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u w:val="none"/>
        </w:rPr>
      </w:pPr>
      <w:r>
        <w:rPr>
          <w:u w:val="single"/>
        </w:rPr>
        <w:t>Initial</w:t>
      </w:r>
      <w:r>
        <w:rPr>
          <w:spacing w:val="-9"/>
          <w:u w:val="single"/>
        </w:rPr>
        <w:t> </w:t>
      </w:r>
      <w:r>
        <w:rPr>
          <w:u w:val="single"/>
        </w:rPr>
        <w:t>Submission</w:t>
      </w:r>
      <w:r>
        <w:rPr>
          <w:spacing w:val="-7"/>
          <w:u w:val="single"/>
        </w:rPr>
        <w:t> </w:t>
      </w:r>
      <w:r>
        <w:rPr>
          <w:u w:val="single"/>
        </w:rPr>
        <w:t>in</w:t>
      </w:r>
      <w:r>
        <w:rPr>
          <w:spacing w:val="-4"/>
          <w:u w:val="single"/>
        </w:rPr>
        <w:t> </w:t>
      </w:r>
      <w:r>
        <w:rPr>
          <w:u w:val="single"/>
        </w:rPr>
        <w:t>myResearch</w:t>
      </w:r>
      <w:r>
        <w:rPr>
          <w:spacing w:val="-9"/>
          <w:u w:val="single"/>
        </w:rPr>
        <w:t> </w:t>
      </w:r>
      <w:r>
        <w:rPr>
          <w:u w:val="single"/>
        </w:rPr>
        <w:t>for</w:t>
      </w:r>
      <w:r>
        <w:rPr>
          <w:spacing w:val="-8"/>
          <w:u w:val="single"/>
        </w:rPr>
        <w:t> </w:t>
      </w:r>
      <w:r>
        <w:rPr>
          <w:u w:val="single"/>
        </w:rPr>
        <w:t>Studies</w:t>
      </w:r>
      <w:r>
        <w:rPr>
          <w:spacing w:val="-8"/>
          <w:u w:val="single"/>
        </w:rPr>
        <w:t> </w:t>
      </w:r>
      <w:r>
        <w:rPr>
          <w:u w:val="single"/>
        </w:rPr>
        <w:t>Relying</w:t>
      </w:r>
      <w:r>
        <w:rPr>
          <w:spacing w:val="-6"/>
          <w:u w:val="single"/>
        </w:rPr>
        <w:t> </w:t>
      </w:r>
      <w:r>
        <w:rPr>
          <w:u w:val="single"/>
        </w:rPr>
        <w:t>on</w:t>
      </w:r>
      <w:r>
        <w:rPr>
          <w:spacing w:val="-8"/>
          <w:u w:val="single"/>
        </w:rPr>
        <w:t> </w:t>
      </w:r>
      <w:r>
        <w:rPr>
          <w:u w:val="single"/>
        </w:rPr>
        <w:t>an</w:t>
      </w:r>
      <w:r>
        <w:rPr>
          <w:spacing w:val="-7"/>
          <w:u w:val="single"/>
        </w:rPr>
        <w:t> </w:t>
      </w:r>
      <w:r>
        <w:rPr>
          <w:u w:val="single"/>
        </w:rPr>
        <w:t>External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IRB</w:t>
      </w:r>
    </w:p>
    <w:p>
      <w:pPr>
        <w:spacing w:before="184"/>
        <w:ind w:left="3" w:right="3" w:firstLine="0"/>
        <w:jc w:val="center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04.14.20</w:t>
      </w:r>
    </w:p>
    <w:p>
      <w:pPr>
        <w:pStyle w:val="BodyText"/>
        <w:ind w:firstLine="0"/>
        <w:rPr>
          <w:sz w:val="20"/>
        </w:rPr>
      </w:pPr>
    </w:p>
    <w:p>
      <w:pPr>
        <w:pStyle w:val="BodyText"/>
        <w:spacing w:before="173"/>
        <w:ind w:firstLine="0"/>
        <w:rPr>
          <w:sz w:val="20"/>
        </w:rPr>
      </w:pPr>
    </w:p>
    <w:p>
      <w:pPr>
        <w:pStyle w:val="Heading2"/>
        <w:ind w:firstLine="0"/>
      </w:pPr>
      <w:r>
        <w:rPr/>
        <w:t>The</w:t>
      </w:r>
      <w:r>
        <w:rPr>
          <w:spacing w:val="-5"/>
        </w:rPr>
        <w:t> </w:t>
      </w:r>
      <w:r>
        <w:rPr/>
        <w:t>initial</w:t>
      </w:r>
      <w:r>
        <w:rPr>
          <w:spacing w:val="-1"/>
        </w:rPr>
        <w:t> </w:t>
      </w:r>
      <w:r>
        <w:rPr/>
        <w:t>submission</w:t>
      </w:r>
      <w:r>
        <w:rPr>
          <w:spacing w:val="-3"/>
        </w:rPr>
        <w:t> </w:t>
      </w:r>
      <w:r>
        <w:rPr/>
        <w:t>must</w:t>
      </w:r>
      <w:r>
        <w:rPr>
          <w:spacing w:val="-1"/>
        </w:rPr>
        <w:t> </w:t>
      </w:r>
      <w:r>
        <w:rPr/>
        <w:t>include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>
          <w:spacing w:val="-2"/>
        </w:rPr>
        <w:t>documentation: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5" w:after="0"/>
        <w:ind w:left="720" w:right="0" w:hanging="360"/>
        <w:jc w:val="left"/>
        <w:rPr>
          <w:b/>
          <w:sz w:val="24"/>
        </w:rPr>
      </w:pPr>
      <w:r>
        <w:rPr>
          <w:b/>
          <w:sz w:val="24"/>
        </w:rPr>
        <w:t>Study </w:t>
      </w:r>
      <w:r>
        <w:rPr>
          <w:b/>
          <w:spacing w:val="-2"/>
          <w:sz w:val="24"/>
        </w:rPr>
        <w:t>Information: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18" w:after="0"/>
        <w:ind w:left="1439" w:right="0" w:hanging="359"/>
        <w:jc w:val="left"/>
        <w:rPr>
          <w:rFonts w:ascii="Courier New" w:hAnsi="Courier New"/>
          <w:color w:val="001F5F"/>
          <w:sz w:val="24"/>
        </w:rPr>
      </w:pPr>
      <w:r>
        <w:rPr>
          <w:color w:val="001F5F"/>
          <w:sz w:val="24"/>
        </w:rPr>
        <w:t>Master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Consent</w:t>
      </w:r>
      <w:r>
        <w:rPr>
          <w:color w:val="001F5F"/>
          <w:spacing w:val="-1"/>
          <w:sz w:val="24"/>
        </w:rPr>
        <w:t> </w:t>
      </w:r>
      <w:r>
        <w:rPr>
          <w:color w:val="001F5F"/>
          <w:spacing w:val="-2"/>
          <w:sz w:val="24"/>
        </w:rPr>
        <w:t>Templates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4" w:after="0"/>
        <w:ind w:left="1439" w:right="0" w:hanging="359"/>
        <w:jc w:val="left"/>
        <w:rPr>
          <w:rFonts w:ascii="Courier New" w:hAnsi="Courier New"/>
          <w:color w:val="001F5F"/>
          <w:sz w:val="24"/>
        </w:rPr>
      </w:pPr>
      <w:r>
        <w:rPr>
          <w:color w:val="001F5F"/>
          <w:spacing w:val="-2"/>
          <w:sz w:val="24"/>
        </w:rPr>
        <w:t>Protocol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1" w:after="0"/>
        <w:ind w:left="1439" w:right="0" w:hanging="359"/>
        <w:jc w:val="left"/>
        <w:rPr>
          <w:rFonts w:ascii="Courier New" w:hAnsi="Courier New"/>
          <w:color w:val="001F5F"/>
          <w:sz w:val="24"/>
        </w:rPr>
      </w:pPr>
      <w:r>
        <w:rPr>
          <w:color w:val="001F5F"/>
          <w:sz w:val="24"/>
        </w:rPr>
        <w:t>Other</w:t>
      </w:r>
      <w:r>
        <w:rPr>
          <w:color w:val="001F5F"/>
          <w:spacing w:val="-1"/>
          <w:sz w:val="24"/>
        </w:rPr>
        <w:t> </w:t>
      </w:r>
      <w:r>
        <w:rPr>
          <w:color w:val="001F5F"/>
          <w:sz w:val="24"/>
        </w:rPr>
        <w:t>study documents as </w:t>
      </w:r>
      <w:r>
        <w:rPr>
          <w:color w:val="001F5F"/>
          <w:spacing w:val="-2"/>
          <w:sz w:val="24"/>
        </w:rPr>
        <w:t>applicable</w:t>
      </w:r>
    </w:p>
    <w:p>
      <w:pPr>
        <w:pStyle w:val="Heading2"/>
        <w:numPr>
          <w:ilvl w:val="0"/>
          <w:numId w:val="1"/>
        </w:numPr>
        <w:tabs>
          <w:tab w:pos="720" w:val="left" w:leader="none"/>
        </w:tabs>
        <w:spacing w:line="240" w:lineRule="auto" w:before="4" w:after="0"/>
        <w:ind w:left="720" w:right="0" w:hanging="360"/>
        <w:jc w:val="left"/>
      </w:pPr>
      <w:r>
        <w:rPr/>
        <w:t>Site</w:t>
      </w:r>
      <w:r>
        <w:rPr>
          <w:spacing w:val="-1"/>
        </w:rPr>
        <w:t> </w:t>
      </w:r>
      <w:r>
        <w:rPr>
          <w:spacing w:val="-2"/>
        </w:rPr>
        <w:t>Information: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19" w:after="0"/>
        <w:ind w:left="1439" w:right="0" w:hanging="359"/>
        <w:jc w:val="left"/>
        <w:rPr>
          <w:rFonts w:ascii="Courier New" w:hAnsi="Courier New"/>
          <w:sz w:val="24"/>
        </w:rPr>
      </w:pPr>
      <w:hyperlink r:id="rId6">
        <w:r>
          <w:rPr>
            <w:color w:val="001F5F"/>
            <w:sz w:val="24"/>
            <w:u w:val="single" w:color="001F5F"/>
            <w:shd w:fill="FFF5DF" w:color="auto" w:val="clear"/>
          </w:rPr>
          <w:t>IRB</w:t>
        </w:r>
        <w:r>
          <w:rPr>
            <w:color w:val="001F5F"/>
            <w:spacing w:val="-3"/>
            <w:sz w:val="24"/>
            <w:u w:val="single" w:color="001F5F"/>
            <w:shd w:fill="FFF5DF" w:color="auto" w:val="clear"/>
          </w:rPr>
          <w:t> </w:t>
        </w:r>
        <w:r>
          <w:rPr>
            <w:color w:val="001F5F"/>
            <w:sz w:val="24"/>
            <w:u w:val="single" w:color="001F5F"/>
            <w:shd w:fill="FFF5DF" w:color="auto" w:val="clear"/>
          </w:rPr>
          <w:t>FEE</w:t>
        </w:r>
        <w:r>
          <w:rPr>
            <w:color w:val="001F5F"/>
            <w:spacing w:val="-2"/>
            <w:sz w:val="24"/>
            <w:u w:val="single" w:color="001F5F"/>
            <w:shd w:fill="FFF5DF" w:color="auto" w:val="clear"/>
          </w:rPr>
          <w:t> </w:t>
        </w:r>
        <w:r>
          <w:rPr>
            <w:color w:val="001F5F"/>
            <w:spacing w:val="-4"/>
            <w:sz w:val="24"/>
            <w:u w:val="single" w:color="001F5F"/>
            <w:shd w:fill="FFF5DF" w:color="auto" w:val="clear"/>
          </w:rPr>
          <w:t>FORM</w:t>
        </w:r>
      </w:hyperlink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9" w:lineRule="auto" w:before="1" w:after="0"/>
        <w:ind w:left="1440" w:right="507" w:hanging="360"/>
        <w:jc w:val="left"/>
        <w:rPr>
          <w:rFonts w:ascii="Courier New" w:hAnsi="Courier New"/>
          <w:sz w:val="24"/>
        </w:rPr>
      </w:pPr>
      <w:hyperlink r:id="rId7">
        <w:r>
          <w:rPr>
            <w:color w:val="001F5F"/>
            <w:sz w:val="24"/>
            <w:u w:val="single" w:color="001F5F"/>
          </w:rPr>
          <w:t>Application for Approval to Conduct Research Activities at Stony Brook</w:t>
        </w:r>
      </w:hyperlink>
      <w:r>
        <w:rPr>
          <w:color w:val="001F5F"/>
          <w:sz w:val="24"/>
          <w:u w:val="none"/>
        </w:rPr>
        <w:t> </w:t>
      </w:r>
      <w:hyperlink r:id="rId7">
        <w:r>
          <w:rPr>
            <w:color w:val="001F5F"/>
            <w:sz w:val="24"/>
            <w:u w:val="single" w:color="001F5F"/>
          </w:rPr>
          <w:t>University</w:t>
        </w:r>
        <w:r>
          <w:rPr>
            <w:color w:val="001F5F"/>
            <w:spacing w:val="-4"/>
            <w:sz w:val="24"/>
            <w:u w:val="single" w:color="001F5F"/>
          </w:rPr>
          <w:t> </w:t>
        </w:r>
        <w:r>
          <w:rPr>
            <w:color w:val="001F5F"/>
            <w:sz w:val="24"/>
            <w:u w:val="single" w:color="001F5F"/>
          </w:rPr>
          <w:t>Hospital</w:t>
        </w:r>
      </w:hyperlink>
      <w:r>
        <w:rPr>
          <w:color w:val="001F5F"/>
          <w:spacing w:val="-3"/>
          <w:sz w:val="24"/>
          <w:u w:val="none"/>
        </w:rPr>
        <w:t> </w:t>
      </w:r>
      <w:r>
        <w:rPr>
          <w:sz w:val="24"/>
          <w:u w:val="none"/>
        </w:rPr>
        <w:t>-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This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form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is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necessary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assess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impact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proposed activity on UH patients, services and facilities.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12" w:after="0"/>
        <w:ind w:left="1439" w:right="0" w:hanging="359"/>
        <w:jc w:val="left"/>
        <w:rPr>
          <w:rFonts w:ascii="Courier New" w:hAnsi="Courier New"/>
          <w:sz w:val="24"/>
        </w:rPr>
      </w:pPr>
      <w:r>
        <w:rPr>
          <w:color w:val="001F5F"/>
          <w:sz w:val="24"/>
          <w:u w:val="single" w:color="001F5F"/>
        </w:rPr>
        <w:t>Inclusion/Exclusion</w:t>
      </w:r>
      <w:r>
        <w:rPr>
          <w:color w:val="001F5F"/>
          <w:spacing w:val="-3"/>
          <w:sz w:val="24"/>
          <w:u w:val="single" w:color="001F5F"/>
        </w:rPr>
        <w:t> </w:t>
      </w:r>
      <w:r>
        <w:rPr>
          <w:color w:val="001F5F"/>
          <w:sz w:val="24"/>
          <w:u w:val="single" w:color="001F5F"/>
        </w:rPr>
        <w:t>criteria</w:t>
      </w:r>
      <w:r>
        <w:rPr>
          <w:color w:val="001F5F"/>
          <w:spacing w:val="-3"/>
          <w:sz w:val="24"/>
          <w:u w:val="single" w:color="001F5F"/>
        </w:rPr>
        <w:t> </w:t>
      </w:r>
      <w:r>
        <w:rPr>
          <w:color w:val="001F5F"/>
          <w:sz w:val="24"/>
          <w:u w:val="single" w:color="001F5F"/>
        </w:rPr>
        <w:t>checklist</w:t>
      </w:r>
      <w:r>
        <w:rPr>
          <w:color w:val="001F5F"/>
          <w:spacing w:val="2"/>
          <w:sz w:val="24"/>
          <w:u w:val="none"/>
        </w:rPr>
        <w:t> </w:t>
      </w:r>
      <w:r>
        <w:rPr>
          <w:sz w:val="24"/>
          <w:u w:val="none"/>
        </w:rPr>
        <w:t>-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This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checklist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should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contain</w:t>
      </w:r>
      <w:r>
        <w:rPr>
          <w:spacing w:val="2"/>
          <w:sz w:val="24"/>
          <w:u w:val="none"/>
        </w:rPr>
        <w:t> </w:t>
      </w:r>
      <w:r>
        <w:rPr>
          <w:spacing w:val="-2"/>
          <w:sz w:val="24"/>
          <w:u w:val="none"/>
        </w:rPr>
        <w:t>required</w:t>
      </w:r>
    </w:p>
    <w:p>
      <w:pPr>
        <w:pStyle w:val="BodyText"/>
        <w:spacing w:line="259" w:lineRule="auto" w:before="4"/>
        <w:ind w:left="1440" w:firstLine="0"/>
      </w:pPr>
      <w:r>
        <w:rPr/>
        <w:t>eligibility ranges where applicable, and a line to write the subject’s actual value. Completed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maintained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each</w:t>
      </w:r>
      <w:r>
        <w:rPr>
          <w:spacing w:val="-4"/>
        </w:rPr>
        <w:t> </w:t>
      </w:r>
      <w:r>
        <w:rPr/>
        <w:t>subject,</w:t>
      </w:r>
      <w:r>
        <w:rPr>
          <w:spacing w:val="-4"/>
        </w:rPr>
        <w:t> </w:t>
      </w:r>
      <w:r>
        <w:rPr/>
        <w:t>along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backup</w:t>
      </w:r>
      <w:r>
        <w:rPr>
          <w:spacing w:val="-4"/>
        </w:rPr>
        <w:t> </w:t>
      </w:r>
      <w:r>
        <w:rPr/>
        <w:t>documentation (lab values, x-ray reports, confirmation of diagnosis etc.), this information will</w:t>
      </w:r>
    </w:p>
    <w:p>
      <w:pPr>
        <w:pStyle w:val="BodyText"/>
        <w:spacing w:line="259" w:lineRule="auto"/>
        <w:ind w:left="1440" w:firstLine="0"/>
      </w:pPr>
      <w:r>
        <w:rPr/>
        <w:t>provide</w:t>
      </w:r>
      <w:r>
        <w:rPr>
          <w:spacing w:val="-6"/>
        </w:rPr>
        <w:t> </w:t>
      </w:r>
      <w:r>
        <w:rPr/>
        <w:t>definitive</w:t>
      </w:r>
      <w:r>
        <w:rPr>
          <w:spacing w:val="-5"/>
        </w:rPr>
        <w:t> </w:t>
      </w:r>
      <w:r>
        <w:rPr/>
        <w:t>proof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subjects’</w:t>
      </w:r>
      <w:r>
        <w:rPr>
          <w:spacing w:val="-4"/>
        </w:rPr>
        <w:t> </w:t>
      </w:r>
      <w:r>
        <w:rPr/>
        <w:t>eligibility.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form</w:t>
      </w:r>
      <w:r>
        <w:rPr>
          <w:spacing w:val="-4"/>
        </w:rPr>
        <w:t> </w:t>
      </w:r>
      <w:r>
        <w:rPr/>
        <w:t>must</w:t>
      </w:r>
      <w:r>
        <w:rPr>
          <w:spacing w:val="-6"/>
        </w:rPr>
        <w:t> </w:t>
      </w:r>
      <w:r>
        <w:rPr/>
        <w:t>include the protocol version and date and a signature line for investigator verification.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52" w:lineRule="auto" w:before="0" w:after="0"/>
        <w:ind w:left="1440" w:right="113" w:hanging="360"/>
        <w:jc w:val="left"/>
        <w:rPr>
          <w:rFonts w:ascii="Courier New" w:hAnsi="Courier New"/>
          <w:color w:val="3E5566"/>
          <w:sz w:val="24"/>
        </w:rPr>
      </w:pPr>
      <w:hyperlink r:id="rId8">
        <w:r>
          <w:rPr>
            <w:color w:val="001F5F"/>
            <w:sz w:val="24"/>
            <w:u w:val="single" w:color="001F5F"/>
          </w:rPr>
          <w:t>Scientific</w:t>
        </w:r>
        <w:r>
          <w:rPr>
            <w:color w:val="001F5F"/>
            <w:spacing w:val="-6"/>
            <w:sz w:val="24"/>
            <w:u w:val="single" w:color="001F5F"/>
          </w:rPr>
          <w:t> </w:t>
        </w:r>
        <w:r>
          <w:rPr>
            <w:color w:val="001F5F"/>
            <w:sz w:val="24"/>
            <w:u w:val="single" w:color="001F5F"/>
          </w:rPr>
          <w:t>Merit</w:t>
        </w:r>
        <w:r>
          <w:rPr>
            <w:color w:val="001F5F"/>
            <w:spacing w:val="-5"/>
            <w:sz w:val="24"/>
            <w:u w:val="single" w:color="001F5F"/>
          </w:rPr>
          <w:t> </w:t>
        </w:r>
        <w:r>
          <w:rPr>
            <w:color w:val="001F5F"/>
            <w:sz w:val="24"/>
            <w:u w:val="single" w:color="001F5F"/>
          </w:rPr>
          <w:t>Review</w:t>
        </w:r>
        <w:r>
          <w:rPr>
            <w:color w:val="001F5F"/>
            <w:spacing w:val="-4"/>
            <w:sz w:val="24"/>
            <w:u w:val="single" w:color="001F5F"/>
          </w:rPr>
          <w:t> </w:t>
        </w:r>
        <w:r>
          <w:rPr>
            <w:color w:val="001F5F"/>
            <w:sz w:val="24"/>
            <w:u w:val="single" w:color="001F5F"/>
          </w:rPr>
          <w:t>Form</w:t>
        </w:r>
        <w:r>
          <w:rPr>
            <w:color w:val="001F5F"/>
            <w:spacing w:val="-5"/>
            <w:sz w:val="24"/>
            <w:u w:val="single" w:color="001F5F"/>
          </w:rPr>
          <w:t> </w:t>
        </w:r>
        <w:r>
          <w:rPr>
            <w:color w:val="001F5F"/>
            <w:sz w:val="24"/>
            <w:u w:val="single" w:color="001F5F"/>
          </w:rPr>
          <w:t>(non-oncology</w:t>
        </w:r>
        <w:r>
          <w:rPr>
            <w:color w:val="001F5F"/>
            <w:spacing w:val="-5"/>
            <w:sz w:val="24"/>
            <w:u w:val="single" w:color="001F5F"/>
          </w:rPr>
          <w:t> </w:t>
        </w:r>
        <w:r>
          <w:rPr>
            <w:color w:val="001F5F"/>
            <w:sz w:val="24"/>
            <w:u w:val="single" w:color="001F5F"/>
          </w:rPr>
          <w:t>studies)</w:t>
        </w:r>
      </w:hyperlink>
      <w:r>
        <w:rPr>
          <w:color w:val="001F5F"/>
          <w:spacing w:val="-5"/>
          <w:sz w:val="24"/>
          <w:u w:val="none"/>
        </w:rPr>
        <w:t> </w:t>
      </w:r>
      <w:r>
        <w:rPr>
          <w:color w:val="3E5566"/>
          <w:sz w:val="24"/>
          <w:u w:val="none"/>
        </w:rPr>
        <w:t>-</w:t>
      </w:r>
      <w:r>
        <w:rPr>
          <w:color w:val="3E5566"/>
          <w:spacing w:val="-6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application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materials must be endorsed as scientifically meritorious by either the department chair or departmental review committee of all departments impacted by the proposed </w:t>
      </w:r>
      <w:r>
        <w:rPr>
          <w:spacing w:val="-2"/>
          <w:sz w:val="24"/>
          <w:u w:val="none"/>
        </w:rPr>
        <w:t>activity.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52" w:lineRule="auto" w:before="9" w:after="0"/>
        <w:ind w:left="1440" w:right="332" w:hanging="360"/>
        <w:jc w:val="both"/>
        <w:rPr>
          <w:rFonts w:ascii="Courier New" w:hAnsi="Courier New"/>
          <w:color w:val="3E5566"/>
          <w:sz w:val="24"/>
        </w:rPr>
      </w:pPr>
      <w:r>
        <w:rPr>
          <w:color w:val="001F5F"/>
          <w:sz w:val="24"/>
          <w:u w:val="single" w:color="001F5F"/>
        </w:rPr>
        <w:t>PRMC</w:t>
      </w:r>
      <w:r>
        <w:rPr>
          <w:color w:val="001F5F"/>
          <w:spacing w:val="-4"/>
          <w:sz w:val="24"/>
          <w:u w:val="single" w:color="001F5F"/>
        </w:rPr>
        <w:t> </w:t>
      </w:r>
      <w:r>
        <w:rPr>
          <w:color w:val="001F5F"/>
          <w:sz w:val="24"/>
          <w:u w:val="single" w:color="001F5F"/>
        </w:rPr>
        <w:t>Approval</w:t>
      </w:r>
      <w:r>
        <w:rPr>
          <w:color w:val="001F5F"/>
          <w:spacing w:val="-4"/>
          <w:sz w:val="24"/>
          <w:u w:val="single" w:color="001F5F"/>
        </w:rPr>
        <w:t> </w:t>
      </w:r>
      <w:r>
        <w:rPr>
          <w:color w:val="001F5F"/>
          <w:sz w:val="24"/>
          <w:u w:val="single" w:color="001F5F"/>
        </w:rPr>
        <w:t>Letter</w:t>
      </w:r>
      <w:r>
        <w:rPr>
          <w:color w:val="001F5F"/>
          <w:spacing w:val="-3"/>
          <w:sz w:val="24"/>
          <w:u w:val="none"/>
        </w:rPr>
        <w:t> </w:t>
      </w:r>
      <w:r>
        <w:rPr>
          <w:color w:val="001F5F"/>
          <w:sz w:val="24"/>
          <w:u w:val="none"/>
        </w:rPr>
        <w:t>(oncology</w:t>
      </w:r>
      <w:r>
        <w:rPr>
          <w:color w:val="001F5F"/>
          <w:spacing w:val="-4"/>
          <w:sz w:val="24"/>
          <w:u w:val="none"/>
        </w:rPr>
        <w:t> </w:t>
      </w:r>
      <w:r>
        <w:rPr>
          <w:color w:val="001F5F"/>
          <w:sz w:val="24"/>
          <w:u w:val="none"/>
        </w:rPr>
        <w:t>studies</w:t>
      </w:r>
      <w:r>
        <w:rPr>
          <w:color w:val="001F5F"/>
          <w:spacing w:val="-4"/>
          <w:sz w:val="24"/>
          <w:u w:val="none"/>
        </w:rPr>
        <w:t> </w:t>
      </w:r>
      <w:r>
        <w:rPr>
          <w:color w:val="001F5F"/>
          <w:sz w:val="24"/>
          <w:u w:val="none"/>
        </w:rPr>
        <w:t>only</w:t>
      </w:r>
      <w:r>
        <w:rPr>
          <w:sz w:val="24"/>
          <w:u w:val="none"/>
        </w:rPr>
        <w:t>)</w:t>
      </w:r>
      <w:r>
        <w:rPr>
          <w:spacing w:val="-5"/>
          <w:sz w:val="24"/>
          <w:u w:val="none"/>
        </w:rPr>
        <w:t> </w:t>
      </w:r>
      <w:r>
        <w:rPr>
          <w:color w:val="3E5566"/>
          <w:sz w:val="24"/>
          <w:u w:val="none"/>
        </w:rPr>
        <w:t>-</w:t>
      </w:r>
      <w:r>
        <w:rPr>
          <w:color w:val="3E5566"/>
          <w:spacing w:val="-5"/>
          <w:sz w:val="24"/>
          <w:u w:val="none"/>
        </w:rPr>
        <w:t> </w:t>
      </w:r>
      <w:r>
        <w:rPr>
          <w:sz w:val="24"/>
          <w:u w:val="none"/>
        </w:rPr>
        <w:t>This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committee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oversees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and ensures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scientific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merit,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priorities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progress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all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cancer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clinical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studies conducted at the Stony Brook Cancer Center.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8" w:after="0"/>
        <w:ind w:left="719" w:right="0" w:hanging="359"/>
        <w:jc w:val="both"/>
        <w:rPr>
          <w:sz w:val="24"/>
        </w:rPr>
      </w:pPr>
      <w:r>
        <w:rPr>
          <w:sz w:val="24"/>
        </w:rPr>
        <w:t>Request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relevant</w:t>
      </w:r>
      <w:r>
        <w:rPr>
          <w:spacing w:val="1"/>
          <w:sz w:val="24"/>
        </w:rPr>
        <w:t> </w:t>
      </w:r>
      <w:r>
        <w:rPr>
          <w:sz w:val="24"/>
        </w:rPr>
        <w:t>ancillary</w:t>
      </w:r>
      <w:r>
        <w:rPr>
          <w:spacing w:val="-2"/>
          <w:sz w:val="24"/>
        </w:rPr>
        <w:t> </w:t>
      </w:r>
      <w:r>
        <w:rPr>
          <w:sz w:val="24"/>
        </w:rPr>
        <w:t>reviews</w:t>
      </w:r>
      <w:r>
        <w:rPr>
          <w:spacing w:val="-1"/>
          <w:sz w:val="24"/>
        </w:rPr>
        <w:t> </w:t>
      </w:r>
      <w:r>
        <w:rPr>
          <w:sz w:val="24"/>
        </w:rPr>
        <w:t>(dept.</w:t>
      </w:r>
      <w:r>
        <w:rPr>
          <w:spacing w:val="-2"/>
          <w:sz w:val="24"/>
        </w:rPr>
        <w:t> </w:t>
      </w:r>
      <w:r>
        <w:rPr>
          <w:sz w:val="24"/>
        </w:rPr>
        <w:t>chair, pharmacy,</w:t>
      </w:r>
      <w:r>
        <w:rPr>
          <w:spacing w:val="-2"/>
          <w:sz w:val="24"/>
        </w:rPr>
        <w:t> </w:t>
      </w:r>
      <w:r>
        <w:rPr>
          <w:sz w:val="24"/>
        </w:rPr>
        <w:t>privacy,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etc).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4" w:lineRule="auto" w:before="20" w:after="0"/>
        <w:ind w:left="720" w:right="129" w:hanging="360"/>
        <w:jc w:val="both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Department</w:t>
      </w:r>
      <w:r>
        <w:rPr>
          <w:spacing w:val="-3"/>
          <w:sz w:val="24"/>
        </w:rPr>
        <w:t> </w:t>
      </w:r>
      <w:r>
        <w:rPr>
          <w:sz w:val="24"/>
        </w:rPr>
        <w:t>Chair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approved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research</w:t>
      </w:r>
      <w:r>
        <w:rPr>
          <w:spacing w:val="-3"/>
          <w:sz w:val="24"/>
        </w:rPr>
        <w:t> </w:t>
      </w:r>
      <w:r>
        <w:rPr>
          <w:sz w:val="24"/>
        </w:rPr>
        <w:t>activity,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PI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submit</w:t>
      </w:r>
      <w:r>
        <w:rPr>
          <w:spacing w:val="-3"/>
          <w:sz w:val="24"/>
        </w:rPr>
        <w:t> </w:t>
      </w:r>
      <w:r>
        <w:rPr>
          <w:sz w:val="24"/>
        </w:rPr>
        <w:t>for </w:t>
      </w:r>
      <w:r>
        <w:rPr>
          <w:spacing w:val="-2"/>
          <w:sz w:val="24"/>
        </w:rPr>
        <w:t>acknowledgement.</w:t>
      </w:r>
    </w:p>
    <w:p>
      <w:pPr>
        <w:pStyle w:val="BodyText"/>
        <w:spacing w:before="167"/>
        <w:ind w:firstLine="0"/>
      </w:pPr>
      <w:r>
        <w:rPr>
          <w:spacing w:val="-2"/>
          <w:u w:val="single"/>
        </w:rPr>
        <w:t>PRE-REVIEW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4" w:lineRule="auto" w:before="185" w:after="0"/>
        <w:ind w:left="720" w:right="72" w:hanging="360"/>
        <w:jc w:val="left"/>
        <w:rPr>
          <w:sz w:val="24"/>
        </w:rPr>
      </w:pPr>
      <w:r>
        <w:rPr>
          <w:sz w:val="24"/>
        </w:rPr>
        <w:t>Once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package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received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Office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Research</w:t>
      </w:r>
      <w:r>
        <w:rPr>
          <w:spacing w:val="-3"/>
          <w:sz w:val="24"/>
        </w:rPr>
        <w:t> </w:t>
      </w:r>
      <w:r>
        <w:rPr>
          <w:sz w:val="24"/>
        </w:rPr>
        <w:t>Compliance</w:t>
      </w:r>
      <w:r>
        <w:rPr>
          <w:spacing w:val="-4"/>
          <w:sz w:val="24"/>
        </w:rPr>
        <w:t> </w:t>
      </w:r>
      <w:r>
        <w:rPr>
          <w:sz w:val="24"/>
        </w:rPr>
        <w:t>(ORC),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Reliance Administrator will conduct the internal review checks to verify the following: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5" w:after="0"/>
        <w:ind w:left="1439" w:right="0" w:hanging="359"/>
        <w:jc w:val="left"/>
        <w:rPr>
          <w:sz w:val="24"/>
        </w:rPr>
      </w:pPr>
      <w:r>
        <w:rPr>
          <w:sz w:val="24"/>
        </w:rPr>
        <w:t>Study</w:t>
      </w:r>
      <w:r>
        <w:rPr>
          <w:spacing w:val="-3"/>
          <w:sz w:val="24"/>
        </w:rPr>
        <w:t> </w:t>
      </w:r>
      <w:r>
        <w:rPr>
          <w:sz w:val="24"/>
        </w:rPr>
        <w:t>acceptability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reliance</w:t>
      </w:r>
      <w:r>
        <w:rPr>
          <w:spacing w:val="-2"/>
          <w:sz w:val="24"/>
        </w:rPr>
        <w:t> agreement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22" w:after="0"/>
        <w:ind w:left="1439" w:right="0" w:hanging="359"/>
        <w:jc w:val="left"/>
        <w:rPr>
          <w:sz w:val="24"/>
        </w:rPr>
      </w:pPr>
      <w:r>
        <w:rPr>
          <w:sz w:val="24"/>
        </w:rPr>
        <w:t>Training</w:t>
      </w:r>
      <w:r>
        <w:rPr>
          <w:spacing w:val="-1"/>
          <w:sz w:val="24"/>
        </w:rPr>
        <w:t> </w:t>
      </w:r>
      <w:r>
        <w:rPr>
          <w:sz w:val="24"/>
        </w:rPr>
        <w:t>completion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study</w:t>
      </w:r>
      <w:r>
        <w:rPr>
          <w:spacing w:val="-1"/>
          <w:sz w:val="24"/>
        </w:rPr>
        <w:t> </w:t>
      </w:r>
      <w:r>
        <w:rPr>
          <w:sz w:val="24"/>
        </w:rPr>
        <w:t>team </w:t>
      </w:r>
      <w:r>
        <w:rPr>
          <w:spacing w:val="-2"/>
          <w:sz w:val="24"/>
        </w:rPr>
        <w:t>members.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22" w:after="0"/>
        <w:ind w:left="1439" w:right="0" w:hanging="359"/>
        <w:jc w:val="left"/>
        <w:rPr>
          <w:sz w:val="24"/>
        </w:rPr>
      </w:pPr>
      <w:r>
        <w:rPr>
          <w:sz w:val="24"/>
        </w:rPr>
        <w:t>Chair</w:t>
      </w:r>
      <w:r>
        <w:rPr>
          <w:spacing w:val="-4"/>
          <w:sz w:val="24"/>
        </w:rPr>
        <w:t> </w:t>
      </w:r>
      <w:r>
        <w:rPr>
          <w:sz w:val="24"/>
        </w:rPr>
        <w:t>approval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place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21" w:after="0"/>
        <w:ind w:left="1439" w:right="0" w:hanging="359"/>
        <w:jc w:val="left"/>
        <w:rPr>
          <w:sz w:val="24"/>
        </w:rPr>
      </w:pP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relevant</w:t>
      </w:r>
      <w:r>
        <w:rPr>
          <w:spacing w:val="-2"/>
          <w:sz w:val="24"/>
        </w:rPr>
        <w:t> </w:t>
      </w:r>
      <w:r>
        <w:rPr>
          <w:sz w:val="24"/>
        </w:rPr>
        <w:t>ancillary</w:t>
      </w:r>
      <w:r>
        <w:rPr>
          <w:spacing w:val="-2"/>
          <w:sz w:val="24"/>
        </w:rPr>
        <w:t> </w:t>
      </w:r>
      <w:r>
        <w:rPr>
          <w:sz w:val="24"/>
        </w:rPr>
        <w:t>reviews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requested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22" w:after="0"/>
        <w:ind w:left="1439" w:right="0" w:hanging="359"/>
        <w:jc w:val="left"/>
        <w:rPr>
          <w:sz w:val="24"/>
        </w:rPr>
      </w:pPr>
      <w:r>
        <w:rPr>
          <w:sz w:val="24"/>
        </w:rPr>
        <w:t>QA</w:t>
      </w:r>
      <w:r>
        <w:rPr>
          <w:spacing w:val="-2"/>
          <w:sz w:val="24"/>
        </w:rPr>
        <w:t> </w:t>
      </w:r>
      <w:r>
        <w:rPr>
          <w:sz w:val="24"/>
        </w:rPr>
        <w:t>check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project </w:t>
      </w:r>
      <w:r>
        <w:rPr>
          <w:spacing w:val="-2"/>
          <w:sz w:val="24"/>
        </w:rPr>
        <w:t>documents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24" w:after="0"/>
        <w:ind w:left="1439" w:right="0" w:hanging="359"/>
        <w:jc w:val="left"/>
        <w:rPr>
          <w:sz w:val="24"/>
        </w:rPr>
      </w:pPr>
      <w:r>
        <w:rPr>
          <w:sz w:val="24"/>
        </w:rPr>
        <w:t>COI</w:t>
      </w:r>
      <w:r>
        <w:rPr>
          <w:spacing w:val="-4"/>
          <w:sz w:val="24"/>
        </w:rPr>
        <w:t> </w:t>
      </w:r>
      <w:r>
        <w:rPr>
          <w:sz w:val="24"/>
        </w:rPr>
        <w:t>disclosure </w:t>
      </w:r>
      <w:r>
        <w:rPr>
          <w:spacing w:val="-2"/>
          <w:sz w:val="24"/>
        </w:rPr>
        <w:t>completion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2240" w:h="15840"/>
          <w:pgMar w:header="960" w:footer="0" w:top="1880" w:bottom="280" w:left="1440" w:right="144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22" w:after="0"/>
        <w:ind w:left="720" w:right="0" w:hanging="360"/>
        <w:jc w:val="left"/>
        <w:rPr>
          <w:sz w:val="24"/>
        </w:rPr>
      </w:pPr>
      <w:r>
        <w:rPr>
          <w:sz w:val="24"/>
        </w:rPr>
        <w:t>After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local</w:t>
      </w:r>
      <w:r>
        <w:rPr>
          <w:spacing w:val="-1"/>
          <w:sz w:val="24"/>
        </w:rPr>
        <w:t> </w:t>
      </w:r>
      <w:r>
        <w:rPr>
          <w:sz w:val="24"/>
        </w:rPr>
        <w:t>review is</w:t>
      </w:r>
      <w:r>
        <w:rPr>
          <w:spacing w:val="-1"/>
          <w:sz w:val="24"/>
        </w:rPr>
        <w:t> </w:t>
      </w:r>
      <w:r>
        <w:rPr>
          <w:sz w:val="24"/>
        </w:rPr>
        <w:t>complete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submission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moved to</w:t>
      </w:r>
      <w:r>
        <w:rPr>
          <w:spacing w:val="-1"/>
          <w:sz w:val="24"/>
        </w:rPr>
        <w:t> </w:t>
      </w:r>
      <w:r>
        <w:rPr>
          <w:sz w:val="24"/>
        </w:rPr>
        <w:t>Pending</w:t>
      </w:r>
      <w:r>
        <w:rPr>
          <w:spacing w:val="-1"/>
          <w:sz w:val="24"/>
        </w:rPr>
        <w:t> </w:t>
      </w:r>
      <w:r>
        <w:rPr>
          <w:sz w:val="24"/>
        </w:rPr>
        <w:t>sIRB </w:t>
      </w:r>
      <w:r>
        <w:rPr>
          <w:spacing w:val="-2"/>
          <w:sz w:val="24"/>
        </w:rPr>
        <w:t>review.</w:t>
      </w:r>
    </w:p>
    <w:p>
      <w:pPr>
        <w:pStyle w:val="BodyText"/>
        <w:spacing w:before="102"/>
        <w:ind w:firstLine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925214</wp:posOffset>
            </wp:positionH>
            <wp:positionV relativeFrom="paragraph">
              <wp:posOffset>226673</wp:posOffset>
            </wp:positionV>
            <wp:extent cx="5126121" cy="100984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6121" cy="100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firstLine="0"/>
      </w:pPr>
    </w:p>
    <w:p>
      <w:pPr>
        <w:pStyle w:val="BodyText"/>
        <w:spacing w:before="178"/>
        <w:ind w:firstLine="0"/>
      </w:pPr>
    </w:p>
    <w:p>
      <w:pPr>
        <w:pStyle w:val="Heading2"/>
        <w:spacing w:before="1"/>
        <w:ind w:firstLine="0"/>
      </w:pPr>
      <w:r>
        <w:rPr>
          <w:u w:val="single"/>
        </w:rPr>
        <w:t>Initial</w:t>
      </w:r>
      <w:r>
        <w:rPr>
          <w:spacing w:val="-4"/>
          <w:u w:val="single"/>
        </w:rPr>
        <w:t> </w:t>
      </w:r>
      <w:r>
        <w:rPr>
          <w:u w:val="single"/>
        </w:rPr>
        <w:t>Approval</w:t>
      </w:r>
      <w:r>
        <w:rPr>
          <w:spacing w:val="-1"/>
          <w:u w:val="single"/>
        </w:rPr>
        <w:t> </w:t>
      </w:r>
      <w:r>
        <w:rPr>
          <w:u w:val="single"/>
        </w:rPr>
        <w:t>Granted</w:t>
      </w:r>
      <w:r>
        <w:rPr>
          <w:spacing w:val="-2"/>
          <w:u w:val="single"/>
        </w:rPr>
        <w:t> </w:t>
      </w:r>
      <w:r>
        <w:rPr>
          <w:u w:val="single"/>
        </w:rPr>
        <w:t>by</w:t>
      </w:r>
      <w:r>
        <w:rPr>
          <w:spacing w:val="-1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External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IRB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4" w:lineRule="auto" w:before="184" w:after="0"/>
        <w:ind w:left="720" w:right="216" w:hanging="360"/>
        <w:jc w:val="left"/>
        <w:rPr>
          <w:sz w:val="24"/>
        </w:rPr>
      </w:pPr>
      <w:r>
        <w:rPr>
          <w:sz w:val="24"/>
        </w:rPr>
        <w:t>When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External</w:t>
      </w:r>
      <w:r>
        <w:rPr>
          <w:spacing w:val="-2"/>
          <w:sz w:val="24"/>
        </w:rPr>
        <w:t> </w:t>
      </w:r>
      <w:r>
        <w:rPr>
          <w:sz w:val="24"/>
        </w:rPr>
        <w:t>IRB</w:t>
      </w:r>
      <w:r>
        <w:rPr>
          <w:spacing w:val="-4"/>
          <w:sz w:val="24"/>
        </w:rPr>
        <w:t> </w:t>
      </w:r>
      <w:r>
        <w:rPr>
          <w:sz w:val="24"/>
        </w:rPr>
        <w:t>has</w:t>
      </w:r>
      <w:r>
        <w:rPr>
          <w:spacing w:val="-4"/>
          <w:sz w:val="24"/>
        </w:rPr>
        <w:t> </w:t>
      </w:r>
      <w:r>
        <w:rPr>
          <w:sz w:val="24"/>
        </w:rPr>
        <w:t>approved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project,</w:t>
      </w:r>
      <w:r>
        <w:rPr>
          <w:spacing w:val="-2"/>
          <w:sz w:val="24"/>
        </w:rPr>
        <w:t> </w:t>
      </w:r>
      <w:r>
        <w:rPr>
          <w:sz w:val="24"/>
        </w:rPr>
        <w:t>please</w:t>
      </w:r>
      <w:r>
        <w:rPr>
          <w:spacing w:val="-5"/>
          <w:sz w:val="24"/>
        </w:rPr>
        <w:t> </w:t>
      </w:r>
      <w:r>
        <w:rPr>
          <w:sz w:val="24"/>
        </w:rPr>
        <w:t>update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submission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following:</w:t>
      </w:r>
    </w:p>
    <w:p>
      <w:pPr>
        <w:pStyle w:val="Heading2"/>
        <w:numPr>
          <w:ilvl w:val="1"/>
          <w:numId w:val="1"/>
        </w:numPr>
        <w:tabs>
          <w:tab w:pos="1439" w:val="left" w:leader="none"/>
        </w:tabs>
        <w:spacing w:line="240" w:lineRule="auto" w:before="6" w:after="0"/>
        <w:ind w:left="1439" w:right="0" w:hanging="359"/>
        <w:jc w:val="left"/>
        <w:rPr>
          <w:rFonts w:ascii="Courier New" w:hAnsi="Courier New"/>
          <w:b w:val="0"/>
        </w:rPr>
      </w:pPr>
      <w:r>
        <w:rPr/>
        <w:t>Study </w:t>
      </w:r>
      <w:r>
        <w:rPr>
          <w:spacing w:val="-2"/>
        </w:rPr>
        <w:t>Information</w:t>
      </w:r>
    </w:p>
    <w:p>
      <w:pPr>
        <w:pStyle w:val="ListParagraph"/>
        <w:numPr>
          <w:ilvl w:val="2"/>
          <w:numId w:val="1"/>
        </w:numPr>
        <w:tabs>
          <w:tab w:pos="1800" w:val="left" w:leader="none"/>
        </w:tabs>
        <w:spacing w:line="254" w:lineRule="auto" w:before="3" w:after="0"/>
        <w:ind w:left="1800" w:right="381" w:hanging="360"/>
        <w:jc w:val="left"/>
        <w:rPr>
          <w:rFonts w:ascii="Symbol" w:hAnsi="Symbol"/>
          <w:sz w:val="24"/>
        </w:rPr>
      </w:pPr>
      <w:r>
        <w:rPr>
          <w:color w:val="001F5F"/>
          <w:sz w:val="24"/>
        </w:rPr>
        <w:t>Update</w:t>
      </w:r>
      <w:r>
        <w:rPr>
          <w:color w:val="001F5F"/>
          <w:spacing w:val="-5"/>
          <w:sz w:val="24"/>
        </w:rPr>
        <w:t> </w:t>
      </w:r>
      <w:r>
        <w:rPr>
          <w:color w:val="001F5F"/>
          <w:sz w:val="24"/>
        </w:rPr>
        <w:t>External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IRB</w:t>
      </w:r>
      <w:r>
        <w:rPr>
          <w:color w:val="001F5F"/>
          <w:spacing w:val="-5"/>
          <w:sz w:val="24"/>
        </w:rPr>
        <w:t> </w:t>
      </w:r>
      <w:r>
        <w:rPr>
          <w:color w:val="001F5F"/>
          <w:sz w:val="24"/>
        </w:rPr>
        <w:t>information</w:t>
      </w:r>
      <w:r>
        <w:rPr>
          <w:color w:val="001F5F"/>
          <w:spacing w:val="-5"/>
          <w:sz w:val="24"/>
        </w:rPr>
        <w:t> </w:t>
      </w:r>
      <w:r>
        <w:rPr>
          <w:color w:val="001F5F"/>
          <w:sz w:val="24"/>
        </w:rPr>
        <w:t>questions</w:t>
      </w:r>
      <w:r>
        <w:rPr>
          <w:color w:val="001F5F"/>
          <w:spacing w:val="-5"/>
          <w:sz w:val="24"/>
        </w:rPr>
        <w:t> </w:t>
      </w:r>
      <w:r>
        <w:rPr>
          <w:color w:val="001F5F"/>
          <w:sz w:val="24"/>
        </w:rPr>
        <w:t>1-12</w:t>
      </w:r>
      <w:r>
        <w:rPr>
          <w:color w:val="001F5F"/>
          <w:spacing w:val="-5"/>
          <w:sz w:val="24"/>
        </w:rPr>
        <w:t> </w:t>
      </w:r>
      <w:r>
        <w:rPr>
          <w:sz w:val="24"/>
        </w:rPr>
        <w:t>(upload</w:t>
      </w:r>
      <w:r>
        <w:rPr>
          <w:spacing w:val="-5"/>
          <w:sz w:val="24"/>
        </w:rPr>
        <w:t> </w:t>
      </w:r>
      <w:r>
        <w:rPr>
          <w:sz w:val="24"/>
        </w:rPr>
        <w:t>approval</w:t>
      </w:r>
      <w:r>
        <w:rPr>
          <w:spacing w:val="-5"/>
          <w:sz w:val="24"/>
        </w:rPr>
        <w:t> </w:t>
      </w:r>
      <w:r>
        <w:rPr>
          <w:sz w:val="24"/>
        </w:rPr>
        <w:t>letter</w:t>
      </w:r>
      <w:r>
        <w:rPr>
          <w:spacing w:val="-5"/>
          <w:sz w:val="24"/>
        </w:rPr>
        <w:t> </w:t>
      </w:r>
      <w:r>
        <w:rPr>
          <w:sz w:val="24"/>
        </w:rPr>
        <w:t>in appropriate section).</w:t>
      </w:r>
    </w:p>
    <w:p>
      <w:pPr>
        <w:pStyle w:val="ListParagraph"/>
        <w:numPr>
          <w:ilvl w:val="2"/>
          <w:numId w:val="1"/>
        </w:numPr>
        <w:tabs>
          <w:tab w:pos="1800" w:val="left" w:leader="none"/>
        </w:tabs>
        <w:spacing w:line="240" w:lineRule="auto" w:before="10" w:after="0"/>
        <w:ind w:left="1800" w:right="0" w:hanging="360"/>
        <w:jc w:val="left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Update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other</w:t>
      </w:r>
      <w:r>
        <w:rPr>
          <w:color w:val="001F5F"/>
          <w:spacing w:val="-1"/>
          <w:sz w:val="24"/>
        </w:rPr>
        <w:t> </w:t>
      </w:r>
      <w:r>
        <w:rPr>
          <w:color w:val="001F5F"/>
          <w:sz w:val="24"/>
        </w:rPr>
        <w:t>sections</w:t>
      </w:r>
      <w:r>
        <w:rPr>
          <w:color w:val="001F5F"/>
          <w:spacing w:val="-1"/>
          <w:sz w:val="24"/>
        </w:rPr>
        <w:t> </w:t>
      </w:r>
      <w:r>
        <w:rPr>
          <w:color w:val="001F5F"/>
          <w:sz w:val="24"/>
        </w:rPr>
        <w:t>as</w:t>
      </w:r>
      <w:r>
        <w:rPr>
          <w:color w:val="001F5F"/>
          <w:spacing w:val="1"/>
          <w:sz w:val="24"/>
        </w:rPr>
        <w:t> </w:t>
      </w:r>
      <w:r>
        <w:rPr>
          <w:color w:val="001F5F"/>
          <w:spacing w:val="-2"/>
          <w:sz w:val="24"/>
        </w:rPr>
        <w:t>applicable</w:t>
      </w:r>
    </w:p>
    <w:p>
      <w:pPr>
        <w:pStyle w:val="Heading2"/>
        <w:numPr>
          <w:ilvl w:val="0"/>
          <w:numId w:val="3"/>
        </w:numPr>
        <w:tabs>
          <w:tab w:pos="1079" w:val="left" w:leader="none"/>
        </w:tabs>
        <w:spacing w:line="240" w:lineRule="auto" w:before="19" w:after="0"/>
        <w:ind w:left="1079" w:right="0" w:hanging="359"/>
        <w:jc w:val="left"/>
      </w:pPr>
      <w:r>
        <w:rPr/>
        <w:t>Site</w:t>
      </w:r>
      <w:r>
        <w:rPr>
          <w:spacing w:val="-2"/>
        </w:rPr>
        <w:t> Information</w:t>
      </w:r>
    </w:p>
    <w:p>
      <w:pPr>
        <w:pStyle w:val="ListParagraph"/>
        <w:numPr>
          <w:ilvl w:val="1"/>
          <w:numId w:val="3"/>
        </w:numPr>
        <w:tabs>
          <w:tab w:pos="1800" w:val="left" w:leader="none"/>
        </w:tabs>
        <w:spacing w:line="240" w:lineRule="auto" w:before="3" w:after="0"/>
        <w:ind w:left="1800" w:right="0" w:hanging="360"/>
        <w:jc w:val="left"/>
        <w:rPr>
          <w:sz w:val="24"/>
        </w:rPr>
      </w:pPr>
      <w:r>
        <w:rPr>
          <w:color w:val="001F5F"/>
          <w:sz w:val="24"/>
        </w:rPr>
        <w:t>Attach</w:t>
      </w:r>
      <w:r>
        <w:rPr>
          <w:color w:val="001F5F"/>
          <w:spacing w:val="-1"/>
          <w:sz w:val="24"/>
        </w:rPr>
        <w:t> </w:t>
      </w:r>
      <w:r>
        <w:rPr>
          <w:color w:val="001F5F"/>
          <w:sz w:val="24"/>
        </w:rPr>
        <w:t>local</w:t>
      </w:r>
      <w:r>
        <w:rPr>
          <w:color w:val="001F5F"/>
          <w:spacing w:val="-1"/>
          <w:sz w:val="24"/>
        </w:rPr>
        <w:t> </w:t>
      </w:r>
      <w:r>
        <w:rPr>
          <w:color w:val="001F5F"/>
          <w:sz w:val="24"/>
        </w:rPr>
        <w:t>site</w:t>
      </w:r>
      <w:r>
        <w:rPr>
          <w:color w:val="001F5F"/>
          <w:spacing w:val="-1"/>
          <w:sz w:val="24"/>
        </w:rPr>
        <w:t> </w:t>
      </w:r>
      <w:r>
        <w:rPr>
          <w:color w:val="001F5F"/>
          <w:sz w:val="24"/>
        </w:rPr>
        <w:t>approved</w:t>
      </w:r>
      <w:r>
        <w:rPr>
          <w:color w:val="001F5F"/>
          <w:spacing w:val="-1"/>
          <w:sz w:val="24"/>
        </w:rPr>
        <w:t> </w:t>
      </w:r>
      <w:r>
        <w:rPr>
          <w:color w:val="001F5F"/>
          <w:spacing w:val="-2"/>
          <w:sz w:val="24"/>
        </w:rPr>
        <w:t>documents</w:t>
      </w:r>
    </w:p>
    <w:p>
      <w:pPr>
        <w:pStyle w:val="BodyText"/>
        <w:spacing w:before="201"/>
        <w:ind w:firstLine="0"/>
      </w:pPr>
    </w:p>
    <w:p>
      <w:pPr>
        <w:pStyle w:val="BodyText"/>
        <w:spacing w:before="1"/>
        <w:ind w:firstLine="0"/>
      </w:pPr>
      <w:r>
        <w:rPr>
          <w:color w:val="C00000"/>
          <w:spacing w:val="-2"/>
        </w:rPr>
        <w:t>***IMPORTANT***</w:t>
      </w:r>
    </w:p>
    <w:p>
      <w:pPr>
        <w:pStyle w:val="BodyText"/>
        <w:spacing w:line="259" w:lineRule="auto" w:before="182"/>
        <w:ind w:right="19" w:firstLine="0"/>
      </w:pPr>
      <w:r>
        <w:rPr>
          <w:color w:val="C00000"/>
        </w:rPr>
        <w:t>DO</w:t>
      </w:r>
      <w:r>
        <w:rPr>
          <w:color w:val="C00000"/>
          <w:spacing w:val="-5"/>
        </w:rPr>
        <w:t> </w:t>
      </w:r>
      <w:r>
        <w:rPr>
          <w:color w:val="C00000"/>
        </w:rPr>
        <w:t>NOT</w:t>
      </w:r>
      <w:r>
        <w:rPr>
          <w:color w:val="C00000"/>
          <w:spacing w:val="-4"/>
        </w:rPr>
        <w:t> </w:t>
      </w:r>
      <w:r>
        <w:rPr>
          <w:color w:val="C00000"/>
        </w:rPr>
        <w:t>ADD</w:t>
      </w:r>
      <w:r>
        <w:rPr>
          <w:color w:val="C00000"/>
          <w:spacing w:val="-4"/>
        </w:rPr>
        <w:t> </w:t>
      </w:r>
      <w:r>
        <w:rPr>
          <w:color w:val="C00000"/>
        </w:rPr>
        <w:t>ANY</w:t>
      </w:r>
      <w:r>
        <w:rPr>
          <w:color w:val="C00000"/>
          <w:spacing w:val="-5"/>
        </w:rPr>
        <w:t> </w:t>
      </w:r>
      <w:r>
        <w:rPr>
          <w:color w:val="C00000"/>
        </w:rPr>
        <w:t>STUDY</w:t>
      </w:r>
      <w:r>
        <w:rPr>
          <w:color w:val="C00000"/>
          <w:spacing w:val="-4"/>
        </w:rPr>
        <w:t> </w:t>
      </w:r>
      <w:r>
        <w:rPr>
          <w:color w:val="C00000"/>
        </w:rPr>
        <w:t>TEAM</w:t>
      </w:r>
      <w:r>
        <w:rPr>
          <w:color w:val="C00000"/>
          <w:spacing w:val="-4"/>
        </w:rPr>
        <w:t> </w:t>
      </w:r>
      <w:r>
        <w:rPr>
          <w:color w:val="C00000"/>
        </w:rPr>
        <w:t>MEMBERS</w:t>
      </w:r>
      <w:r>
        <w:rPr>
          <w:color w:val="C00000"/>
          <w:spacing w:val="-3"/>
        </w:rPr>
        <w:t> </w:t>
      </w:r>
      <w:r>
        <w:rPr>
          <w:color w:val="C00000"/>
        </w:rPr>
        <w:t>WHILE</w:t>
      </w:r>
      <w:r>
        <w:rPr>
          <w:color w:val="C00000"/>
          <w:spacing w:val="-4"/>
        </w:rPr>
        <w:t> </w:t>
      </w:r>
      <w:r>
        <w:rPr>
          <w:color w:val="C00000"/>
        </w:rPr>
        <w:t>SUBMISSION</w:t>
      </w:r>
      <w:r>
        <w:rPr>
          <w:color w:val="C00000"/>
          <w:spacing w:val="-3"/>
        </w:rPr>
        <w:t> </w:t>
      </w:r>
      <w:r>
        <w:rPr>
          <w:color w:val="C00000"/>
        </w:rPr>
        <w:t>IS</w:t>
      </w:r>
      <w:r>
        <w:rPr>
          <w:color w:val="C00000"/>
          <w:spacing w:val="-4"/>
        </w:rPr>
        <w:t> </w:t>
      </w:r>
      <w:r>
        <w:rPr>
          <w:color w:val="C00000"/>
        </w:rPr>
        <w:t>IN</w:t>
      </w:r>
      <w:r>
        <w:rPr>
          <w:color w:val="C00000"/>
          <w:spacing w:val="-6"/>
        </w:rPr>
        <w:t> </w:t>
      </w:r>
      <w:r>
        <w:rPr>
          <w:color w:val="C00000"/>
        </w:rPr>
        <w:t>THE PENDING sIRB STATE.</w:t>
      </w:r>
    </w:p>
    <w:p>
      <w:pPr>
        <w:pStyle w:val="BodyText"/>
        <w:spacing w:line="259" w:lineRule="auto" w:before="160"/>
        <w:ind w:firstLine="0"/>
      </w:pPr>
      <w:r>
        <w:rPr/>
        <w:t>Please</w:t>
      </w:r>
      <w:r>
        <w:rPr>
          <w:spacing w:val="-4"/>
        </w:rPr>
        <w:t> </w:t>
      </w:r>
      <w:r>
        <w:rPr/>
        <w:t>send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message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assigned</w:t>
      </w:r>
      <w:r>
        <w:rPr>
          <w:spacing w:val="-2"/>
        </w:rPr>
        <w:t> </w:t>
      </w:r>
      <w:r>
        <w:rPr/>
        <w:t>IRB</w:t>
      </w:r>
      <w:r>
        <w:rPr>
          <w:spacing w:val="-3"/>
        </w:rPr>
        <w:t> </w:t>
      </w:r>
      <w:r>
        <w:rPr/>
        <w:t>Coordinator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review.</w:t>
      </w:r>
      <w:r>
        <w:rPr>
          <w:spacing w:val="-2"/>
        </w:rPr>
        <w:t> </w:t>
      </w:r>
      <w:r>
        <w:rPr/>
        <w:t>If</w:t>
      </w:r>
      <w:r>
        <w:rPr>
          <w:spacing w:val="-5"/>
        </w:rPr>
        <w:t> </w:t>
      </w:r>
      <w:r>
        <w:rPr/>
        <w:t>documents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acceptable the project will be moved to the state of “Review Complete”</w:t>
      </w:r>
    </w:p>
    <w:p>
      <w:pPr>
        <w:pStyle w:val="BodyText"/>
        <w:spacing w:before="7"/>
        <w:ind w:firstLine="0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941008</wp:posOffset>
            </wp:positionH>
            <wp:positionV relativeFrom="paragraph">
              <wp:posOffset>158884</wp:posOffset>
            </wp:positionV>
            <wp:extent cx="5037067" cy="992124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067" cy="992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2"/>
        <w:ind w:firstLine="0"/>
      </w:pPr>
    </w:p>
    <w:p>
      <w:pPr>
        <w:pStyle w:val="BodyText"/>
        <w:spacing w:line="259" w:lineRule="auto"/>
        <w:ind w:firstLine="0"/>
      </w:pPr>
      <w:r>
        <w:rPr>
          <w:color w:val="C00000"/>
        </w:rPr>
        <w:t>**</w:t>
      </w:r>
      <w:r>
        <w:rPr>
          <w:color w:val="C00000"/>
          <w:spacing w:val="-3"/>
        </w:rPr>
        <w:t> </w:t>
      </w:r>
      <w:r>
        <w:rPr>
          <w:color w:val="C00000"/>
        </w:rPr>
        <w:t>Please</w:t>
      </w:r>
      <w:r>
        <w:rPr>
          <w:color w:val="C00000"/>
          <w:spacing w:val="-4"/>
        </w:rPr>
        <w:t> </w:t>
      </w:r>
      <w:r>
        <w:rPr>
          <w:color w:val="C00000"/>
        </w:rPr>
        <w:t>be</w:t>
      </w:r>
      <w:r>
        <w:rPr>
          <w:color w:val="C00000"/>
          <w:spacing w:val="-4"/>
        </w:rPr>
        <w:t> </w:t>
      </w:r>
      <w:r>
        <w:rPr>
          <w:color w:val="C00000"/>
        </w:rPr>
        <w:t>reminded</w:t>
      </w:r>
      <w:r>
        <w:rPr>
          <w:color w:val="C00000"/>
          <w:spacing w:val="-3"/>
        </w:rPr>
        <w:t> </w:t>
      </w:r>
      <w:r>
        <w:rPr>
          <w:color w:val="C00000"/>
        </w:rPr>
        <w:t>that</w:t>
      </w:r>
      <w:r>
        <w:rPr>
          <w:color w:val="C00000"/>
          <w:spacing w:val="-3"/>
        </w:rPr>
        <w:t> </w:t>
      </w:r>
      <w:r>
        <w:rPr>
          <w:color w:val="C00000"/>
        </w:rPr>
        <w:t>all</w:t>
      </w:r>
      <w:r>
        <w:rPr>
          <w:color w:val="C00000"/>
          <w:spacing w:val="-3"/>
        </w:rPr>
        <w:t> </w:t>
      </w:r>
      <w:r>
        <w:rPr>
          <w:color w:val="C00000"/>
        </w:rPr>
        <w:t>studies</w:t>
      </w:r>
      <w:r>
        <w:rPr>
          <w:color w:val="C00000"/>
          <w:spacing w:val="-3"/>
        </w:rPr>
        <w:t> </w:t>
      </w:r>
      <w:r>
        <w:rPr>
          <w:color w:val="C00000"/>
        </w:rPr>
        <w:t>approved</w:t>
      </w:r>
      <w:r>
        <w:rPr>
          <w:color w:val="C00000"/>
          <w:spacing w:val="-3"/>
        </w:rPr>
        <w:t> </w:t>
      </w:r>
      <w:r>
        <w:rPr>
          <w:color w:val="C00000"/>
        </w:rPr>
        <w:t>through</w:t>
      </w:r>
      <w:r>
        <w:rPr>
          <w:color w:val="C00000"/>
          <w:spacing w:val="-4"/>
        </w:rPr>
        <w:t> </w:t>
      </w:r>
      <w:r>
        <w:rPr>
          <w:color w:val="C00000"/>
        </w:rPr>
        <w:t>an</w:t>
      </w:r>
      <w:r>
        <w:rPr>
          <w:color w:val="C00000"/>
          <w:spacing w:val="-3"/>
        </w:rPr>
        <w:t> </w:t>
      </w:r>
      <w:r>
        <w:rPr>
          <w:color w:val="C00000"/>
        </w:rPr>
        <w:t>External</w:t>
      </w:r>
      <w:r>
        <w:rPr>
          <w:color w:val="C00000"/>
          <w:spacing w:val="-1"/>
        </w:rPr>
        <w:t> </w:t>
      </w:r>
      <w:r>
        <w:rPr>
          <w:color w:val="C00000"/>
        </w:rPr>
        <w:t>IRB</w:t>
      </w:r>
      <w:r>
        <w:rPr>
          <w:color w:val="C00000"/>
          <w:spacing w:val="-3"/>
        </w:rPr>
        <w:t> </w:t>
      </w:r>
      <w:r>
        <w:rPr>
          <w:color w:val="C00000"/>
        </w:rPr>
        <w:t>must</w:t>
      </w:r>
      <w:r>
        <w:rPr>
          <w:color w:val="C00000"/>
          <w:spacing w:val="-3"/>
        </w:rPr>
        <w:t> </w:t>
      </w:r>
      <w:r>
        <w:rPr>
          <w:color w:val="C00000"/>
        </w:rPr>
        <w:t>comply</w:t>
      </w:r>
      <w:r>
        <w:rPr>
          <w:color w:val="C00000"/>
          <w:spacing w:val="-3"/>
        </w:rPr>
        <w:t> </w:t>
      </w:r>
      <w:r>
        <w:rPr>
          <w:color w:val="C00000"/>
        </w:rPr>
        <w:t>with</w:t>
      </w:r>
      <w:r>
        <w:rPr>
          <w:color w:val="C00000"/>
          <w:spacing w:val="-3"/>
        </w:rPr>
        <w:t> </w:t>
      </w:r>
      <w:r>
        <w:rPr>
          <w:color w:val="C00000"/>
        </w:rPr>
        <w:t>Post-IRB Approval Requirements: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9" w:lineRule="auto" w:before="162" w:after="0"/>
        <w:ind w:left="720" w:right="41" w:hanging="360"/>
        <w:jc w:val="left"/>
        <w:rPr>
          <w:sz w:val="24"/>
        </w:rPr>
      </w:pPr>
      <w:r>
        <w:rPr>
          <w:sz w:val="24"/>
        </w:rPr>
        <w:t>Investigators approved through external IRB review must report local unanticipated problems, complaints, and any noncompliance to the ORC in addition to reporting to the external</w:t>
      </w:r>
      <w:r>
        <w:rPr>
          <w:spacing w:val="-2"/>
          <w:sz w:val="24"/>
        </w:rPr>
        <w:t> </w:t>
      </w:r>
      <w:r>
        <w:rPr>
          <w:sz w:val="24"/>
        </w:rPr>
        <w:t>IRB.</w:t>
      </w:r>
      <w:r>
        <w:rPr>
          <w:spacing w:val="-4"/>
          <w:sz w:val="24"/>
        </w:rPr>
        <w:t> </w:t>
      </w:r>
      <w:r>
        <w:rPr>
          <w:sz w:val="24"/>
        </w:rPr>
        <w:t>Copies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report</w:t>
      </w:r>
      <w:r>
        <w:rPr>
          <w:spacing w:val="-4"/>
          <w:sz w:val="24"/>
        </w:rPr>
        <w:t> </w:t>
      </w:r>
      <w:r>
        <w:rPr>
          <w:sz w:val="24"/>
        </w:rPr>
        <w:t>submitted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external</w:t>
      </w:r>
      <w:r>
        <w:rPr>
          <w:spacing w:val="-2"/>
          <w:sz w:val="24"/>
        </w:rPr>
        <w:t> </w:t>
      </w:r>
      <w:r>
        <w:rPr>
          <w:sz w:val="24"/>
        </w:rPr>
        <w:t>IRB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generally</w:t>
      </w:r>
      <w:r>
        <w:rPr>
          <w:spacing w:val="-4"/>
          <w:sz w:val="24"/>
        </w:rPr>
        <w:t> </w:t>
      </w:r>
      <w:r>
        <w:rPr>
          <w:sz w:val="24"/>
        </w:rPr>
        <w:t>acceptable, but additional information may be requested on an as needed basis.</w:t>
      </w:r>
    </w:p>
    <w:p>
      <w:pPr>
        <w:pStyle w:val="ListParagraph"/>
        <w:spacing w:after="0" w:line="259" w:lineRule="auto"/>
        <w:jc w:val="left"/>
        <w:rPr>
          <w:sz w:val="24"/>
        </w:rPr>
        <w:sectPr>
          <w:pgSz w:w="12240" w:h="15840"/>
          <w:pgMar w:header="960" w:footer="0" w:top="188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6" w:lineRule="auto" w:before="122" w:after="0"/>
        <w:ind w:left="720" w:right="359" w:hanging="360"/>
        <w:jc w:val="left"/>
        <w:rPr>
          <w:sz w:val="24"/>
        </w:rPr>
      </w:pPr>
      <w:r>
        <w:rPr>
          <w:sz w:val="24"/>
        </w:rPr>
        <w:t>Investigators</w:t>
      </w:r>
      <w:r>
        <w:rPr>
          <w:spacing w:val="-4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also</w:t>
      </w:r>
      <w:r>
        <w:rPr>
          <w:spacing w:val="-4"/>
          <w:sz w:val="24"/>
        </w:rPr>
        <w:t> </w:t>
      </w:r>
      <w:r>
        <w:rPr>
          <w:sz w:val="24"/>
        </w:rPr>
        <w:t>submit</w:t>
      </w:r>
      <w:r>
        <w:rPr>
          <w:spacing w:val="-4"/>
          <w:sz w:val="24"/>
        </w:rPr>
        <w:t> </w:t>
      </w:r>
      <w:r>
        <w:rPr>
          <w:sz w:val="24"/>
        </w:rPr>
        <w:t>copies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continuing</w:t>
      </w:r>
      <w:r>
        <w:rPr>
          <w:spacing w:val="-4"/>
          <w:sz w:val="24"/>
        </w:rPr>
        <w:t> </w:t>
      </w:r>
      <w:r>
        <w:rPr>
          <w:sz w:val="24"/>
        </w:rPr>
        <w:t>review</w:t>
      </w:r>
      <w:r>
        <w:rPr>
          <w:spacing w:val="-5"/>
          <w:sz w:val="24"/>
        </w:rPr>
        <w:t> </w:t>
      </w:r>
      <w:r>
        <w:rPr>
          <w:sz w:val="24"/>
        </w:rPr>
        <w:t>reports,</w:t>
      </w:r>
      <w:r>
        <w:rPr>
          <w:spacing w:val="-4"/>
          <w:sz w:val="24"/>
        </w:rPr>
        <w:t> </w:t>
      </w:r>
      <w:r>
        <w:rPr>
          <w:sz w:val="24"/>
        </w:rPr>
        <w:t>updated</w:t>
      </w:r>
      <w:r>
        <w:rPr>
          <w:spacing w:val="-4"/>
          <w:sz w:val="24"/>
        </w:rPr>
        <w:t> </w:t>
      </w:r>
      <w:r>
        <w:rPr>
          <w:sz w:val="24"/>
        </w:rPr>
        <w:t>protocols, updated consent forms, study closures and corresponding IRB approval or </w:t>
      </w:r>
      <w:r>
        <w:rPr>
          <w:spacing w:val="-2"/>
          <w:sz w:val="24"/>
        </w:rPr>
        <w:t>acknowledgment.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6" w:lineRule="auto" w:before="4" w:after="0"/>
        <w:ind w:left="720" w:right="128" w:hanging="360"/>
        <w:jc w:val="left"/>
        <w:rPr>
          <w:sz w:val="24"/>
        </w:rPr>
      </w:pPr>
      <w:r>
        <w:rPr>
          <w:sz w:val="24"/>
        </w:rPr>
        <w:t>Changes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PI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addition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research</w:t>
      </w:r>
      <w:r>
        <w:rPr>
          <w:spacing w:val="-3"/>
          <w:sz w:val="24"/>
        </w:rPr>
        <w:t> </w:t>
      </w:r>
      <w:r>
        <w:rPr>
          <w:sz w:val="24"/>
        </w:rPr>
        <w:t>team</w:t>
      </w:r>
      <w:r>
        <w:rPr>
          <w:spacing w:val="-3"/>
          <w:sz w:val="24"/>
        </w:rPr>
        <w:t> </w:t>
      </w:r>
      <w:r>
        <w:rPr>
          <w:sz w:val="24"/>
        </w:rPr>
        <w:t>members</w:t>
      </w:r>
      <w:r>
        <w:rPr>
          <w:spacing w:val="-3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submitted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 ORC prior to the new PI or research team member assuming any study responsibilities. CITI trainings, COI review, and any other applicable requirements will be verified.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6" w:lineRule="auto" w:before="4" w:after="0"/>
        <w:ind w:left="720" w:right="40" w:hanging="360"/>
        <w:jc w:val="left"/>
        <w:rPr>
          <w:sz w:val="24"/>
        </w:rPr>
      </w:pPr>
      <w:r>
        <w:rPr>
          <w:sz w:val="24"/>
        </w:rPr>
        <w:t>Notices</w:t>
      </w:r>
      <w:r>
        <w:rPr>
          <w:spacing w:val="-5"/>
          <w:sz w:val="24"/>
        </w:rPr>
        <w:t> </w:t>
      </w:r>
      <w:r>
        <w:rPr>
          <w:sz w:val="24"/>
        </w:rPr>
        <w:t>about,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reports</w:t>
      </w:r>
      <w:r>
        <w:rPr>
          <w:spacing w:val="-5"/>
          <w:sz w:val="24"/>
        </w:rPr>
        <w:t> </w:t>
      </w:r>
      <w:r>
        <w:rPr>
          <w:sz w:val="24"/>
        </w:rPr>
        <w:t>from,</w:t>
      </w:r>
      <w:r>
        <w:rPr>
          <w:spacing w:val="-4"/>
          <w:sz w:val="24"/>
        </w:rPr>
        <w:t> </w:t>
      </w:r>
      <w:r>
        <w:rPr>
          <w:sz w:val="24"/>
        </w:rPr>
        <w:t>DSMB’s,</w:t>
      </w:r>
      <w:r>
        <w:rPr>
          <w:spacing w:val="-4"/>
          <w:sz w:val="24"/>
        </w:rPr>
        <w:t> </w:t>
      </w:r>
      <w:r>
        <w:rPr>
          <w:sz w:val="24"/>
        </w:rPr>
        <w:t>external</w:t>
      </w:r>
      <w:r>
        <w:rPr>
          <w:spacing w:val="-4"/>
          <w:sz w:val="24"/>
        </w:rPr>
        <w:t> </w:t>
      </w:r>
      <w:r>
        <w:rPr>
          <w:sz w:val="24"/>
        </w:rPr>
        <w:t>monitors,</w:t>
      </w:r>
      <w:r>
        <w:rPr>
          <w:spacing w:val="-4"/>
          <w:sz w:val="24"/>
        </w:rPr>
        <w:t> </w:t>
      </w:r>
      <w:r>
        <w:rPr>
          <w:sz w:val="24"/>
        </w:rPr>
        <w:t>auditors,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inspectors</w:t>
      </w:r>
      <w:r>
        <w:rPr>
          <w:spacing w:val="-5"/>
          <w:sz w:val="24"/>
        </w:rPr>
        <w:t> </w:t>
      </w:r>
      <w:r>
        <w:rPr>
          <w:sz w:val="24"/>
        </w:rPr>
        <w:t>must be provided to the ORC via the IRB management system as well.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6" w:lineRule="auto" w:before="5" w:after="0"/>
        <w:ind w:left="720" w:right="169" w:hanging="360"/>
        <w:jc w:val="left"/>
        <w:rPr>
          <w:sz w:val="24"/>
        </w:rPr>
      </w:pPr>
      <w:r>
        <w:rPr>
          <w:sz w:val="24"/>
        </w:rPr>
        <w:t>In general, Investigators are reminded that all other University reporting requirements, such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Compliance,</w:t>
      </w:r>
      <w:r>
        <w:rPr>
          <w:spacing w:val="-4"/>
          <w:sz w:val="24"/>
        </w:rPr>
        <w:t> </w:t>
      </w:r>
      <w:r>
        <w:rPr>
          <w:sz w:val="24"/>
        </w:rPr>
        <w:t>Privacy,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Risk</w:t>
      </w:r>
      <w:r>
        <w:rPr>
          <w:spacing w:val="-4"/>
          <w:sz w:val="24"/>
        </w:rPr>
        <w:t> </w:t>
      </w:r>
      <w:r>
        <w:rPr>
          <w:sz w:val="24"/>
        </w:rPr>
        <w:t>Management,</w:t>
      </w:r>
      <w:r>
        <w:rPr>
          <w:spacing w:val="-4"/>
          <w:sz w:val="24"/>
        </w:rPr>
        <w:t> </w:t>
      </w:r>
      <w:r>
        <w:rPr>
          <w:sz w:val="24"/>
        </w:rPr>
        <w:t>remain</w:t>
      </w:r>
      <w:r>
        <w:rPr>
          <w:spacing w:val="-4"/>
          <w:sz w:val="24"/>
        </w:rPr>
        <w:t> </w:t>
      </w:r>
      <w:r>
        <w:rPr>
          <w:sz w:val="24"/>
        </w:rPr>
        <w:t>applicable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addition</w:t>
      </w:r>
      <w:r>
        <w:rPr>
          <w:spacing w:val="-4"/>
          <w:sz w:val="24"/>
        </w:rPr>
        <w:t> </w:t>
      </w:r>
      <w:r>
        <w:rPr>
          <w:sz w:val="24"/>
        </w:rPr>
        <w:t>to HRPP reporting requirements.</w:t>
      </w:r>
    </w:p>
    <w:p>
      <w:pPr>
        <w:pStyle w:val="BodyText"/>
        <w:spacing w:before="24"/>
        <w:ind w:firstLine="0"/>
      </w:pPr>
    </w:p>
    <w:p>
      <w:pPr>
        <w:pStyle w:val="ListParagraph"/>
        <w:numPr>
          <w:ilvl w:val="0"/>
          <w:numId w:val="4"/>
        </w:numPr>
        <w:tabs>
          <w:tab w:pos="359" w:val="left" w:leader="none"/>
        </w:tabs>
        <w:spacing w:line="240" w:lineRule="auto" w:before="1" w:after="0"/>
        <w:ind w:left="359" w:right="0" w:hanging="359"/>
        <w:jc w:val="left"/>
        <w:rPr>
          <w:sz w:val="24"/>
        </w:rPr>
      </w:pPr>
      <w:r>
        <w:rPr>
          <w:color w:val="C00000"/>
          <w:sz w:val="24"/>
        </w:rPr>
        <w:t>Note:</w:t>
      </w:r>
      <w:r>
        <w:rPr>
          <w:color w:val="C00000"/>
          <w:spacing w:val="-1"/>
          <w:sz w:val="24"/>
        </w:rPr>
        <w:t> </w:t>
      </w:r>
      <w:r>
        <w:rPr>
          <w:color w:val="C00000"/>
          <w:sz w:val="24"/>
        </w:rPr>
        <w:t>You</w:t>
      </w:r>
      <w:r>
        <w:rPr>
          <w:color w:val="C00000"/>
          <w:spacing w:val="-1"/>
          <w:sz w:val="24"/>
        </w:rPr>
        <w:t> </w:t>
      </w:r>
      <w:r>
        <w:rPr>
          <w:color w:val="C00000"/>
          <w:sz w:val="24"/>
        </w:rPr>
        <w:t>may not</w:t>
      </w:r>
      <w:r>
        <w:rPr>
          <w:color w:val="C00000"/>
          <w:spacing w:val="-1"/>
          <w:sz w:val="24"/>
        </w:rPr>
        <w:t> </w:t>
      </w:r>
      <w:r>
        <w:rPr>
          <w:color w:val="C00000"/>
          <w:sz w:val="24"/>
        </w:rPr>
        <w:t>proceed with</w:t>
      </w:r>
      <w:r>
        <w:rPr>
          <w:color w:val="C00000"/>
          <w:spacing w:val="-1"/>
          <w:sz w:val="24"/>
        </w:rPr>
        <w:t> </w:t>
      </w:r>
      <w:r>
        <w:rPr>
          <w:color w:val="C00000"/>
          <w:sz w:val="24"/>
        </w:rPr>
        <w:t>any aspect</w:t>
      </w:r>
      <w:r>
        <w:rPr>
          <w:color w:val="C00000"/>
          <w:spacing w:val="-1"/>
          <w:sz w:val="24"/>
        </w:rPr>
        <w:t> </w:t>
      </w:r>
      <w:r>
        <w:rPr>
          <w:color w:val="C00000"/>
          <w:sz w:val="24"/>
        </w:rPr>
        <w:t>of the study </w:t>
      </w:r>
      <w:r>
        <w:rPr>
          <w:color w:val="C00000"/>
          <w:spacing w:val="-2"/>
          <w:sz w:val="24"/>
        </w:rPr>
        <w:t>until:</w:t>
      </w:r>
    </w:p>
    <w:p>
      <w:pPr>
        <w:pStyle w:val="ListParagraph"/>
        <w:numPr>
          <w:ilvl w:val="1"/>
          <w:numId w:val="4"/>
        </w:numPr>
        <w:tabs>
          <w:tab w:pos="1140" w:val="left" w:leader="none"/>
        </w:tabs>
        <w:spacing w:line="240" w:lineRule="auto" w:before="23" w:after="0"/>
        <w:ind w:left="1140" w:right="0" w:hanging="360"/>
        <w:jc w:val="left"/>
        <w:rPr>
          <w:sz w:val="24"/>
        </w:rPr>
      </w:pPr>
      <w:r>
        <w:rPr>
          <w:color w:val="C00000"/>
          <w:sz w:val="24"/>
        </w:rPr>
        <w:t>all</w:t>
      </w:r>
      <w:r>
        <w:rPr>
          <w:color w:val="C00000"/>
          <w:spacing w:val="-1"/>
          <w:sz w:val="24"/>
        </w:rPr>
        <w:t> </w:t>
      </w:r>
      <w:r>
        <w:rPr>
          <w:color w:val="C00000"/>
          <w:sz w:val="24"/>
        </w:rPr>
        <w:t>other</w:t>
      </w:r>
      <w:r>
        <w:rPr>
          <w:color w:val="C00000"/>
          <w:spacing w:val="-4"/>
          <w:sz w:val="24"/>
        </w:rPr>
        <w:t> </w:t>
      </w:r>
      <w:r>
        <w:rPr>
          <w:color w:val="C00000"/>
          <w:sz w:val="24"/>
        </w:rPr>
        <w:t>applicable</w:t>
      </w:r>
      <w:r>
        <w:rPr>
          <w:color w:val="C00000"/>
          <w:spacing w:val="2"/>
          <w:sz w:val="24"/>
        </w:rPr>
        <w:t> </w:t>
      </w:r>
      <w:r>
        <w:rPr>
          <w:color w:val="C00000"/>
          <w:sz w:val="24"/>
        </w:rPr>
        <w:t>ancillary</w:t>
      </w:r>
      <w:r>
        <w:rPr>
          <w:color w:val="C00000"/>
          <w:spacing w:val="-2"/>
          <w:sz w:val="24"/>
        </w:rPr>
        <w:t> </w:t>
      </w:r>
      <w:r>
        <w:rPr>
          <w:color w:val="C00000"/>
          <w:sz w:val="24"/>
        </w:rPr>
        <w:t>reviews</w:t>
      </w:r>
      <w:r>
        <w:rPr>
          <w:color w:val="C00000"/>
          <w:spacing w:val="-1"/>
          <w:sz w:val="24"/>
        </w:rPr>
        <w:t> </w:t>
      </w:r>
      <w:r>
        <w:rPr>
          <w:color w:val="C00000"/>
          <w:sz w:val="24"/>
        </w:rPr>
        <w:t>have</w:t>
      </w:r>
      <w:r>
        <w:rPr>
          <w:color w:val="C00000"/>
          <w:spacing w:val="-1"/>
          <w:sz w:val="24"/>
        </w:rPr>
        <w:t> </w:t>
      </w:r>
      <w:r>
        <w:rPr>
          <w:color w:val="C00000"/>
          <w:sz w:val="24"/>
        </w:rPr>
        <w:t>been</w:t>
      </w:r>
      <w:r>
        <w:rPr>
          <w:color w:val="C00000"/>
          <w:spacing w:val="1"/>
          <w:sz w:val="24"/>
        </w:rPr>
        <w:t> </w:t>
      </w:r>
      <w:r>
        <w:rPr>
          <w:color w:val="C00000"/>
          <w:spacing w:val="-2"/>
          <w:sz w:val="24"/>
        </w:rPr>
        <w:t>completed.</w:t>
      </w:r>
    </w:p>
    <w:p>
      <w:pPr>
        <w:pStyle w:val="ListParagraph"/>
        <w:numPr>
          <w:ilvl w:val="1"/>
          <w:numId w:val="4"/>
        </w:numPr>
        <w:tabs>
          <w:tab w:pos="1140" w:val="left" w:leader="none"/>
        </w:tabs>
        <w:spacing w:line="254" w:lineRule="auto" w:before="23" w:after="0"/>
        <w:ind w:left="1140" w:right="251" w:hanging="360"/>
        <w:jc w:val="left"/>
        <w:rPr>
          <w:sz w:val="24"/>
        </w:rPr>
      </w:pPr>
      <w:r>
        <w:rPr>
          <w:color w:val="C00000"/>
          <w:sz w:val="24"/>
        </w:rPr>
        <w:t>the</w:t>
      </w:r>
      <w:r>
        <w:rPr>
          <w:color w:val="C00000"/>
          <w:spacing w:val="-4"/>
          <w:sz w:val="24"/>
        </w:rPr>
        <w:t> </w:t>
      </w:r>
      <w:r>
        <w:rPr>
          <w:color w:val="C00000"/>
          <w:sz w:val="24"/>
        </w:rPr>
        <w:t>sponsor-RF</w:t>
      </w:r>
      <w:r>
        <w:rPr>
          <w:color w:val="C00000"/>
          <w:spacing w:val="-6"/>
          <w:sz w:val="24"/>
        </w:rPr>
        <w:t> </w:t>
      </w:r>
      <w:r>
        <w:rPr>
          <w:color w:val="C00000"/>
          <w:sz w:val="24"/>
        </w:rPr>
        <w:t>contract</w:t>
      </w:r>
      <w:r>
        <w:rPr>
          <w:color w:val="C00000"/>
          <w:spacing w:val="-4"/>
          <w:sz w:val="24"/>
        </w:rPr>
        <w:t> </w:t>
      </w:r>
      <w:r>
        <w:rPr>
          <w:color w:val="C00000"/>
          <w:sz w:val="24"/>
        </w:rPr>
        <w:t>is</w:t>
      </w:r>
      <w:r>
        <w:rPr>
          <w:color w:val="C00000"/>
          <w:spacing w:val="-4"/>
          <w:sz w:val="24"/>
        </w:rPr>
        <w:t> </w:t>
      </w:r>
      <w:r>
        <w:rPr>
          <w:color w:val="C00000"/>
          <w:sz w:val="24"/>
        </w:rPr>
        <w:t>fully</w:t>
      </w:r>
      <w:r>
        <w:rPr>
          <w:color w:val="C00000"/>
          <w:spacing w:val="-2"/>
          <w:sz w:val="24"/>
        </w:rPr>
        <w:t> </w:t>
      </w:r>
      <w:r>
        <w:rPr>
          <w:color w:val="C00000"/>
          <w:sz w:val="24"/>
        </w:rPr>
        <w:t>executed</w:t>
      </w:r>
      <w:r>
        <w:rPr>
          <w:color w:val="C00000"/>
          <w:spacing w:val="-3"/>
          <w:sz w:val="24"/>
        </w:rPr>
        <w:t> </w:t>
      </w:r>
      <w:r>
        <w:rPr>
          <w:color w:val="C00000"/>
          <w:sz w:val="24"/>
        </w:rPr>
        <w:t>and</w:t>
      </w:r>
      <w:r>
        <w:rPr>
          <w:color w:val="C00000"/>
          <w:spacing w:val="-4"/>
          <w:sz w:val="24"/>
        </w:rPr>
        <w:t> </w:t>
      </w:r>
      <w:r>
        <w:rPr>
          <w:color w:val="C00000"/>
          <w:sz w:val="24"/>
        </w:rPr>
        <w:t>the</w:t>
      </w:r>
      <w:r>
        <w:rPr>
          <w:color w:val="C00000"/>
          <w:spacing w:val="-3"/>
          <w:sz w:val="24"/>
        </w:rPr>
        <w:t> </w:t>
      </w:r>
      <w:r>
        <w:rPr>
          <w:color w:val="C00000"/>
          <w:sz w:val="24"/>
        </w:rPr>
        <w:t>myResearch</w:t>
      </w:r>
      <w:r>
        <w:rPr>
          <w:color w:val="C00000"/>
          <w:spacing w:val="-4"/>
          <w:sz w:val="24"/>
        </w:rPr>
        <w:t> </w:t>
      </w:r>
      <w:r>
        <w:rPr>
          <w:color w:val="C00000"/>
          <w:sz w:val="24"/>
        </w:rPr>
        <w:t>grants</w:t>
      </w:r>
      <w:r>
        <w:rPr>
          <w:color w:val="C00000"/>
          <w:spacing w:val="-4"/>
          <w:sz w:val="24"/>
        </w:rPr>
        <w:t> </w:t>
      </w:r>
      <w:r>
        <w:rPr>
          <w:color w:val="C00000"/>
          <w:sz w:val="24"/>
        </w:rPr>
        <w:t>submission</w:t>
      </w:r>
      <w:r>
        <w:rPr>
          <w:color w:val="C00000"/>
          <w:spacing w:val="-4"/>
          <w:sz w:val="24"/>
        </w:rPr>
        <w:t> </w:t>
      </w:r>
      <w:r>
        <w:rPr>
          <w:color w:val="C00000"/>
          <w:sz w:val="24"/>
        </w:rPr>
        <w:t>is approved by the Office of Sponsored Programs (OSP)</w:t>
      </w:r>
    </w:p>
    <w:p>
      <w:pPr>
        <w:pStyle w:val="ListParagraph"/>
        <w:numPr>
          <w:ilvl w:val="1"/>
          <w:numId w:val="4"/>
        </w:numPr>
        <w:tabs>
          <w:tab w:pos="1140" w:val="left" w:leader="none"/>
        </w:tabs>
        <w:spacing w:line="254" w:lineRule="auto" w:before="8" w:after="0"/>
        <w:ind w:left="1140" w:right="401" w:hanging="360"/>
        <w:jc w:val="left"/>
        <w:rPr>
          <w:sz w:val="24"/>
        </w:rPr>
      </w:pPr>
      <w:r>
        <w:rPr>
          <w:color w:val="C00000"/>
          <w:sz w:val="24"/>
        </w:rPr>
        <w:t>if</w:t>
      </w:r>
      <w:r>
        <w:rPr>
          <w:color w:val="C00000"/>
          <w:spacing w:val="-4"/>
          <w:sz w:val="24"/>
        </w:rPr>
        <w:t> </w:t>
      </w:r>
      <w:r>
        <w:rPr>
          <w:color w:val="C00000"/>
          <w:sz w:val="24"/>
        </w:rPr>
        <w:t>industry</w:t>
      </w:r>
      <w:r>
        <w:rPr>
          <w:color w:val="C00000"/>
          <w:spacing w:val="-4"/>
          <w:sz w:val="24"/>
        </w:rPr>
        <w:t> </w:t>
      </w:r>
      <w:r>
        <w:rPr>
          <w:color w:val="C00000"/>
          <w:sz w:val="24"/>
        </w:rPr>
        <w:t>sponsored,</w:t>
      </w:r>
      <w:r>
        <w:rPr>
          <w:color w:val="C00000"/>
          <w:spacing w:val="-4"/>
          <w:sz w:val="24"/>
        </w:rPr>
        <w:t> </w:t>
      </w:r>
      <w:r>
        <w:rPr>
          <w:color w:val="C00000"/>
          <w:sz w:val="24"/>
        </w:rPr>
        <w:t>the</w:t>
      </w:r>
      <w:r>
        <w:rPr>
          <w:color w:val="C00000"/>
          <w:spacing w:val="-3"/>
          <w:sz w:val="24"/>
        </w:rPr>
        <w:t> </w:t>
      </w:r>
      <w:r>
        <w:rPr>
          <w:color w:val="C00000"/>
          <w:sz w:val="24"/>
        </w:rPr>
        <w:t>consent</w:t>
      </w:r>
      <w:r>
        <w:rPr>
          <w:color w:val="C00000"/>
          <w:spacing w:val="-4"/>
          <w:sz w:val="24"/>
        </w:rPr>
        <w:t> </w:t>
      </w:r>
      <w:r>
        <w:rPr>
          <w:color w:val="C00000"/>
          <w:sz w:val="24"/>
        </w:rPr>
        <w:t>form</w:t>
      </w:r>
      <w:r>
        <w:rPr>
          <w:color w:val="C00000"/>
          <w:spacing w:val="-4"/>
          <w:sz w:val="24"/>
        </w:rPr>
        <w:t> </w:t>
      </w:r>
      <w:r>
        <w:rPr>
          <w:color w:val="C00000"/>
          <w:sz w:val="24"/>
        </w:rPr>
        <w:t>injury</w:t>
      </w:r>
      <w:r>
        <w:rPr>
          <w:color w:val="C00000"/>
          <w:spacing w:val="-4"/>
          <w:sz w:val="24"/>
        </w:rPr>
        <w:t> </w:t>
      </w:r>
      <w:r>
        <w:rPr>
          <w:color w:val="C00000"/>
          <w:sz w:val="24"/>
        </w:rPr>
        <w:t>language</w:t>
      </w:r>
      <w:r>
        <w:rPr>
          <w:color w:val="C00000"/>
          <w:spacing w:val="-5"/>
          <w:sz w:val="24"/>
        </w:rPr>
        <w:t> </w:t>
      </w:r>
      <w:r>
        <w:rPr>
          <w:color w:val="C00000"/>
          <w:sz w:val="24"/>
        </w:rPr>
        <w:t>has</w:t>
      </w:r>
      <w:r>
        <w:rPr>
          <w:color w:val="C00000"/>
          <w:spacing w:val="-4"/>
          <w:sz w:val="24"/>
        </w:rPr>
        <w:t> </w:t>
      </w:r>
      <w:r>
        <w:rPr>
          <w:color w:val="C00000"/>
          <w:sz w:val="24"/>
        </w:rPr>
        <w:t>been</w:t>
      </w:r>
      <w:r>
        <w:rPr>
          <w:color w:val="C00000"/>
          <w:spacing w:val="-4"/>
          <w:sz w:val="24"/>
        </w:rPr>
        <w:t> </w:t>
      </w:r>
      <w:r>
        <w:rPr>
          <w:color w:val="C00000"/>
          <w:sz w:val="24"/>
        </w:rPr>
        <w:t>approved</w:t>
      </w:r>
      <w:r>
        <w:rPr>
          <w:color w:val="C00000"/>
          <w:spacing w:val="-2"/>
          <w:sz w:val="24"/>
        </w:rPr>
        <w:t> </w:t>
      </w:r>
      <w:r>
        <w:rPr>
          <w:color w:val="C00000"/>
          <w:sz w:val="24"/>
        </w:rPr>
        <w:t>by</w:t>
      </w:r>
      <w:r>
        <w:rPr>
          <w:color w:val="C00000"/>
          <w:spacing w:val="-4"/>
          <w:sz w:val="24"/>
        </w:rPr>
        <w:t> </w:t>
      </w:r>
      <w:r>
        <w:rPr>
          <w:color w:val="C00000"/>
          <w:sz w:val="24"/>
        </w:rPr>
        <w:t>the </w:t>
      </w:r>
      <w:r>
        <w:rPr>
          <w:color w:val="C00000"/>
          <w:spacing w:val="-4"/>
          <w:sz w:val="24"/>
        </w:rPr>
        <w:t>OSP.</w:t>
      </w:r>
    </w:p>
    <w:p>
      <w:pPr>
        <w:pStyle w:val="ListParagraph"/>
        <w:numPr>
          <w:ilvl w:val="1"/>
          <w:numId w:val="4"/>
        </w:numPr>
        <w:tabs>
          <w:tab w:pos="1140" w:val="left" w:leader="none"/>
        </w:tabs>
        <w:spacing w:line="256" w:lineRule="auto" w:before="8" w:after="0"/>
        <w:ind w:left="1140" w:right="1510" w:hanging="360"/>
        <w:jc w:val="left"/>
        <w:rPr>
          <w:sz w:val="24"/>
        </w:rPr>
      </w:pPr>
      <w:r>
        <w:rPr>
          <w:color w:val="C00000"/>
          <w:sz w:val="24"/>
        </w:rPr>
        <w:t>IRB</w:t>
      </w:r>
      <w:r>
        <w:rPr>
          <w:color w:val="C00000"/>
          <w:spacing w:val="-5"/>
          <w:sz w:val="24"/>
        </w:rPr>
        <w:t> </w:t>
      </w:r>
      <w:r>
        <w:rPr>
          <w:color w:val="C00000"/>
          <w:sz w:val="24"/>
        </w:rPr>
        <w:t>approval</w:t>
      </w:r>
      <w:r>
        <w:rPr>
          <w:color w:val="C00000"/>
          <w:spacing w:val="-5"/>
          <w:sz w:val="24"/>
        </w:rPr>
        <w:t> </w:t>
      </w:r>
      <w:r>
        <w:rPr>
          <w:color w:val="C00000"/>
          <w:sz w:val="24"/>
        </w:rPr>
        <w:t>is</w:t>
      </w:r>
      <w:r>
        <w:rPr>
          <w:color w:val="C00000"/>
          <w:spacing w:val="-5"/>
          <w:sz w:val="24"/>
        </w:rPr>
        <w:t> </w:t>
      </w:r>
      <w:r>
        <w:rPr>
          <w:color w:val="C00000"/>
          <w:sz w:val="24"/>
        </w:rPr>
        <w:t>obtained</w:t>
      </w:r>
      <w:r>
        <w:rPr>
          <w:color w:val="C00000"/>
          <w:spacing w:val="-4"/>
          <w:sz w:val="24"/>
        </w:rPr>
        <w:t> </w:t>
      </w:r>
      <w:r>
        <w:rPr>
          <w:color w:val="C00000"/>
          <w:sz w:val="24"/>
        </w:rPr>
        <w:t>and</w:t>
      </w:r>
      <w:r>
        <w:rPr>
          <w:color w:val="C00000"/>
          <w:spacing w:val="-5"/>
          <w:sz w:val="24"/>
        </w:rPr>
        <w:t> </w:t>
      </w:r>
      <w:r>
        <w:rPr>
          <w:color w:val="C00000"/>
          <w:sz w:val="24"/>
        </w:rPr>
        <w:t>submitted</w:t>
      </w:r>
      <w:r>
        <w:rPr>
          <w:color w:val="C00000"/>
          <w:spacing w:val="-5"/>
          <w:sz w:val="24"/>
        </w:rPr>
        <w:t> </w:t>
      </w:r>
      <w:r>
        <w:rPr>
          <w:color w:val="C00000"/>
          <w:sz w:val="24"/>
        </w:rPr>
        <w:t>through</w:t>
      </w:r>
      <w:r>
        <w:rPr>
          <w:color w:val="C00000"/>
          <w:spacing w:val="-5"/>
          <w:sz w:val="24"/>
        </w:rPr>
        <w:t> </w:t>
      </w:r>
      <w:r>
        <w:rPr>
          <w:color w:val="C00000"/>
          <w:sz w:val="24"/>
        </w:rPr>
        <w:t>myResearch</w:t>
      </w:r>
      <w:r>
        <w:rPr>
          <w:color w:val="C00000"/>
          <w:spacing w:val="-3"/>
          <w:sz w:val="24"/>
        </w:rPr>
        <w:t> </w:t>
      </w:r>
      <w:r>
        <w:rPr>
          <w:color w:val="C00000"/>
          <w:sz w:val="24"/>
        </w:rPr>
        <w:t>for</w:t>
      </w:r>
      <w:r>
        <w:rPr>
          <w:color w:val="C00000"/>
          <w:spacing w:val="-7"/>
          <w:sz w:val="24"/>
        </w:rPr>
        <w:t> </w:t>
      </w:r>
      <w:r>
        <w:rPr>
          <w:color w:val="C00000"/>
          <w:sz w:val="24"/>
        </w:rPr>
        <w:t>final acknowledgement. The state will change to “Review Complete”</w:t>
      </w:r>
    </w:p>
    <w:sectPr>
      <w:pgSz w:w="12240" w:h="15840"/>
      <w:pgMar w:header="960" w:footer="0" w:top="18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firstLin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2032">
          <wp:simplePos x="0" y="0"/>
          <wp:positionH relativeFrom="page">
            <wp:posOffset>1066800</wp:posOffset>
          </wp:positionH>
          <wp:positionV relativeFrom="page">
            <wp:posOffset>609600</wp:posOffset>
          </wp:positionV>
          <wp:extent cx="4886325" cy="47625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8632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"/>
      <w:lvlJc w:val="left"/>
      <w:pPr>
        <w:ind w:left="36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C0000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14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C0000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3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o"/>
      <w:lvlJc w:val="left"/>
      <w:pPr>
        <w:ind w:left="108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80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"/>
      <w:lvlJc w:val="left"/>
      <w:pPr>
        <w:ind w:left="144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spacing w:val="0"/>
        <w:w w:val="100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800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0"/>
      <w:ind w:right="3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hanging="36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1439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irb.myresearch.stonybrook.edu/IRB/sd/Doc/0/O2B9MC8Q6JJ49BDCGT5K332ME7/IRB%20FEE%20FORM%20...VERSION%2004.03.20...FOR%20FEE%20COLLECTION%20%20IN%20INDUSTRY%20FUNDED%20%26%20INITIATED%20ACTIVITIES%20MY%20RESEARCH%20VERSION.doc" TargetMode="External"/><Relationship Id="rId7" Type="http://schemas.openxmlformats.org/officeDocument/2006/relationships/hyperlink" Target="https://irb.myresearch.stonybrook.edu/IRB/sd/Doc/0/FADO12FSKT643EIPQVDU4JFB53/Application_for_Approval_to_Conduct_Research_Activities_at_Stony_Brook_University_Hospital%284.26.19%29.doc" TargetMode="External"/><Relationship Id="rId8" Type="http://schemas.openxmlformats.org/officeDocument/2006/relationships/hyperlink" Target="https://irb.myresearch.stonybrook.edu/IRB/sd/Doc/0/JMG9I9FQU94KL4T6M6EFI4M23A/SBU-INV%20-%20Scientific%20Merit%20Review%20Form.doc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LuAnn</dc:creator>
  <dcterms:created xsi:type="dcterms:W3CDTF">2026-03-16T22:08:25Z</dcterms:created>
  <dcterms:modified xsi:type="dcterms:W3CDTF">2026-03-16T22:08:25Z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for Office 365</vt:lpwstr>
  </property>
</Properties>
</file>