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C9CD4" w14:textId="7AA9A22D" w:rsidR="00534B97" w:rsidRPr="003C6783" w:rsidRDefault="00414C15">
      <w:pPr>
        <w:rPr>
          <w:b/>
          <w:bCs/>
          <w:sz w:val="22"/>
          <w:szCs w:val="22"/>
        </w:rPr>
      </w:pPr>
      <w:r w:rsidRPr="003C6783">
        <w:rPr>
          <w:b/>
          <w:bCs/>
          <w:sz w:val="22"/>
          <w:szCs w:val="22"/>
        </w:rPr>
        <w:t>Full Proposal</w:t>
      </w:r>
    </w:p>
    <w:p w14:paraId="7FFA9EB8" w14:textId="02804DB5" w:rsidR="00120C6B" w:rsidRDefault="00120C6B" w:rsidP="00120C6B">
      <w:pPr>
        <w:spacing w:after="0" w:line="240" w:lineRule="auto"/>
        <w:rPr>
          <w:rFonts w:cs="Calibri"/>
          <w:sz w:val="22"/>
          <w:szCs w:val="22"/>
        </w:rPr>
      </w:pPr>
      <w:r w:rsidRPr="009B1CF1">
        <w:rPr>
          <w:rFonts w:cs="Calibri"/>
          <w:sz w:val="22"/>
          <w:szCs w:val="22"/>
        </w:rPr>
        <w:t xml:space="preserve">This form will be used </w:t>
      </w:r>
      <w:r w:rsidR="009E0504">
        <w:rPr>
          <w:rFonts w:cs="Calibri"/>
          <w:sz w:val="22"/>
          <w:szCs w:val="22"/>
        </w:rPr>
        <w:t xml:space="preserve">by Stony Brook University </w:t>
      </w:r>
      <w:r w:rsidRPr="009B1CF1">
        <w:rPr>
          <w:rFonts w:cs="Calibri"/>
          <w:sz w:val="22"/>
          <w:szCs w:val="22"/>
        </w:rPr>
        <w:t xml:space="preserve">to populate </w:t>
      </w:r>
      <w:r>
        <w:rPr>
          <w:rFonts w:cs="Calibri"/>
          <w:sz w:val="22"/>
          <w:szCs w:val="22"/>
        </w:rPr>
        <w:t xml:space="preserve">the SUNY </w:t>
      </w:r>
      <w:r w:rsidRPr="009B1CF1">
        <w:rPr>
          <w:rFonts w:cs="Calibri"/>
          <w:sz w:val="22"/>
          <w:szCs w:val="22"/>
        </w:rPr>
        <w:t xml:space="preserve">Kuali </w:t>
      </w:r>
      <w:r>
        <w:rPr>
          <w:rFonts w:cs="Calibri"/>
          <w:sz w:val="22"/>
          <w:szCs w:val="22"/>
        </w:rPr>
        <w:t xml:space="preserve">system, used for the </w:t>
      </w:r>
      <w:proofErr w:type="gramStart"/>
      <w:r w:rsidRPr="00904DAB">
        <w:rPr>
          <w:rFonts w:cs="Calibri"/>
          <w:sz w:val="22"/>
          <w:szCs w:val="22"/>
        </w:rPr>
        <w:t>academic program</w:t>
      </w:r>
      <w:proofErr w:type="gramEnd"/>
      <w:r w:rsidRPr="00904DAB">
        <w:rPr>
          <w:rFonts w:cs="Calibri"/>
          <w:sz w:val="22"/>
          <w:szCs w:val="22"/>
        </w:rPr>
        <w:t xml:space="preserve"> review and approval process </w:t>
      </w:r>
      <w:r w:rsidRPr="009B1CF1">
        <w:rPr>
          <w:rFonts w:cs="Calibri"/>
          <w:sz w:val="22"/>
          <w:szCs w:val="22"/>
        </w:rPr>
        <w:t xml:space="preserve">for </w:t>
      </w:r>
      <w:r>
        <w:rPr>
          <w:rFonts w:cs="Calibri"/>
          <w:sz w:val="22"/>
          <w:szCs w:val="22"/>
        </w:rPr>
        <w:t xml:space="preserve">a new standalone academic program. This includes </w:t>
      </w:r>
      <w:r w:rsidRPr="000E7640">
        <w:rPr>
          <w:rFonts w:cs="Calibri"/>
          <w:b/>
          <w:bCs/>
          <w:sz w:val="22"/>
          <w:szCs w:val="22"/>
        </w:rPr>
        <w:t>non-licensure</w:t>
      </w:r>
      <w:r w:rsidRPr="000E7640">
        <w:rPr>
          <w:rFonts w:cs="Calibri"/>
          <w:sz w:val="22"/>
          <w:szCs w:val="22"/>
        </w:rPr>
        <w:t>,</w:t>
      </w:r>
      <w:r w:rsidRPr="000E7640">
        <w:rPr>
          <w:rFonts w:cs="Calibri"/>
          <w:b/>
          <w:bCs/>
          <w:sz w:val="22"/>
          <w:szCs w:val="22"/>
        </w:rPr>
        <w:t> licensure-qualifying</w:t>
      </w:r>
      <w:r w:rsidRPr="000E7640">
        <w:rPr>
          <w:rFonts w:cs="Calibri"/>
          <w:sz w:val="22"/>
          <w:szCs w:val="22"/>
        </w:rPr>
        <w:t>,</w:t>
      </w:r>
      <w:r w:rsidRPr="000E7640">
        <w:rPr>
          <w:rFonts w:cs="Calibri"/>
          <w:b/>
          <w:bCs/>
          <w:sz w:val="22"/>
          <w:szCs w:val="22"/>
        </w:rPr>
        <w:t> </w:t>
      </w:r>
      <w:r w:rsidRPr="000E7640">
        <w:rPr>
          <w:rFonts w:cs="Calibri"/>
          <w:sz w:val="22"/>
          <w:szCs w:val="22"/>
        </w:rPr>
        <w:t>and</w:t>
      </w:r>
      <w:r w:rsidRPr="000E7640">
        <w:rPr>
          <w:rFonts w:cs="Calibri"/>
          <w:b/>
          <w:bCs/>
          <w:sz w:val="22"/>
          <w:szCs w:val="22"/>
        </w:rPr>
        <w:t> educator preparation </w:t>
      </w:r>
      <w:r w:rsidRPr="000E7640">
        <w:rPr>
          <w:rFonts w:cs="Calibri"/>
          <w:sz w:val="22"/>
          <w:szCs w:val="22"/>
        </w:rPr>
        <w:t>programs for all award types (</w:t>
      </w:r>
      <w:r w:rsidRPr="000E7640">
        <w:rPr>
          <w:rFonts w:cs="Calibri"/>
          <w:b/>
          <w:bCs/>
          <w:sz w:val="22"/>
          <w:szCs w:val="22"/>
        </w:rPr>
        <w:t>certificate</w:t>
      </w:r>
      <w:r w:rsidRPr="000E7640">
        <w:rPr>
          <w:rFonts w:cs="Calibri"/>
          <w:sz w:val="22"/>
          <w:szCs w:val="22"/>
        </w:rPr>
        <w:t>,</w:t>
      </w:r>
      <w:r w:rsidRPr="000E7640">
        <w:rPr>
          <w:rFonts w:cs="Calibri"/>
          <w:b/>
          <w:bCs/>
          <w:sz w:val="22"/>
          <w:szCs w:val="22"/>
        </w:rPr>
        <w:t> advanced certificate</w:t>
      </w:r>
      <w:r w:rsidRPr="000E7640">
        <w:rPr>
          <w:rFonts w:cs="Calibri"/>
          <w:sz w:val="22"/>
          <w:szCs w:val="22"/>
        </w:rPr>
        <w:t>,</w:t>
      </w:r>
      <w:r w:rsidRPr="000E7640">
        <w:rPr>
          <w:rFonts w:cs="Calibri"/>
          <w:b/>
          <w:bCs/>
          <w:sz w:val="22"/>
          <w:szCs w:val="22"/>
        </w:rPr>
        <w:t> </w:t>
      </w:r>
      <w:r w:rsidRPr="000E7640">
        <w:rPr>
          <w:rFonts w:cs="Calibri"/>
          <w:sz w:val="22"/>
          <w:szCs w:val="22"/>
        </w:rPr>
        <w:t>and</w:t>
      </w:r>
      <w:r w:rsidRPr="000E7640">
        <w:rPr>
          <w:rFonts w:cs="Calibri"/>
          <w:b/>
          <w:bCs/>
          <w:sz w:val="22"/>
          <w:szCs w:val="22"/>
        </w:rPr>
        <w:t> degree</w:t>
      </w:r>
      <w:r w:rsidRPr="000E7640">
        <w:rPr>
          <w:rFonts w:cs="Calibri"/>
          <w:sz w:val="22"/>
          <w:szCs w:val="22"/>
        </w:rPr>
        <w:t>)</w:t>
      </w:r>
      <w:r w:rsidRPr="000E7640">
        <w:rPr>
          <w:rFonts w:cs="Calibri"/>
          <w:b/>
          <w:bCs/>
          <w:sz w:val="22"/>
          <w:szCs w:val="22"/>
        </w:rPr>
        <w:t> </w:t>
      </w:r>
      <w:r w:rsidRPr="000E7640">
        <w:rPr>
          <w:rFonts w:cs="Calibri"/>
          <w:sz w:val="22"/>
          <w:szCs w:val="22"/>
        </w:rPr>
        <w:t>at the</w:t>
      </w:r>
      <w:r w:rsidRPr="000E7640">
        <w:rPr>
          <w:rFonts w:cs="Calibri"/>
          <w:b/>
          <w:bCs/>
          <w:sz w:val="22"/>
          <w:szCs w:val="22"/>
        </w:rPr>
        <w:t> undergraduate </w:t>
      </w:r>
      <w:r w:rsidRPr="000E7640">
        <w:rPr>
          <w:rFonts w:cs="Calibri"/>
          <w:sz w:val="22"/>
          <w:szCs w:val="22"/>
        </w:rPr>
        <w:t>and</w:t>
      </w:r>
      <w:r w:rsidRPr="000E7640">
        <w:rPr>
          <w:rFonts w:cs="Calibri"/>
          <w:b/>
          <w:bCs/>
          <w:sz w:val="22"/>
          <w:szCs w:val="22"/>
        </w:rPr>
        <w:t> graduate </w:t>
      </w:r>
      <w:r w:rsidRPr="000E7640">
        <w:rPr>
          <w:rFonts w:cs="Calibri"/>
          <w:sz w:val="22"/>
          <w:szCs w:val="22"/>
        </w:rPr>
        <w:t>level</w:t>
      </w:r>
      <w:r w:rsidRPr="009B1CF1">
        <w:rPr>
          <w:rFonts w:cs="Calibri"/>
          <w:sz w:val="22"/>
          <w:szCs w:val="22"/>
        </w:rPr>
        <w:t xml:space="preserve">. </w:t>
      </w:r>
    </w:p>
    <w:p w14:paraId="4CA7FB4B" w14:textId="77777777" w:rsidR="00120C6B" w:rsidRDefault="00120C6B" w:rsidP="00120C6B">
      <w:pPr>
        <w:spacing w:after="0" w:line="240" w:lineRule="auto"/>
        <w:rPr>
          <w:rFonts w:cs="Calibri"/>
          <w:sz w:val="22"/>
          <w:szCs w:val="22"/>
        </w:rPr>
      </w:pPr>
    </w:p>
    <w:p w14:paraId="63604F39" w14:textId="70824E5F" w:rsidR="00120C6B" w:rsidRDefault="00120C6B" w:rsidP="00120C6B">
      <w:pPr>
        <w:spacing w:after="0" w:line="240" w:lineRule="auto"/>
        <w:rPr>
          <w:rFonts w:cs="Calibri"/>
          <w:sz w:val="22"/>
          <w:szCs w:val="22"/>
        </w:rPr>
      </w:pPr>
      <w:r>
        <w:rPr>
          <w:rFonts w:cs="Calibri"/>
          <w:sz w:val="22"/>
          <w:szCs w:val="22"/>
        </w:rPr>
        <w:t xml:space="preserve">Please note where forms and tables are required and must be uploaded to the Modern Campus system. You may access these forms </w:t>
      </w:r>
      <w:hyperlink r:id="rId7" w:history="1">
        <w:r w:rsidR="00C11A5A" w:rsidRPr="00C11A5A">
          <w:rPr>
            <w:rStyle w:val="Hyperlink"/>
            <w:rFonts w:cs="Calibri"/>
            <w:sz w:val="22"/>
            <w:szCs w:val="22"/>
          </w:rPr>
          <w:t>here</w:t>
        </w:r>
      </w:hyperlink>
      <w:r>
        <w:rPr>
          <w:rFonts w:cs="Calibri"/>
          <w:sz w:val="22"/>
          <w:szCs w:val="22"/>
        </w:rPr>
        <w:t xml:space="preserve">. Additional addendum will be required as you upload your information into the Modern Campus </w:t>
      </w:r>
      <w:r w:rsidR="001B76A2">
        <w:rPr>
          <w:rFonts w:cs="Calibri"/>
          <w:sz w:val="22"/>
          <w:szCs w:val="22"/>
        </w:rPr>
        <w:t>s</w:t>
      </w:r>
      <w:r>
        <w:rPr>
          <w:rFonts w:cs="Calibri"/>
          <w:sz w:val="22"/>
          <w:szCs w:val="22"/>
        </w:rPr>
        <w:t>ystem.</w:t>
      </w:r>
      <w:r w:rsidR="00DF3CF4">
        <w:rPr>
          <w:rFonts w:cs="Calibri"/>
          <w:sz w:val="22"/>
          <w:szCs w:val="22"/>
        </w:rPr>
        <w:t xml:space="preserve"> Please see the </w:t>
      </w:r>
      <w:r w:rsidR="00DF3CF4" w:rsidRPr="00DE5744">
        <w:rPr>
          <w:rFonts w:eastAsia="Calibri" w:cs="Calibri"/>
          <w:b/>
          <w:bCs/>
          <w:color w:val="000000" w:themeColor="text1"/>
          <w:sz w:val="22"/>
          <w:szCs w:val="22"/>
        </w:rPr>
        <w:t>Checklist of Addenda to be Uploaded to Modern Campus</w:t>
      </w:r>
      <w:r w:rsidR="00DF3CF4" w:rsidRPr="00BE6036">
        <w:rPr>
          <w:rFonts w:eastAsia="Calibri" w:cs="Calibri"/>
          <w:color w:val="000000" w:themeColor="text1"/>
          <w:sz w:val="22"/>
          <w:szCs w:val="22"/>
        </w:rPr>
        <w:t xml:space="preserve"> at the end of this document.</w:t>
      </w:r>
    </w:p>
    <w:p w14:paraId="00CC3BE4" w14:textId="77777777" w:rsidR="00120C6B" w:rsidRDefault="00120C6B" w:rsidP="00120C6B">
      <w:pPr>
        <w:spacing w:after="0" w:line="240" w:lineRule="auto"/>
        <w:rPr>
          <w:rFonts w:cs="Calibri"/>
          <w:sz w:val="22"/>
          <w:szCs w:val="22"/>
        </w:rPr>
      </w:pPr>
    </w:p>
    <w:p w14:paraId="7E88BA70" w14:textId="17F24224" w:rsidR="0016287B" w:rsidRPr="003C6783" w:rsidRDefault="00120C6B">
      <w:pPr>
        <w:rPr>
          <w:rFonts w:cs="Calibri"/>
          <w:sz w:val="22"/>
          <w:szCs w:val="22"/>
        </w:rPr>
      </w:pPr>
      <w:r w:rsidRPr="009B1CF1">
        <w:rPr>
          <w:rFonts w:cs="Calibri"/>
          <w:sz w:val="22"/>
          <w:szCs w:val="22"/>
        </w:rPr>
        <w:t>Please complete the form in its enti</w:t>
      </w:r>
      <w:r w:rsidRPr="00E866D8">
        <w:rPr>
          <w:rFonts w:cs="Calibri"/>
          <w:sz w:val="22"/>
          <w:szCs w:val="22"/>
        </w:rPr>
        <w:t xml:space="preserve">rety. If you have questions, please contact </w:t>
      </w:r>
      <w:hyperlink r:id="rId8" w:history="1">
        <w:r w:rsidRPr="00E866D8">
          <w:rPr>
            <w:rStyle w:val="Hyperlink"/>
            <w:rFonts w:cs="Calibri"/>
            <w:sz w:val="22"/>
            <w:szCs w:val="22"/>
          </w:rPr>
          <w:t>Nancy Strein</w:t>
        </w:r>
      </w:hyperlink>
      <w:r w:rsidRPr="00E866D8">
        <w:rPr>
          <w:rFonts w:cs="Calibri"/>
          <w:sz w:val="22"/>
          <w:szCs w:val="22"/>
        </w:rPr>
        <w:t>.</w:t>
      </w:r>
    </w:p>
    <w:tbl>
      <w:tblPr>
        <w:tblStyle w:val="TableGrid"/>
        <w:tblW w:w="0" w:type="auto"/>
        <w:tblLook w:val="04A0" w:firstRow="1" w:lastRow="0" w:firstColumn="1" w:lastColumn="0" w:noHBand="0" w:noVBand="1"/>
      </w:tblPr>
      <w:tblGrid>
        <w:gridCol w:w="4675"/>
        <w:gridCol w:w="4675"/>
      </w:tblGrid>
      <w:tr w:rsidR="0016287B" w:rsidRPr="003C6783" w14:paraId="2CA404FF" w14:textId="77777777" w:rsidTr="005B4682">
        <w:tc>
          <w:tcPr>
            <w:tcW w:w="9350" w:type="dxa"/>
            <w:gridSpan w:val="2"/>
          </w:tcPr>
          <w:p w14:paraId="55AB6DE6" w14:textId="3E284F53" w:rsidR="0016287B" w:rsidRPr="003C6783" w:rsidRDefault="0016287B">
            <w:pPr>
              <w:rPr>
                <w:b/>
                <w:bCs/>
                <w:sz w:val="22"/>
                <w:szCs w:val="22"/>
              </w:rPr>
            </w:pPr>
            <w:r w:rsidRPr="003C6783">
              <w:rPr>
                <w:rFonts w:cs="Calibri"/>
                <w:b/>
                <w:bCs/>
                <w:sz w:val="22"/>
                <w:szCs w:val="22"/>
              </w:rPr>
              <w:t>Purposes and Planning</w:t>
            </w:r>
          </w:p>
        </w:tc>
      </w:tr>
      <w:tr w:rsidR="003B70BA" w:rsidRPr="003C6783" w14:paraId="27681AB9" w14:textId="77777777" w:rsidTr="005B4682">
        <w:tc>
          <w:tcPr>
            <w:tcW w:w="9350" w:type="dxa"/>
            <w:gridSpan w:val="2"/>
          </w:tcPr>
          <w:p w14:paraId="0FBF48EE" w14:textId="0920724E" w:rsidR="00014F92" w:rsidRDefault="00014F92">
            <w:pPr>
              <w:rPr>
                <w:rFonts w:cs="Calibri"/>
                <w:sz w:val="22"/>
                <w:szCs w:val="22"/>
              </w:rPr>
            </w:pPr>
            <w:r w:rsidRPr="003D4624">
              <w:rPr>
                <w:rFonts w:cs="Calibri"/>
                <w:b/>
                <w:bCs/>
                <w:sz w:val="22"/>
                <w:szCs w:val="22"/>
              </w:rPr>
              <w:t>Educational Outcomes, Career Objectives, Student Learning Outcomes</w:t>
            </w:r>
          </w:p>
          <w:p w14:paraId="5461B17F" w14:textId="484482B7" w:rsidR="003B70BA" w:rsidRDefault="001E66BF">
            <w:pPr>
              <w:rPr>
                <w:rFonts w:cs="Calibri"/>
                <w:sz w:val="22"/>
                <w:szCs w:val="22"/>
              </w:rPr>
            </w:pPr>
            <w:r w:rsidRPr="003C6783">
              <w:rPr>
                <w:rFonts w:cs="Calibri"/>
                <w:sz w:val="22"/>
                <w:szCs w:val="22"/>
              </w:rPr>
              <w:t xml:space="preserve">What </w:t>
            </w:r>
            <w:proofErr w:type="gramStart"/>
            <w:r w:rsidRPr="003C6783">
              <w:rPr>
                <w:rFonts w:cs="Calibri"/>
                <w:sz w:val="22"/>
                <w:szCs w:val="22"/>
              </w:rPr>
              <w:t>are</w:t>
            </w:r>
            <w:proofErr w:type="gramEnd"/>
            <w:r w:rsidRPr="003C6783">
              <w:rPr>
                <w:rFonts w:cs="Calibri"/>
                <w:sz w:val="22"/>
                <w:szCs w:val="22"/>
              </w:rPr>
              <w:t xml:space="preserve"> the program’s educational and, if appropriate, career objectives, and the program’s primary student learning outcomes (SLOs)?</w:t>
            </w:r>
          </w:p>
          <w:p w14:paraId="790ECDE2" w14:textId="77777777" w:rsidR="00462E89" w:rsidRPr="003C6783" w:rsidRDefault="00462E89">
            <w:pPr>
              <w:rPr>
                <w:rFonts w:cs="Calibri"/>
                <w:sz w:val="22"/>
                <w:szCs w:val="22"/>
              </w:rPr>
            </w:pPr>
          </w:p>
          <w:p w14:paraId="201B03AB" w14:textId="77777777" w:rsidR="001E66BF" w:rsidRPr="003C6783" w:rsidRDefault="001E66BF">
            <w:pPr>
              <w:rPr>
                <w:rFonts w:cs="Calibri"/>
                <w:b/>
                <w:bCs/>
                <w:sz w:val="22"/>
                <w:szCs w:val="22"/>
              </w:rPr>
            </w:pPr>
          </w:p>
          <w:p w14:paraId="0D71EE60" w14:textId="77777777" w:rsidR="001E66BF" w:rsidRPr="003C6783" w:rsidRDefault="001E66BF">
            <w:pPr>
              <w:rPr>
                <w:rFonts w:cs="Calibri"/>
                <w:b/>
                <w:bCs/>
                <w:sz w:val="22"/>
                <w:szCs w:val="22"/>
              </w:rPr>
            </w:pPr>
          </w:p>
          <w:p w14:paraId="381F9631" w14:textId="77777777" w:rsidR="001E66BF" w:rsidRPr="003C6783" w:rsidRDefault="001E66BF">
            <w:pPr>
              <w:rPr>
                <w:rFonts w:cs="Calibri"/>
                <w:b/>
                <w:bCs/>
                <w:sz w:val="22"/>
                <w:szCs w:val="22"/>
              </w:rPr>
            </w:pPr>
          </w:p>
          <w:p w14:paraId="4571521E" w14:textId="1BFFE58B" w:rsidR="001E66BF" w:rsidRPr="003C6783" w:rsidRDefault="001E66BF">
            <w:pPr>
              <w:rPr>
                <w:b/>
                <w:bCs/>
                <w:sz w:val="22"/>
                <w:szCs w:val="22"/>
              </w:rPr>
            </w:pPr>
          </w:p>
        </w:tc>
      </w:tr>
      <w:tr w:rsidR="003B70BA" w:rsidRPr="003C6783" w14:paraId="2CD219F8" w14:textId="77777777" w:rsidTr="005B4682">
        <w:tc>
          <w:tcPr>
            <w:tcW w:w="9350" w:type="dxa"/>
            <w:gridSpan w:val="2"/>
          </w:tcPr>
          <w:p w14:paraId="75373BAF" w14:textId="0D8DD817" w:rsidR="003D4624" w:rsidRPr="003D4624" w:rsidRDefault="003D4624">
            <w:pPr>
              <w:rPr>
                <w:rFonts w:cs="Calibri"/>
                <w:b/>
                <w:bCs/>
                <w:sz w:val="22"/>
                <w:szCs w:val="22"/>
              </w:rPr>
            </w:pPr>
            <w:r w:rsidRPr="003D4624">
              <w:rPr>
                <w:rFonts w:cs="Calibri"/>
                <w:b/>
                <w:bCs/>
                <w:sz w:val="22"/>
                <w:szCs w:val="22"/>
              </w:rPr>
              <w:t>Institution’s Mission, Strategic Plan, and/or Master Plan?</w:t>
            </w:r>
          </w:p>
          <w:p w14:paraId="5FA4413B" w14:textId="1CD6BDAC" w:rsidR="003B70BA" w:rsidRDefault="00531C2F">
            <w:pPr>
              <w:rPr>
                <w:rFonts w:cs="Calibri"/>
                <w:sz w:val="22"/>
                <w:szCs w:val="22"/>
              </w:rPr>
            </w:pPr>
            <w:r w:rsidRPr="003C6783">
              <w:rPr>
                <w:rFonts w:cs="Calibri"/>
                <w:sz w:val="22"/>
                <w:szCs w:val="22"/>
              </w:rPr>
              <w:t>Describe the program's relationship to the institution’s mission, strategic plan, and/or master plan?</w:t>
            </w:r>
          </w:p>
          <w:p w14:paraId="59C6A2A4" w14:textId="77777777" w:rsidR="00462E89" w:rsidRPr="003C6783" w:rsidRDefault="00462E89">
            <w:pPr>
              <w:rPr>
                <w:rFonts w:cs="Calibri"/>
                <w:sz w:val="22"/>
                <w:szCs w:val="22"/>
              </w:rPr>
            </w:pPr>
          </w:p>
          <w:p w14:paraId="11A3EAA7" w14:textId="77777777" w:rsidR="00C854BF" w:rsidRPr="003C6783" w:rsidRDefault="00C854BF">
            <w:pPr>
              <w:rPr>
                <w:rFonts w:cs="Calibri"/>
                <w:sz w:val="22"/>
                <w:szCs w:val="22"/>
              </w:rPr>
            </w:pPr>
          </w:p>
          <w:p w14:paraId="055BE32B" w14:textId="77777777" w:rsidR="00C854BF" w:rsidRPr="003C6783" w:rsidRDefault="00C854BF">
            <w:pPr>
              <w:rPr>
                <w:rFonts w:cs="Calibri"/>
                <w:sz w:val="22"/>
                <w:szCs w:val="22"/>
              </w:rPr>
            </w:pPr>
          </w:p>
          <w:p w14:paraId="070A0FE5" w14:textId="77777777" w:rsidR="00531C2F" w:rsidRPr="003C6783" w:rsidRDefault="00531C2F">
            <w:pPr>
              <w:rPr>
                <w:rFonts w:cs="Calibri"/>
                <w:b/>
                <w:bCs/>
                <w:sz w:val="22"/>
                <w:szCs w:val="22"/>
              </w:rPr>
            </w:pPr>
          </w:p>
          <w:p w14:paraId="5FD5EC2B" w14:textId="34D336E0" w:rsidR="00531C2F" w:rsidRPr="003C6783" w:rsidRDefault="00531C2F">
            <w:pPr>
              <w:rPr>
                <w:b/>
                <w:bCs/>
                <w:sz w:val="22"/>
                <w:szCs w:val="22"/>
              </w:rPr>
            </w:pPr>
          </w:p>
        </w:tc>
      </w:tr>
      <w:tr w:rsidR="003B70BA" w:rsidRPr="003C6783" w14:paraId="5B38B184" w14:textId="77777777" w:rsidTr="005B4682">
        <w:tc>
          <w:tcPr>
            <w:tcW w:w="9350" w:type="dxa"/>
            <w:gridSpan w:val="2"/>
          </w:tcPr>
          <w:p w14:paraId="2A8A5EE3" w14:textId="5186BBFB" w:rsidR="006D6F8F" w:rsidRPr="006D6F8F" w:rsidRDefault="006D6F8F">
            <w:pPr>
              <w:rPr>
                <w:rFonts w:cs="Calibri"/>
                <w:b/>
                <w:bCs/>
                <w:sz w:val="22"/>
                <w:szCs w:val="22"/>
              </w:rPr>
            </w:pPr>
            <w:r w:rsidRPr="006D6F8F">
              <w:rPr>
                <w:rFonts w:cs="Calibri"/>
                <w:b/>
                <w:bCs/>
                <w:sz w:val="22"/>
                <w:szCs w:val="22"/>
              </w:rPr>
              <w:t>Faculty and External Partners Involvement</w:t>
            </w:r>
          </w:p>
          <w:p w14:paraId="1D8FDDEE" w14:textId="03CB550C" w:rsidR="003B70BA" w:rsidRPr="003C6783" w:rsidRDefault="005A633E">
            <w:pPr>
              <w:rPr>
                <w:rFonts w:cs="Calibri"/>
                <w:sz w:val="22"/>
                <w:szCs w:val="22"/>
              </w:rPr>
            </w:pPr>
            <w:r w:rsidRPr="003C6783">
              <w:rPr>
                <w:rFonts w:cs="Calibri"/>
                <w:sz w:val="22"/>
                <w:szCs w:val="22"/>
              </w:rPr>
              <w:t>How were faculty involved in the program’s design? If applicable, describe input from external partners (e.g., employers, government and/or community agencies, other institutions of higher education).</w:t>
            </w:r>
          </w:p>
          <w:p w14:paraId="7D6E0027" w14:textId="77777777" w:rsidR="005A633E" w:rsidRDefault="005A633E">
            <w:pPr>
              <w:rPr>
                <w:rFonts w:cs="Calibri"/>
                <w:b/>
                <w:bCs/>
                <w:sz w:val="22"/>
                <w:szCs w:val="22"/>
              </w:rPr>
            </w:pPr>
          </w:p>
          <w:p w14:paraId="07DFB51F" w14:textId="77777777" w:rsidR="00462E89" w:rsidRPr="003C6783" w:rsidRDefault="00462E89">
            <w:pPr>
              <w:rPr>
                <w:rFonts w:cs="Calibri"/>
                <w:b/>
                <w:bCs/>
                <w:sz w:val="22"/>
                <w:szCs w:val="22"/>
              </w:rPr>
            </w:pPr>
          </w:p>
          <w:p w14:paraId="6BC9840E" w14:textId="77777777" w:rsidR="005A633E" w:rsidRPr="003C6783" w:rsidRDefault="005A633E">
            <w:pPr>
              <w:rPr>
                <w:rFonts w:cs="Calibri"/>
                <w:b/>
                <w:bCs/>
                <w:sz w:val="22"/>
                <w:szCs w:val="22"/>
              </w:rPr>
            </w:pPr>
          </w:p>
          <w:p w14:paraId="0FD45C68" w14:textId="77777777" w:rsidR="005A633E" w:rsidRPr="003C6783" w:rsidRDefault="005A633E">
            <w:pPr>
              <w:rPr>
                <w:rFonts w:cs="Calibri"/>
                <w:b/>
                <w:bCs/>
                <w:sz w:val="22"/>
                <w:szCs w:val="22"/>
              </w:rPr>
            </w:pPr>
          </w:p>
          <w:p w14:paraId="133B0B99" w14:textId="6999B483" w:rsidR="005A633E" w:rsidRPr="003C6783" w:rsidRDefault="005A633E">
            <w:pPr>
              <w:rPr>
                <w:b/>
                <w:bCs/>
                <w:sz w:val="22"/>
                <w:szCs w:val="22"/>
              </w:rPr>
            </w:pPr>
          </w:p>
        </w:tc>
      </w:tr>
      <w:tr w:rsidR="003B70BA" w:rsidRPr="003C6783" w14:paraId="57BCAC2D" w14:textId="77777777" w:rsidTr="005B4682">
        <w:tc>
          <w:tcPr>
            <w:tcW w:w="9350" w:type="dxa"/>
            <w:gridSpan w:val="2"/>
          </w:tcPr>
          <w:p w14:paraId="28FEF2FD" w14:textId="5AE32EBE" w:rsidR="00D41D26" w:rsidRPr="003C6783" w:rsidRDefault="006D12B4">
            <w:pPr>
              <w:rPr>
                <w:rFonts w:cs="Calibri"/>
                <w:b/>
                <w:bCs/>
                <w:color w:val="000000" w:themeColor="text1"/>
                <w:sz w:val="22"/>
                <w:szCs w:val="22"/>
              </w:rPr>
            </w:pPr>
            <w:r w:rsidRPr="003C6783">
              <w:rPr>
                <w:rFonts w:cs="Calibri"/>
                <w:b/>
                <w:bCs/>
                <w:color w:val="000000" w:themeColor="text1"/>
                <w:sz w:val="22"/>
                <w:szCs w:val="22"/>
              </w:rPr>
              <w:t>If licensure-qualifying or related to a licensure-qualifying area</w:t>
            </w:r>
          </w:p>
        </w:tc>
      </w:tr>
      <w:tr w:rsidR="00D41D26" w:rsidRPr="003C6783" w14:paraId="6DABC04D" w14:textId="77777777" w:rsidTr="005B4682">
        <w:tc>
          <w:tcPr>
            <w:tcW w:w="9350" w:type="dxa"/>
            <w:gridSpan w:val="2"/>
          </w:tcPr>
          <w:p w14:paraId="3A7B7A79" w14:textId="77777777" w:rsidR="00D41D26" w:rsidRDefault="001D0179" w:rsidP="001D0179">
            <w:pPr>
              <w:tabs>
                <w:tab w:val="left" w:pos="5910"/>
              </w:tabs>
              <w:rPr>
                <w:rFonts w:cs="Calibri"/>
                <w:sz w:val="22"/>
                <w:szCs w:val="22"/>
              </w:rPr>
            </w:pPr>
            <w:r w:rsidRPr="003C6783">
              <w:rPr>
                <w:rFonts w:cs="Calibri"/>
                <w:sz w:val="22"/>
                <w:szCs w:val="22"/>
              </w:rPr>
              <w:t>Summarize the analysis of library resources for this program by the collection librarian and program faculty. Include an assessment of existing library resources and their accessibility to students enrolled in all program formats.</w:t>
            </w:r>
          </w:p>
          <w:p w14:paraId="67C90270" w14:textId="77777777" w:rsidR="00462E89" w:rsidRDefault="00462E89" w:rsidP="001D0179">
            <w:pPr>
              <w:tabs>
                <w:tab w:val="left" w:pos="5910"/>
              </w:tabs>
              <w:rPr>
                <w:rFonts w:cs="Calibri"/>
                <w:sz w:val="22"/>
                <w:szCs w:val="22"/>
              </w:rPr>
            </w:pPr>
          </w:p>
          <w:p w14:paraId="41D7D82E" w14:textId="77777777" w:rsidR="00462E89" w:rsidRDefault="00462E89" w:rsidP="001D0179">
            <w:pPr>
              <w:tabs>
                <w:tab w:val="left" w:pos="5910"/>
              </w:tabs>
              <w:rPr>
                <w:rFonts w:cs="Calibri"/>
                <w:sz w:val="22"/>
                <w:szCs w:val="22"/>
              </w:rPr>
            </w:pPr>
          </w:p>
          <w:p w14:paraId="16A8D76C" w14:textId="77777777" w:rsidR="00462E89" w:rsidRDefault="00462E89" w:rsidP="001D0179">
            <w:pPr>
              <w:tabs>
                <w:tab w:val="left" w:pos="5910"/>
              </w:tabs>
              <w:rPr>
                <w:rFonts w:cs="Calibri"/>
                <w:sz w:val="22"/>
                <w:szCs w:val="22"/>
              </w:rPr>
            </w:pPr>
          </w:p>
          <w:p w14:paraId="177E2C4D" w14:textId="77777777" w:rsidR="00462E89" w:rsidRPr="003C6783" w:rsidRDefault="00462E89" w:rsidP="001D0179">
            <w:pPr>
              <w:tabs>
                <w:tab w:val="left" w:pos="5910"/>
              </w:tabs>
              <w:rPr>
                <w:rFonts w:cs="Calibri"/>
                <w:sz w:val="22"/>
                <w:szCs w:val="22"/>
              </w:rPr>
            </w:pPr>
          </w:p>
          <w:p w14:paraId="2A6B28FF" w14:textId="77777777" w:rsidR="001D0179" w:rsidRPr="003C6783" w:rsidRDefault="001D0179" w:rsidP="001D0179">
            <w:pPr>
              <w:tabs>
                <w:tab w:val="left" w:pos="5910"/>
              </w:tabs>
              <w:rPr>
                <w:b/>
                <w:bCs/>
                <w:sz w:val="22"/>
                <w:szCs w:val="22"/>
              </w:rPr>
            </w:pPr>
          </w:p>
          <w:p w14:paraId="51240F9B" w14:textId="77777777" w:rsidR="001D0179" w:rsidRPr="003C6783" w:rsidRDefault="001D0179" w:rsidP="001D0179">
            <w:pPr>
              <w:tabs>
                <w:tab w:val="left" w:pos="5910"/>
              </w:tabs>
              <w:rPr>
                <w:b/>
                <w:bCs/>
                <w:sz w:val="22"/>
                <w:szCs w:val="22"/>
              </w:rPr>
            </w:pPr>
          </w:p>
          <w:p w14:paraId="5AECA76B" w14:textId="77777777" w:rsidR="001D0179" w:rsidRPr="003C6783" w:rsidRDefault="001D0179" w:rsidP="001D0179">
            <w:pPr>
              <w:tabs>
                <w:tab w:val="left" w:pos="5910"/>
              </w:tabs>
              <w:rPr>
                <w:b/>
                <w:bCs/>
                <w:sz w:val="22"/>
                <w:szCs w:val="22"/>
              </w:rPr>
            </w:pPr>
          </w:p>
          <w:p w14:paraId="043E861D" w14:textId="5E3F8B91" w:rsidR="001D0179" w:rsidRPr="003C6783" w:rsidRDefault="001D0179" w:rsidP="001D0179">
            <w:pPr>
              <w:tabs>
                <w:tab w:val="left" w:pos="5910"/>
              </w:tabs>
              <w:rPr>
                <w:b/>
                <w:bCs/>
                <w:sz w:val="22"/>
                <w:szCs w:val="22"/>
              </w:rPr>
            </w:pPr>
          </w:p>
        </w:tc>
      </w:tr>
      <w:tr w:rsidR="00D41D26" w:rsidRPr="003C6783" w14:paraId="40558F32" w14:textId="77777777" w:rsidTr="005B4682">
        <w:tc>
          <w:tcPr>
            <w:tcW w:w="9350" w:type="dxa"/>
            <w:gridSpan w:val="2"/>
          </w:tcPr>
          <w:p w14:paraId="70FD4BE5" w14:textId="50213334" w:rsidR="00D41D26" w:rsidRPr="003C6783" w:rsidRDefault="005708C7">
            <w:pPr>
              <w:rPr>
                <w:b/>
                <w:bCs/>
                <w:sz w:val="22"/>
                <w:szCs w:val="22"/>
              </w:rPr>
            </w:pPr>
            <w:r w:rsidRPr="003C6783">
              <w:rPr>
                <w:rFonts w:cs="Calibri"/>
                <w:b/>
                <w:bCs/>
                <w:sz w:val="22"/>
                <w:szCs w:val="22"/>
              </w:rPr>
              <w:lastRenderedPageBreak/>
              <w:t>Admissions</w:t>
            </w:r>
          </w:p>
        </w:tc>
      </w:tr>
      <w:tr w:rsidR="005708C7" w:rsidRPr="003C6783" w14:paraId="2D32EDDC" w14:textId="77777777" w:rsidTr="005B4682">
        <w:tc>
          <w:tcPr>
            <w:tcW w:w="9350" w:type="dxa"/>
            <w:gridSpan w:val="2"/>
          </w:tcPr>
          <w:p w14:paraId="548ECE2C" w14:textId="77777777" w:rsidR="005708C7" w:rsidRPr="003C6783" w:rsidRDefault="003319E3">
            <w:pPr>
              <w:rPr>
                <w:rFonts w:cs="Calibri"/>
                <w:sz w:val="22"/>
                <w:szCs w:val="22"/>
              </w:rPr>
            </w:pPr>
            <w:r w:rsidRPr="003C6783">
              <w:rPr>
                <w:rFonts w:cs="Calibri"/>
                <w:sz w:val="22"/>
                <w:szCs w:val="22"/>
              </w:rPr>
              <w:t>Are the admission requirements for students in this program different from the institution’s minimum admissions requirements? If yes, describe how the admissions requirements differ from the institution’s minimum admissions requirements and explain why.</w:t>
            </w:r>
          </w:p>
          <w:p w14:paraId="5968ED9D" w14:textId="77777777" w:rsidR="003319E3" w:rsidRPr="003C6783" w:rsidRDefault="003319E3">
            <w:pPr>
              <w:rPr>
                <w:b/>
                <w:bCs/>
                <w:sz w:val="22"/>
                <w:szCs w:val="22"/>
              </w:rPr>
            </w:pPr>
          </w:p>
          <w:p w14:paraId="5E75B037" w14:textId="77777777" w:rsidR="003319E3" w:rsidRPr="003C6783" w:rsidRDefault="003319E3">
            <w:pPr>
              <w:rPr>
                <w:b/>
                <w:bCs/>
                <w:sz w:val="22"/>
                <w:szCs w:val="22"/>
              </w:rPr>
            </w:pPr>
          </w:p>
          <w:p w14:paraId="70071B6D" w14:textId="77777777" w:rsidR="003319E3" w:rsidRPr="003C6783" w:rsidRDefault="003319E3">
            <w:pPr>
              <w:rPr>
                <w:b/>
                <w:bCs/>
                <w:sz w:val="22"/>
                <w:szCs w:val="22"/>
              </w:rPr>
            </w:pPr>
          </w:p>
          <w:p w14:paraId="5ACA90B1" w14:textId="77777777" w:rsidR="003319E3" w:rsidRPr="003C6783" w:rsidRDefault="005B1D58">
            <w:pPr>
              <w:rPr>
                <w:rFonts w:cs="Calibri"/>
                <w:sz w:val="22"/>
                <w:szCs w:val="22"/>
              </w:rPr>
            </w:pPr>
            <w:r w:rsidRPr="003C6783">
              <w:rPr>
                <w:rFonts w:cs="Calibri"/>
                <w:sz w:val="22"/>
                <w:szCs w:val="22"/>
              </w:rPr>
              <w:t>Describe the process for evaluating exceptions to those requirements.</w:t>
            </w:r>
          </w:p>
          <w:p w14:paraId="188D6923" w14:textId="77777777" w:rsidR="005B1D58" w:rsidRPr="003C6783" w:rsidRDefault="005B1D58">
            <w:pPr>
              <w:rPr>
                <w:b/>
                <w:bCs/>
                <w:sz w:val="22"/>
                <w:szCs w:val="22"/>
              </w:rPr>
            </w:pPr>
          </w:p>
          <w:p w14:paraId="214D8ABD" w14:textId="77777777" w:rsidR="005B1D58" w:rsidRPr="003C6783" w:rsidRDefault="005B1D58">
            <w:pPr>
              <w:rPr>
                <w:b/>
                <w:bCs/>
                <w:sz w:val="22"/>
                <w:szCs w:val="22"/>
              </w:rPr>
            </w:pPr>
          </w:p>
          <w:p w14:paraId="6E244FE8" w14:textId="77777777" w:rsidR="005B1D58" w:rsidRPr="003C6783" w:rsidRDefault="005B1D58">
            <w:pPr>
              <w:rPr>
                <w:b/>
                <w:bCs/>
                <w:sz w:val="22"/>
                <w:szCs w:val="22"/>
              </w:rPr>
            </w:pPr>
          </w:p>
          <w:p w14:paraId="48C06BE6" w14:textId="77777777" w:rsidR="005B1D58" w:rsidRPr="003C6783" w:rsidRDefault="005B1D58">
            <w:pPr>
              <w:rPr>
                <w:b/>
                <w:bCs/>
                <w:sz w:val="22"/>
                <w:szCs w:val="22"/>
              </w:rPr>
            </w:pPr>
          </w:p>
          <w:p w14:paraId="65D811E2" w14:textId="40FDFFEC" w:rsidR="005B1D58" w:rsidRPr="003C6783" w:rsidRDefault="005B1D58">
            <w:pPr>
              <w:rPr>
                <w:b/>
                <w:bCs/>
                <w:sz w:val="22"/>
                <w:szCs w:val="22"/>
              </w:rPr>
            </w:pPr>
          </w:p>
        </w:tc>
      </w:tr>
      <w:tr w:rsidR="005708C7" w:rsidRPr="003C6783" w14:paraId="2D5A7416" w14:textId="77777777" w:rsidTr="005B4682">
        <w:tc>
          <w:tcPr>
            <w:tcW w:w="9350" w:type="dxa"/>
            <w:gridSpan w:val="2"/>
          </w:tcPr>
          <w:p w14:paraId="1A8765CB" w14:textId="77777777" w:rsidR="005708C7" w:rsidRPr="003C6783" w:rsidRDefault="00FA127A">
            <w:pPr>
              <w:rPr>
                <w:rFonts w:cs="Calibri"/>
                <w:sz w:val="22"/>
                <w:szCs w:val="22"/>
              </w:rPr>
            </w:pPr>
            <w:r w:rsidRPr="003C6783">
              <w:rPr>
                <w:rFonts w:cs="Calibri"/>
                <w:sz w:val="22"/>
                <w:szCs w:val="22"/>
              </w:rPr>
              <w:t xml:space="preserve">How will the institution encourage enrollment by </w:t>
            </w:r>
            <w:proofErr w:type="gramStart"/>
            <w:r w:rsidRPr="003C6783">
              <w:rPr>
                <w:rFonts w:cs="Calibri"/>
                <w:sz w:val="22"/>
                <w:szCs w:val="22"/>
              </w:rPr>
              <w:t>persons</w:t>
            </w:r>
            <w:proofErr w:type="gramEnd"/>
            <w:r w:rsidRPr="003C6783">
              <w:rPr>
                <w:rFonts w:cs="Calibri"/>
                <w:sz w:val="22"/>
                <w:szCs w:val="22"/>
              </w:rPr>
              <w:t xml:space="preserve"> from groups historically underrepresented in the discipline or occupation?</w:t>
            </w:r>
          </w:p>
          <w:p w14:paraId="0954FD0D" w14:textId="77777777" w:rsidR="00FA127A" w:rsidRPr="003C6783" w:rsidRDefault="00FA127A">
            <w:pPr>
              <w:rPr>
                <w:b/>
                <w:bCs/>
                <w:sz w:val="22"/>
                <w:szCs w:val="22"/>
              </w:rPr>
            </w:pPr>
          </w:p>
          <w:p w14:paraId="6FAB7EEC" w14:textId="77777777" w:rsidR="00FA127A" w:rsidRPr="003C6783" w:rsidRDefault="00FA127A">
            <w:pPr>
              <w:rPr>
                <w:b/>
                <w:bCs/>
                <w:sz w:val="22"/>
                <w:szCs w:val="22"/>
              </w:rPr>
            </w:pPr>
          </w:p>
          <w:p w14:paraId="75703D9A" w14:textId="77777777" w:rsidR="00FA127A" w:rsidRPr="003C6783" w:rsidRDefault="00FA127A">
            <w:pPr>
              <w:rPr>
                <w:b/>
                <w:bCs/>
                <w:sz w:val="22"/>
                <w:szCs w:val="22"/>
              </w:rPr>
            </w:pPr>
          </w:p>
          <w:p w14:paraId="68AA7CD3" w14:textId="77777777" w:rsidR="00FA127A" w:rsidRPr="003C6783" w:rsidRDefault="00FA127A">
            <w:pPr>
              <w:rPr>
                <w:b/>
                <w:bCs/>
                <w:sz w:val="22"/>
                <w:szCs w:val="22"/>
              </w:rPr>
            </w:pPr>
          </w:p>
          <w:p w14:paraId="15DBD3D6" w14:textId="422AA95B" w:rsidR="00FA127A" w:rsidRPr="003C6783" w:rsidRDefault="00FA127A">
            <w:pPr>
              <w:rPr>
                <w:b/>
                <w:bCs/>
                <w:sz w:val="22"/>
                <w:szCs w:val="22"/>
              </w:rPr>
            </w:pPr>
          </w:p>
        </w:tc>
      </w:tr>
      <w:tr w:rsidR="005708C7" w:rsidRPr="003C6783" w14:paraId="44624B5D" w14:textId="77777777" w:rsidTr="005B4682">
        <w:tc>
          <w:tcPr>
            <w:tcW w:w="9350" w:type="dxa"/>
            <w:gridSpan w:val="2"/>
          </w:tcPr>
          <w:p w14:paraId="051405BE" w14:textId="77777777" w:rsidR="005708C7" w:rsidRPr="003C6783" w:rsidRDefault="00350684">
            <w:pPr>
              <w:rPr>
                <w:rFonts w:cs="Calibri"/>
                <w:color w:val="000000" w:themeColor="text1"/>
                <w:sz w:val="22"/>
                <w:szCs w:val="22"/>
              </w:rPr>
            </w:pPr>
            <w:r w:rsidRPr="003C6783">
              <w:rPr>
                <w:rFonts w:cs="Calibri"/>
                <w:b/>
                <w:bCs/>
                <w:sz w:val="22"/>
                <w:szCs w:val="22"/>
              </w:rPr>
              <w:t>Academic Support Services</w:t>
            </w:r>
            <w:r w:rsidRPr="003C6783">
              <w:rPr>
                <w:rFonts w:cs="Calibri"/>
                <w:sz w:val="22"/>
                <w:szCs w:val="22"/>
              </w:rPr>
              <w:t xml:space="preserve">: Describe the academic support services (e.g., social, </w:t>
            </w:r>
            <w:r w:rsidRPr="003C6783">
              <w:rPr>
                <w:rFonts w:cs="Calibri"/>
                <w:color w:val="000000" w:themeColor="text1"/>
                <w:sz w:val="22"/>
                <w:szCs w:val="22"/>
              </w:rPr>
              <w:t>mental and physical health, financial, and academic advising) available to help students succeed in the program.</w:t>
            </w:r>
          </w:p>
          <w:p w14:paraId="13ACF8B2" w14:textId="77777777" w:rsidR="00350684" w:rsidRPr="003C6783" w:rsidRDefault="00350684">
            <w:pPr>
              <w:rPr>
                <w:b/>
                <w:bCs/>
                <w:sz w:val="22"/>
                <w:szCs w:val="22"/>
              </w:rPr>
            </w:pPr>
          </w:p>
          <w:p w14:paraId="7DDA5682" w14:textId="77777777" w:rsidR="00350684" w:rsidRPr="003C6783" w:rsidRDefault="00350684">
            <w:pPr>
              <w:rPr>
                <w:b/>
                <w:bCs/>
                <w:sz w:val="22"/>
                <w:szCs w:val="22"/>
              </w:rPr>
            </w:pPr>
          </w:p>
          <w:p w14:paraId="70DBA7F3" w14:textId="77777777" w:rsidR="00350684" w:rsidRPr="003C6783" w:rsidRDefault="00350684">
            <w:pPr>
              <w:rPr>
                <w:b/>
                <w:bCs/>
                <w:sz w:val="22"/>
                <w:szCs w:val="22"/>
              </w:rPr>
            </w:pPr>
          </w:p>
          <w:p w14:paraId="322DFA65" w14:textId="77777777" w:rsidR="00350684" w:rsidRPr="003C6783" w:rsidRDefault="00350684">
            <w:pPr>
              <w:rPr>
                <w:b/>
                <w:bCs/>
                <w:sz w:val="22"/>
                <w:szCs w:val="22"/>
              </w:rPr>
            </w:pPr>
          </w:p>
          <w:p w14:paraId="02244471" w14:textId="3F7A339F" w:rsidR="00350684" w:rsidRPr="003C6783" w:rsidRDefault="00350684">
            <w:pPr>
              <w:rPr>
                <w:b/>
                <w:bCs/>
                <w:sz w:val="22"/>
                <w:szCs w:val="22"/>
              </w:rPr>
            </w:pPr>
          </w:p>
        </w:tc>
      </w:tr>
      <w:tr w:rsidR="005708C7" w:rsidRPr="003C6783" w14:paraId="23A99D2B" w14:textId="77777777" w:rsidTr="005B4682">
        <w:tc>
          <w:tcPr>
            <w:tcW w:w="9350" w:type="dxa"/>
            <w:gridSpan w:val="2"/>
          </w:tcPr>
          <w:p w14:paraId="13297964" w14:textId="027D97FE" w:rsidR="005708C7" w:rsidRPr="003C6783" w:rsidRDefault="0035758F">
            <w:pPr>
              <w:rPr>
                <w:rFonts w:cs="Calibri"/>
                <w:color w:val="000000" w:themeColor="text1"/>
                <w:sz w:val="22"/>
                <w:szCs w:val="22"/>
                <w:shd w:val="clear" w:color="auto" w:fill="FFFFFF"/>
              </w:rPr>
            </w:pPr>
            <w:r w:rsidRPr="003C6783">
              <w:rPr>
                <w:rFonts w:cs="Calibri"/>
                <w:b/>
                <w:bCs/>
                <w:color w:val="000000" w:themeColor="text1"/>
                <w:sz w:val="22"/>
                <w:szCs w:val="22"/>
              </w:rPr>
              <w:t>Award of Academic Credit by Evaluation</w:t>
            </w:r>
            <w:r w:rsidRPr="003C6783">
              <w:rPr>
                <w:rFonts w:cs="Calibri"/>
                <w:color w:val="000000" w:themeColor="text1"/>
                <w:sz w:val="22"/>
                <w:szCs w:val="22"/>
              </w:rPr>
              <w:t xml:space="preserve">: Will this program award academic credit for major area requirements (not general education) via prior learning assessment? If yes, </w:t>
            </w:r>
            <w:r w:rsidRPr="003C6783">
              <w:rPr>
                <w:rFonts w:cs="Calibri"/>
                <w:color w:val="000000" w:themeColor="text1"/>
                <w:sz w:val="22"/>
                <w:szCs w:val="22"/>
                <w:shd w:val="clear" w:color="auto" w:fill="FFFFFF"/>
              </w:rPr>
              <w:t xml:space="preserve">indicate the maximum number of PLA credits allowed and describe the Prior Learning Assessment (PLA) methods or provide the URL address to the campus' PLA </w:t>
            </w:r>
            <w:r w:rsidR="00F425AA" w:rsidRPr="003C6783">
              <w:rPr>
                <w:rFonts w:cs="Calibri"/>
                <w:color w:val="000000" w:themeColor="text1"/>
                <w:sz w:val="22"/>
                <w:szCs w:val="22"/>
                <w:shd w:val="clear" w:color="auto" w:fill="FFFFFF"/>
              </w:rPr>
              <w:t>policies</w:t>
            </w:r>
            <w:r w:rsidRPr="003C6783">
              <w:rPr>
                <w:rFonts w:cs="Calibri"/>
                <w:color w:val="000000" w:themeColor="text1"/>
                <w:sz w:val="22"/>
                <w:szCs w:val="22"/>
                <w:shd w:val="clear" w:color="auto" w:fill="FFFFFF"/>
              </w:rPr>
              <w:t xml:space="preserve"> and procedures.</w:t>
            </w:r>
          </w:p>
          <w:p w14:paraId="05047761" w14:textId="77777777" w:rsidR="0035758F" w:rsidRPr="003C6783" w:rsidRDefault="0035758F">
            <w:pPr>
              <w:rPr>
                <w:b/>
                <w:bCs/>
                <w:sz w:val="22"/>
                <w:szCs w:val="22"/>
                <w:shd w:val="clear" w:color="auto" w:fill="FFFFFF"/>
              </w:rPr>
            </w:pPr>
          </w:p>
          <w:p w14:paraId="016EBA65" w14:textId="77777777" w:rsidR="0035758F" w:rsidRPr="003C6783" w:rsidRDefault="0035758F">
            <w:pPr>
              <w:rPr>
                <w:b/>
                <w:bCs/>
                <w:sz w:val="22"/>
                <w:szCs w:val="22"/>
                <w:shd w:val="clear" w:color="auto" w:fill="FFFFFF"/>
              </w:rPr>
            </w:pPr>
          </w:p>
          <w:p w14:paraId="38E30611" w14:textId="77777777" w:rsidR="0035758F" w:rsidRPr="003C6783" w:rsidRDefault="0035758F">
            <w:pPr>
              <w:rPr>
                <w:b/>
                <w:bCs/>
                <w:sz w:val="22"/>
                <w:szCs w:val="22"/>
                <w:shd w:val="clear" w:color="auto" w:fill="FFFFFF"/>
              </w:rPr>
            </w:pPr>
          </w:p>
          <w:p w14:paraId="75BB3E93" w14:textId="77777777" w:rsidR="0035758F" w:rsidRPr="003C6783" w:rsidRDefault="0035758F">
            <w:pPr>
              <w:rPr>
                <w:b/>
                <w:bCs/>
                <w:sz w:val="22"/>
                <w:szCs w:val="22"/>
                <w:shd w:val="clear" w:color="auto" w:fill="FFFFFF"/>
              </w:rPr>
            </w:pPr>
          </w:p>
          <w:p w14:paraId="1901C170" w14:textId="77777777" w:rsidR="0035758F" w:rsidRPr="003C6783" w:rsidRDefault="0035758F">
            <w:pPr>
              <w:rPr>
                <w:b/>
                <w:bCs/>
                <w:sz w:val="22"/>
                <w:szCs w:val="22"/>
                <w:shd w:val="clear" w:color="auto" w:fill="FFFFFF"/>
              </w:rPr>
            </w:pPr>
          </w:p>
          <w:p w14:paraId="09F1FDFE" w14:textId="2F01C19C" w:rsidR="0035758F" w:rsidRPr="003C6783" w:rsidRDefault="0035758F">
            <w:pPr>
              <w:rPr>
                <w:b/>
                <w:bCs/>
                <w:sz w:val="22"/>
                <w:szCs w:val="22"/>
              </w:rPr>
            </w:pPr>
          </w:p>
        </w:tc>
      </w:tr>
      <w:tr w:rsidR="005708C7" w:rsidRPr="003C6783" w14:paraId="24A0E65E" w14:textId="77777777" w:rsidTr="005B4682">
        <w:tc>
          <w:tcPr>
            <w:tcW w:w="9350" w:type="dxa"/>
            <w:gridSpan w:val="2"/>
          </w:tcPr>
          <w:p w14:paraId="01CE3C36" w14:textId="77777777" w:rsidR="005708C7" w:rsidRPr="003C6783" w:rsidRDefault="00766819">
            <w:pPr>
              <w:rPr>
                <w:rFonts w:cs="Calibri"/>
                <w:color w:val="000000" w:themeColor="text1"/>
                <w:sz w:val="22"/>
                <w:szCs w:val="22"/>
              </w:rPr>
            </w:pPr>
            <w:r w:rsidRPr="003C6783">
              <w:rPr>
                <w:rFonts w:cs="Calibri"/>
                <w:b/>
                <w:bCs/>
                <w:color w:val="000000" w:themeColor="text1"/>
                <w:sz w:val="22"/>
                <w:szCs w:val="22"/>
              </w:rPr>
              <w:t>Program Assessment and Improvement</w:t>
            </w:r>
            <w:r w:rsidRPr="003C6783">
              <w:rPr>
                <w:rFonts w:cs="Calibri"/>
                <w:color w:val="000000" w:themeColor="text1"/>
                <w:sz w:val="22"/>
                <w:szCs w:val="22"/>
              </w:rPr>
              <w:t>: Summarize the plan for periodic evaluation of the new program, including the use of data to evaluate educational effectiveness for program improvement.</w:t>
            </w:r>
          </w:p>
          <w:p w14:paraId="7724BA78" w14:textId="77777777" w:rsidR="00766819" w:rsidRPr="003C6783" w:rsidRDefault="00766819">
            <w:pPr>
              <w:rPr>
                <w:b/>
                <w:bCs/>
                <w:sz w:val="22"/>
                <w:szCs w:val="22"/>
              </w:rPr>
            </w:pPr>
          </w:p>
          <w:p w14:paraId="7E665663" w14:textId="77777777" w:rsidR="00766819" w:rsidRPr="003C6783" w:rsidRDefault="00766819">
            <w:pPr>
              <w:rPr>
                <w:b/>
                <w:bCs/>
                <w:sz w:val="22"/>
                <w:szCs w:val="22"/>
              </w:rPr>
            </w:pPr>
          </w:p>
          <w:p w14:paraId="0AA3749E" w14:textId="77777777" w:rsidR="00766819" w:rsidRPr="003C6783" w:rsidRDefault="00766819">
            <w:pPr>
              <w:rPr>
                <w:b/>
                <w:bCs/>
                <w:sz w:val="22"/>
                <w:szCs w:val="22"/>
              </w:rPr>
            </w:pPr>
          </w:p>
          <w:p w14:paraId="70ECF38D" w14:textId="77777777" w:rsidR="00766819" w:rsidRPr="003C6783" w:rsidRDefault="00766819">
            <w:pPr>
              <w:rPr>
                <w:b/>
                <w:bCs/>
                <w:sz w:val="22"/>
                <w:szCs w:val="22"/>
              </w:rPr>
            </w:pPr>
          </w:p>
          <w:p w14:paraId="6E5C4973" w14:textId="77777777" w:rsidR="00766819" w:rsidRPr="003C6783" w:rsidRDefault="00766819">
            <w:pPr>
              <w:rPr>
                <w:b/>
                <w:bCs/>
                <w:sz w:val="22"/>
                <w:szCs w:val="22"/>
              </w:rPr>
            </w:pPr>
          </w:p>
          <w:p w14:paraId="2C6D8701" w14:textId="77777777" w:rsidR="00766819" w:rsidRPr="003C6783" w:rsidRDefault="00766819">
            <w:pPr>
              <w:rPr>
                <w:b/>
                <w:bCs/>
                <w:sz w:val="22"/>
                <w:szCs w:val="22"/>
              </w:rPr>
            </w:pPr>
          </w:p>
          <w:p w14:paraId="53B1447C" w14:textId="77777777" w:rsidR="00766819" w:rsidRPr="003C6783" w:rsidRDefault="00766819">
            <w:pPr>
              <w:rPr>
                <w:b/>
                <w:bCs/>
                <w:sz w:val="22"/>
                <w:szCs w:val="22"/>
              </w:rPr>
            </w:pPr>
          </w:p>
          <w:p w14:paraId="3CFF2E52" w14:textId="5A0DBC5F" w:rsidR="00766819" w:rsidRPr="003C6783" w:rsidRDefault="00766819">
            <w:pPr>
              <w:rPr>
                <w:b/>
                <w:bCs/>
                <w:sz w:val="22"/>
                <w:szCs w:val="22"/>
              </w:rPr>
            </w:pPr>
          </w:p>
        </w:tc>
      </w:tr>
      <w:tr w:rsidR="005708C7" w:rsidRPr="003C6783" w14:paraId="17AC9AB3" w14:textId="77777777" w:rsidTr="005B4682">
        <w:tc>
          <w:tcPr>
            <w:tcW w:w="9350" w:type="dxa"/>
            <w:gridSpan w:val="2"/>
          </w:tcPr>
          <w:p w14:paraId="5E29DE86" w14:textId="49C75387" w:rsidR="005708C7" w:rsidRDefault="00C11FF9">
            <w:pPr>
              <w:rPr>
                <w:rFonts w:cs="Calibri"/>
                <w:sz w:val="22"/>
                <w:szCs w:val="22"/>
              </w:rPr>
            </w:pPr>
            <w:r w:rsidRPr="003C6783">
              <w:rPr>
                <w:rFonts w:cs="Calibri"/>
                <w:b/>
                <w:bCs/>
                <w:sz w:val="22"/>
                <w:szCs w:val="22"/>
              </w:rPr>
              <w:lastRenderedPageBreak/>
              <w:t>Program Schedule</w:t>
            </w:r>
            <w:r w:rsidRPr="003C6783">
              <w:rPr>
                <w:rFonts w:cs="Calibri"/>
                <w:sz w:val="22"/>
                <w:szCs w:val="22"/>
              </w:rPr>
              <w:t>:</w:t>
            </w:r>
          </w:p>
          <w:p w14:paraId="4E78AD9C" w14:textId="79E3A644" w:rsidR="002D4C2D" w:rsidRDefault="002D4C2D">
            <w:pPr>
              <w:rPr>
                <w:rFonts w:cs="Calibri"/>
                <w:sz w:val="22"/>
                <w:szCs w:val="22"/>
              </w:rPr>
            </w:pPr>
            <w:r w:rsidRPr="002D4C2D">
              <w:rPr>
                <w:rFonts w:cs="Calibri"/>
                <w:sz w:val="22"/>
                <w:szCs w:val="22"/>
              </w:rPr>
              <w:t>If the program contains tracks, a sample program schedule must be completed for each track.</w:t>
            </w:r>
          </w:p>
          <w:p w14:paraId="0B5E2681" w14:textId="7BB8F546" w:rsidR="00C11FF9" w:rsidRDefault="00ED0239">
            <w:pPr>
              <w:rPr>
                <w:rFonts w:cs="Calibri"/>
                <w:sz w:val="22"/>
                <w:szCs w:val="22"/>
              </w:rPr>
            </w:pPr>
            <w:r>
              <w:rPr>
                <w:rFonts w:cs="Calibri"/>
                <w:sz w:val="22"/>
                <w:szCs w:val="22"/>
              </w:rPr>
              <w:t xml:space="preserve">Upload the </w:t>
            </w:r>
            <w:r w:rsidR="009B778D">
              <w:rPr>
                <w:rFonts w:cs="Calibri"/>
                <w:sz w:val="22"/>
                <w:szCs w:val="22"/>
              </w:rPr>
              <w:t>Undergradu</w:t>
            </w:r>
            <w:r w:rsidR="002A20DE">
              <w:rPr>
                <w:rFonts w:cs="Calibri"/>
                <w:sz w:val="22"/>
                <w:szCs w:val="22"/>
              </w:rPr>
              <w:t>a</w:t>
            </w:r>
            <w:r w:rsidR="009B778D">
              <w:rPr>
                <w:rFonts w:cs="Calibri"/>
                <w:sz w:val="22"/>
                <w:szCs w:val="22"/>
              </w:rPr>
              <w:t>te</w:t>
            </w:r>
            <w:r>
              <w:rPr>
                <w:rFonts w:cs="Calibri"/>
                <w:sz w:val="22"/>
                <w:szCs w:val="22"/>
              </w:rPr>
              <w:t xml:space="preserve"> or Graduate </w:t>
            </w:r>
            <w:r w:rsidR="009B778D">
              <w:rPr>
                <w:rFonts w:cs="Calibri"/>
                <w:sz w:val="22"/>
                <w:szCs w:val="22"/>
              </w:rPr>
              <w:t>Program Schedule</w:t>
            </w:r>
            <w:r>
              <w:rPr>
                <w:rFonts w:cs="Calibri"/>
                <w:sz w:val="22"/>
                <w:szCs w:val="22"/>
              </w:rPr>
              <w:t>.</w:t>
            </w:r>
          </w:p>
          <w:p w14:paraId="4BB2712D" w14:textId="49E7D426" w:rsidR="002A20DE" w:rsidRPr="003C6783" w:rsidRDefault="002A20DE">
            <w:pPr>
              <w:rPr>
                <w:b/>
                <w:bCs/>
                <w:sz w:val="22"/>
                <w:szCs w:val="22"/>
              </w:rPr>
            </w:pPr>
          </w:p>
        </w:tc>
      </w:tr>
      <w:tr w:rsidR="00E17352" w:rsidRPr="003C6783" w14:paraId="1D32B94E" w14:textId="77777777" w:rsidTr="005B4682">
        <w:tc>
          <w:tcPr>
            <w:tcW w:w="9350" w:type="dxa"/>
            <w:gridSpan w:val="2"/>
          </w:tcPr>
          <w:p w14:paraId="7C4C7BB5" w14:textId="2EE102CF" w:rsidR="00E17352" w:rsidRPr="003C6783" w:rsidRDefault="00E17352">
            <w:pPr>
              <w:rPr>
                <w:rFonts w:cs="Calibri"/>
                <w:b/>
                <w:bCs/>
                <w:sz w:val="22"/>
                <w:szCs w:val="22"/>
              </w:rPr>
            </w:pPr>
            <w:r>
              <w:rPr>
                <w:rFonts w:cs="Calibri"/>
                <w:b/>
                <w:bCs/>
                <w:sz w:val="22"/>
                <w:szCs w:val="22"/>
              </w:rPr>
              <w:t>Waiver</w:t>
            </w:r>
            <w:r w:rsidR="005C6838">
              <w:rPr>
                <w:rFonts w:cs="Calibri"/>
                <w:b/>
                <w:bCs/>
                <w:sz w:val="22"/>
                <w:szCs w:val="22"/>
              </w:rPr>
              <w:t xml:space="preserve"> – for Undergraduate Programs</w:t>
            </w:r>
          </w:p>
        </w:tc>
      </w:tr>
      <w:tr w:rsidR="004458F9" w14:paraId="66D37509" w14:textId="77777777" w:rsidTr="005B4682">
        <w:tc>
          <w:tcPr>
            <w:tcW w:w="4675" w:type="dxa"/>
          </w:tcPr>
          <w:p w14:paraId="5A97BD6D" w14:textId="77777777" w:rsidR="004458F9" w:rsidRDefault="004458F9">
            <w:pPr>
              <w:rPr>
                <w:sz w:val="22"/>
                <w:szCs w:val="22"/>
              </w:rPr>
            </w:pPr>
            <w:r w:rsidRPr="00AA3E41">
              <w:rPr>
                <w:sz w:val="22"/>
                <w:szCs w:val="22"/>
              </w:rPr>
              <w:t xml:space="preserve">Is a </w:t>
            </w:r>
            <w:r w:rsidR="00E17352">
              <w:rPr>
                <w:sz w:val="22"/>
                <w:szCs w:val="22"/>
              </w:rPr>
              <w:t>w</w:t>
            </w:r>
            <w:r w:rsidRPr="00AA3E41">
              <w:rPr>
                <w:sz w:val="22"/>
                <w:szCs w:val="22"/>
              </w:rPr>
              <w:t>aiver</w:t>
            </w:r>
            <w:r w:rsidR="00AA3E41" w:rsidRPr="00AA3E41">
              <w:rPr>
                <w:sz w:val="22"/>
                <w:szCs w:val="22"/>
              </w:rPr>
              <w:t xml:space="preserve"> being requested?</w:t>
            </w:r>
          </w:p>
          <w:p w14:paraId="45D1C829" w14:textId="77777777" w:rsidR="007A79FA" w:rsidRDefault="007A79FA">
            <w:pPr>
              <w:rPr>
                <w:sz w:val="22"/>
                <w:szCs w:val="22"/>
              </w:rPr>
            </w:pPr>
          </w:p>
          <w:p w14:paraId="4B8E17A4" w14:textId="6E61FB27" w:rsidR="00C37B0D" w:rsidRPr="00AA3E41" w:rsidRDefault="00C37B0D">
            <w:pPr>
              <w:rPr>
                <w:sz w:val="22"/>
                <w:szCs w:val="22"/>
              </w:rPr>
            </w:pPr>
            <w:r>
              <w:rPr>
                <w:sz w:val="22"/>
                <w:szCs w:val="22"/>
              </w:rPr>
              <w:t>If requesting a Waiver, please contact the Provost’s Office.</w:t>
            </w:r>
          </w:p>
        </w:tc>
        <w:tc>
          <w:tcPr>
            <w:tcW w:w="4675" w:type="dxa"/>
          </w:tcPr>
          <w:p w14:paraId="599D2149" w14:textId="77777777" w:rsidR="004458F9" w:rsidRDefault="00000000">
            <w:pPr>
              <w:rPr>
                <w:sz w:val="22"/>
                <w:szCs w:val="22"/>
              </w:rPr>
            </w:pPr>
            <w:sdt>
              <w:sdtPr>
                <w:rPr>
                  <w:rFonts w:eastAsia="MS Gothic"/>
                  <w:sz w:val="22"/>
                  <w:szCs w:val="22"/>
                </w:rPr>
                <w:id w:val="42646678"/>
                <w14:checkbox>
                  <w14:checked w14:val="0"/>
                  <w14:checkedState w14:val="2612" w14:font="MS Gothic"/>
                  <w14:uncheckedState w14:val="2610" w14:font="MS Gothic"/>
                </w14:checkbox>
              </w:sdtPr>
              <w:sdtContent>
                <w:r w:rsidR="00F35691">
                  <w:rPr>
                    <w:rFonts w:ascii="MS Gothic" w:eastAsia="MS Gothic" w:hAnsi="MS Gothic" w:hint="eastAsia"/>
                    <w:sz w:val="22"/>
                    <w:szCs w:val="22"/>
                  </w:rPr>
                  <w:t>☐</w:t>
                </w:r>
              </w:sdtContent>
            </w:sdt>
            <w:r w:rsidR="00C87F2D" w:rsidRPr="009B1CF1">
              <w:rPr>
                <w:sz w:val="22"/>
                <w:szCs w:val="22"/>
              </w:rPr>
              <w:t xml:space="preserve"> Yes</w:t>
            </w:r>
          </w:p>
          <w:p w14:paraId="252DBDB4" w14:textId="065E0F57" w:rsidR="00C343D1" w:rsidRDefault="00000000">
            <w:pPr>
              <w:rPr>
                <w:b/>
                <w:bCs/>
                <w:sz w:val="22"/>
                <w:szCs w:val="22"/>
              </w:rPr>
            </w:pPr>
            <w:sdt>
              <w:sdtPr>
                <w:rPr>
                  <w:rFonts w:eastAsia="MS Gothic"/>
                  <w:sz w:val="22"/>
                  <w:szCs w:val="22"/>
                </w:rPr>
                <w:id w:val="-131795641"/>
                <w14:checkbox>
                  <w14:checked w14:val="0"/>
                  <w14:checkedState w14:val="2612" w14:font="MS Gothic"/>
                  <w14:uncheckedState w14:val="2610" w14:font="MS Gothic"/>
                </w14:checkbox>
              </w:sdtPr>
              <w:sdtContent>
                <w:r w:rsidR="00C343D1">
                  <w:rPr>
                    <w:rFonts w:ascii="MS Gothic" w:eastAsia="MS Gothic" w:hAnsi="MS Gothic" w:hint="eastAsia"/>
                    <w:sz w:val="22"/>
                    <w:szCs w:val="22"/>
                  </w:rPr>
                  <w:t>☐</w:t>
                </w:r>
              </w:sdtContent>
            </w:sdt>
            <w:r w:rsidR="00C343D1" w:rsidRPr="009B1CF1">
              <w:rPr>
                <w:sz w:val="22"/>
                <w:szCs w:val="22"/>
              </w:rPr>
              <w:t xml:space="preserve"> </w:t>
            </w:r>
            <w:r w:rsidR="00C343D1">
              <w:rPr>
                <w:sz w:val="22"/>
                <w:szCs w:val="22"/>
              </w:rPr>
              <w:t>No</w:t>
            </w:r>
          </w:p>
        </w:tc>
      </w:tr>
    </w:tbl>
    <w:p w14:paraId="7DA0C8C0" w14:textId="77777777" w:rsidR="004458F9" w:rsidRPr="004458F9" w:rsidRDefault="004458F9" w:rsidP="004458F9">
      <w:pPr>
        <w:rPr>
          <w:sz w:val="22"/>
          <w:szCs w:val="22"/>
        </w:rPr>
        <w:sectPr w:rsidR="004458F9" w:rsidRPr="004458F9">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2590"/>
        <w:gridCol w:w="2590"/>
        <w:gridCol w:w="2590"/>
        <w:gridCol w:w="2590"/>
        <w:gridCol w:w="2590"/>
      </w:tblGrid>
      <w:tr w:rsidR="00295391" w:rsidRPr="003C6783" w14:paraId="3ECD0116" w14:textId="77777777" w:rsidTr="00D062BB">
        <w:tc>
          <w:tcPr>
            <w:tcW w:w="12950" w:type="dxa"/>
            <w:gridSpan w:val="5"/>
          </w:tcPr>
          <w:p w14:paraId="56E05E3F" w14:textId="117B7AFC" w:rsidR="00295391" w:rsidRDefault="007B3BED">
            <w:pPr>
              <w:rPr>
                <w:rFonts w:cs="Calibri"/>
                <w:sz w:val="22"/>
                <w:szCs w:val="22"/>
              </w:rPr>
            </w:pPr>
            <w:r w:rsidRPr="003C6783">
              <w:rPr>
                <w:rFonts w:cs="Calibri"/>
                <w:b/>
                <w:bCs/>
                <w:sz w:val="22"/>
                <w:szCs w:val="22"/>
              </w:rPr>
              <w:lastRenderedPageBreak/>
              <w:t>Faculty Table</w:t>
            </w:r>
            <w:r w:rsidRPr="003C6783">
              <w:rPr>
                <w:rFonts w:cs="Calibri"/>
                <w:sz w:val="22"/>
                <w:szCs w:val="22"/>
              </w:rPr>
              <w:t xml:space="preserve"> (full-time, part-time</w:t>
            </w:r>
            <w:r w:rsidR="00D643AD" w:rsidRPr="003C6783">
              <w:rPr>
                <w:rFonts w:cs="Calibri"/>
                <w:sz w:val="22"/>
                <w:szCs w:val="22"/>
              </w:rPr>
              <w:t>)</w:t>
            </w:r>
          </w:p>
          <w:p w14:paraId="0D5B5D4A" w14:textId="06F8598E" w:rsidR="00BF71F3" w:rsidRPr="003C6783" w:rsidRDefault="00BF71F3">
            <w:pPr>
              <w:rPr>
                <w:rFonts w:cs="Calibri"/>
                <w:sz w:val="22"/>
                <w:szCs w:val="22"/>
              </w:rPr>
            </w:pPr>
            <w:r>
              <w:rPr>
                <w:rFonts w:cs="Calibri"/>
                <w:sz w:val="22"/>
                <w:szCs w:val="22"/>
              </w:rPr>
              <w:t xml:space="preserve">Complete the faculty table to describe </w:t>
            </w:r>
            <w:r w:rsidR="002A246C">
              <w:rPr>
                <w:rFonts w:cs="Calibri"/>
                <w:sz w:val="22"/>
                <w:szCs w:val="22"/>
              </w:rPr>
              <w:t>current and to-be-hired faculty.</w:t>
            </w:r>
          </w:p>
          <w:p w14:paraId="61135C69" w14:textId="61804CC8" w:rsidR="007B3BED" w:rsidRPr="003C6783" w:rsidRDefault="007B3BED">
            <w:pPr>
              <w:rPr>
                <w:b/>
                <w:bCs/>
                <w:sz w:val="22"/>
                <w:szCs w:val="22"/>
              </w:rPr>
            </w:pPr>
          </w:p>
        </w:tc>
      </w:tr>
      <w:tr w:rsidR="00295391" w:rsidRPr="003C6783" w14:paraId="4C47AA03" w14:textId="77777777" w:rsidTr="00D062BB">
        <w:tc>
          <w:tcPr>
            <w:tcW w:w="2590" w:type="dxa"/>
          </w:tcPr>
          <w:p w14:paraId="29CB402F" w14:textId="01945F80" w:rsidR="00295391" w:rsidRPr="003C6783" w:rsidRDefault="007B3BED">
            <w:pPr>
              <w:rPr>
                <w:b/>
                <w:bCs/>
                <w:sz w:val="22"/>
                <w:szCs w:val="22"/>
              </w:rPr>
            </w:pPr>
            <w:r w:rsidRPr="003C6783">
              <w:rPr>
                <w:b/>
                <w:bCs/>
                <w:sz w:val="22"/>
                <w:szCs w:val="22"/>
              </w:rPr>
              <w:t>Name and Title/Rank</w:t>
            </w:r>
          </w:p>
        </w:tc>
        <w:tc>
          <w:tcPr>
            <w:tcW w:w="2590" w:type="dxa"/>
          </w:tcPr>
          <w:p w14:paraId="756A182C" w14:textId="66A2A3A9" w:rsidR="00295391" w:rsidRPr="003C6783" w:rsidRDefault="00D114B1">
            <w:pPr>
              <w:rPr>
                <w:b/>
                <w:bCs/>
                <w:sz w:val="22"/>
                <w:szCs w:val="22"/>
              </w:rPr>
            </w:pPr>
            <w:r w:rsidRPr="003C6783">
              <w:rPr>
                <w:b/>
                <w:bCs/>
                <w:sz w:val="22"/>
                <w:szCs w:val="22"/>
              </w:rPr>
              <w:t>Program Courses</w:t>
            </w:r>
          </w:p>
        </w:tc>
        <w:tc>
          <w:tcPr>
            <w:tcW w:w="2590" w:type="dxa"/>
          </w:tcPr>
          <w:p w14:paraId="022E4CAB" w14:textId="6F734007" w:rsidR="00295391" w:rsidRPr="003C6783" w:rsidRDefault="00D114B1">
            <w:pPr>
              <w:rPr>
                <w:b/>
                <w:bCs/>
                <w:sz w:val="22"/>
                <w:szCs w:val="22"/>
              </w:rPr>
            </w:pPr>
            <w:r w:rsidRPr="003C6783">
              <w:rPr>
                <w:b/>
                <w:bCs/>
                <w:sz w:val="22"/>
                <w:szCs w:val="22"/>
              </w:rPr>
              <w:t xml:space="preserve">Percent Time to </w:t>
            </w:r>
            <w:r w:rsidR="00541B8C">
              <w:rPr>
                <w:b/>
                <w:bCs/>
                <w:sz w:val="22"/>
                <w:szCs w:val="22"/>
              </w:rPr>
              <w:t>P</w:t>
            </w:r>
            <w:r w:rsidRPr="003C6783">
              <w:rPr>
                <w:b/>
                <w:bCs/>
                <w:sz w:val="22"/>
                <w:szCs w:val="22"/>
              </w:rPr>
              <w:t>rogram</w:t>
            </w:r>
          </w:p>
        </w:tc>
        <w:tc>
          <w:tcPr>
            <w:tcW w:w="2590" w:type="dxa"/>
          </w:tcPr>
          <w:p w14:paraId="453FF930" w14:textId="7952091E" w:rsidR="00295391" w:rsidRPr="003C6783" w:rsidRDefault="00D114B1">
            <w:pPr>
              <w:rPr>
                <w:b/>
                <w:bCs/>
                <w:sz w:val="22"/>
                <w:szCs w:val="22"/>
              </w:rPr>
            </w:pPr>
            <w:r w:rsidRPr="003C6783">
              <w:rPr>
                <w:b/>
                <w:bCs/>
                <w:sz w:val="22"/>
                <w:szCs w:val="22"/>
              </w:rPr>
              <w:t>Highest Degree, Institution A</w:t>
            </w:r>
            <w:r w:rsidR="00F879D3" w:rsidRPr="003C6783">
              <w:rPr>
                <w:b/>
                <w:bCs/>
                <w:sz w:val="22"/>
                <w:szCs w:val="22"/>
              </w:rPr>
              <w:t>nd Discipline</w:t>
            </w:r>
          </w:p>
        </w:tc>
        <w:tc>
          <w:tcPr>
            <w:tcW w:w="2590" w:type="dxa"/>
          </w:tcPr>
          <w:p w14:paraId="424781B4" w14:textId="29F027A2" w:rsidR="00295391" w:rsidRPr="003C6783" w:rsidRDefault="00F879D3">
            <w:pPr>
              <w:rPr>
                <w:b/>
                <w:bCs/>
                <w:sz w:val="22"/>
                <w:szCs w:val="22"/>
              </w:rPr>
            </w:pPr>
            <w:r w:rsidRPr="003C6783">
              <w:rPr>
                <w:b/>
                <w:bCs/>
                <w:sz w:val="22"/>
                <w:szCs w:val="22"/>
              </w:rPr>
              <w:t>Additional Qualifications</w:t>
            </w:r>
          </w:p>
        </w:tc>
      </w:tr>
      <w:tr w:rsidR="00E20425" w14:paraId="6D82212F" w14:textId="77777777" w:rsidTr="00D062BB">
        <w:tc>
          <w:tcPr>
            <w:tcW w:w="12950" w:type="dxa"/>
            <w:gridSpan w:val="5"/>
          </w:tcPr>
          <w:p w14:paraId="5F341E7A" w14:textId="53F31382" w:rsidR="00E20425" w:rsidRDefault="002345D9">
            <w:pPr>
              <w:rPr>
                <w:b/>
                <w:bCs/>
                <w:sz w:val="22"/>
                <w:szCs w:val="22"/>
              </w:rPr>
            </w:pPr>
            <w:r>
              <w:rPr>
                <w:b/>
                <w:bCs/>
                <w:sz w:val="22"/>
                <w:szCs w:val="22"/>
              </w:rPr>
              <w:t>Full Time</w:t>
            </w:r>
          </w:p>
        </w:tc>
      </w:tr>
      <w:tr w:rsidR="002345D9" w:rsidRPr="003C6783" w14:paraId="000FDFD1" w14:textId="77777777" w:rsidTr="00D062BB">
        <w:tc>
          <w:tcPr>
            <w:tcW w:w="2590" w:type="dxa"/>
          </w:tcPr>
          <w:p w14:paraId="38E04386" w14:textId="77777777" w:rsidR="002345D9" w:rsidRPr="003C6783" w:rsidRDefault="002345D9" w:rsidP="00CA6D4B">
            <w:pPr>
              <w:rPr>
                <w:b/>
                <w:bCs/>
                <w:sz w:val="22"/>
                <w:szCs w:val="22"/>
              </w:rPr>
            </w:pPr>
          </w:p>
        </w:tc>
        <w:tc>
          <w:tcPr>
            <w:tcW w:w="2590" w:type="dxa"/>
          </w:tcPr>
          <w:p w14:paraId="0E8B38A2" w14:textId="77777777" w:rsidR="002345D9" w:rsidRPr="003C6783" w:rsidRDefault="002345D9" w:rsidP="00CA6D4B">
            <w:pPr>
              <w:rPr>
                <w:b/>
                <w:bCs/>
                <w:sz w:val="22"/>
                <w:szCs w:val="22"/>
              </w:rPr>
            </w:pPr>
          </w:p>
        </w:tc>
        <w:tc>
          <w:tcPr>
            <w:tcW w:w="2590" w:type="dxa"/>
          </w:tcPr>
          <w:p w14:paraId="0E08673C" w14:textId="77777777" w:rsidR="002345D9" w:rsidRPr="003C6783" w:rsidRDefault="002345D9" w:rsidP="00CA6D4B">
            <w:pPr>
              <w:rPr>
                <w:b/>
                <w:bCs/>
                <w:sz w:val="22"/>
                <w:szCs w:val="22"/>
              </w:rPr>
            </w:pPr>
          </w:p>
        </w:tc>
        <w:tc>
          <w:tcPr>
            <w:tcW w:w="2590" w:type="dxa"/>
          </w:tcPr>
          <w:p w14:paraId="736D2E1A" w14:textId="77777777" w:rsidR="002345D9" w:rsidRPr="003C6783" w:rsidRDefault="002345D9" w:rsidP="00CA6D4B">
            <w:pPr>
              <w:rPr>
                <w:b/>
                <w:bCs/>
                <w:sz w:val="22"/>
                <w:szCs w:val="22"/>
              </w:rPr>
            </w:pPr>
          </w:p>
        </w:tc>
        <w:tc>
          <w:tcPr>
            <w:tcW w:w="2590" w:type="dxa"/>
          </w:tcPr>
          <w:p w14:paraId="3E8E9C53" w14:textId="77777777" w:rsidR="002345D9" w:rsidRPr="003C6783" w:rsidRDefault="002345D9" w:rsidP="00CA6D4B">
            <w:pPr>
              <w:rPr>
                <w:b/>
                <w:bCs/>
                <w:sz w:val="22"/>
                <w:szCs w:val="22"/>
              </w:rPr>
            </w:pPr>
          </w:p>
        </w:tc>
      </w:tr>
      <w:tr w:rsidR="002345D9" w:rsidRPr="003C6783" w14:paraId="65C59570" w14:textId="77777777" w:rsidTr="00D062BB">
        <w:tc>
          <w:tcPr>
            <w:tcW w:w="2590" w:type="dxa"/>
          </w:tcPr>
          <w:p w14:paraId="7C0A0939" w14:textId="77777777" w:rsidR="002345D9" w:rsidRPr="003C6783" w:rsidRDefault="002345D9" w:rsidP="00CA6D4B">
            <w:pPr>
              <w:rPr>
                <w:b/>
                <w:bCs/>
                <w:sz w:val="22"/>
                <w:szCs w:val="22"/>
              </w:rPr>
            </w:pPr>
          </w:p>
        </w:tc>
        <w:tc>
          <w:tcPr>
            <w:tcW w:w="2590" w:type="dxa"/>
          </w:tcPr>
          <w:p w14:paraId="2810C7AC" w14:textId="77777777" w:rsidR="002345D9" w:rsidRPr="003C6783" w:rsidRDefault="002345D9" w:rsidP="00CA6D4B">
            <w:pPr>
              <w:rPr>
                <w:b/>
                <w:bCs/>
                <w:sz w:val="22"/>
                <w:szCs w:val="22"/>
              </w:rPr>
            </w:pPr>
          </w:p>
        </w:tc>
        <w:tc>
          <w:tcPr>
            <w:tcW w:w="2590" w:type="dxa"/>
          </w:tcPr>
          <w:p w14:paraId="26C8CB42" w14:textId="77777777" w:rsidR="002345D9" w:rsidRPr="003C6783" w:rsidRDefault="002345D9" w:rsidP="00CA6D4B">
            <w:pPr>
              <w:rPr>
                <w:b/>
                <w:bCs/>
                <w:sz w:val="22"/>
                <w:szCs w:val="22"/>
              </w:rPr>
            </w:pPr>
          </w:p>
        </w:tc>
        <w:tc>
          <w:tcPr>
            <w:tcW w:w="2590" w:type="dxa"/>
          </w:tcPr>
          <w:p w14:paraId="002A582E" w14:textId="77777777" w:rsidR="002345D9" w:rsidRPr="003C6783" w:rsidRDefault="002345D9" w:rsidP="00CA6D4B">
            <w:pPr>
              <w:rPr>
                <w:b/>
                <w:bCs/>
                <w:sz w:val="22"/>
                <w:szCs w:val="22"/>
              </w:rPr>
            </w:pPr>
          </w:p>
        </w:tc>
        <w:tc>
          <w:tcPr>
            <w:tcW w:w="2590" w:type="dxa"/>
          </w:tcPr>
          <w:p w14:paraId="73858ED6" w14:textId="77777777" w:rsidR="002345D9" w:rsidRPr="003C6783" w:rsidRDefault="002345D9" w:rsidP="00CA6D4B">
            <w:pPr>
              <w:rPr>
                <w:b/>
                <w:bCs/>
                <w:sz w:val="22"/>
                <w:szCs w:val="22"/>
              </w:rPr>
            </w:pPr>
          </w:p>
        </w:tc>
      </w:tr>
      <w:tr w:rsidR="002345D9" w:rsidRPr="003C6783" w14:paraId="58FBD6D6" w14:textId="77777777" w:rsidTr="00D062BB">
        <w:tc>
          <w:tcPr>
            <w:tcW w:w="2590" w:type="dxa"/>
          </w:tcPr>
          <w:p w14:paraId="6802CEEA" w14:textId="77777777" w:rsidR="002345D9" w:rsidRPr="003C6783" w:rsidRDefault="002345D9" w:rsidP="00CA6D4B">
            <w:pPr>
              <w:rPr>
                <w:b/>
                <w:bCs/>
                <w:sz w:val="22"/>
                <w:szCs w:val="22"/>
              </w:rPr>
            </w:pPr>
          </w:p>
        </w:tc>
        <w:tc>
          <w:tcPr>
            <w:tcW w:w="2590" w:type="dxa"/>
          </w:tcPr>
          <w:p w14:paraId="4EC8D00F" w14:textId="77777777" w:rsidR="002345D9" w:rsidRPr="003C6783" w:rsidRDefault="002345D9" w:rsidP="00CA6D4B">
            <w:pPr>
              <w:rPr>
                <w:b/>
                <w:bCs/>
                <w:sz w:val="22"/>
                <w:szCs w:val="22"/>
              </w:rPr>
            </w:pPr>
          </w:p>
        </w:tc>
        <w:tc>
          <w:tcPr>
            <w:tcW w:w="2590" w:type="dxa"/>
          </w:tcPr>
          <w:p w14:paraId="08E29C41" w14:textId="77777777" w:rsidR="002345D9" w:rsidRPr="003C6783" w:rsidRDefault="002345D9" w:rsidP="00CA6D4B">
            <w:pPr>
              <w:rPr>
                <w:b/>
                <w:bCs/>
                <w:sz w:val="22"/>
                <w:szCs w:val="22"/>
              </w:rPr>
            </w:pPr>
          </w:p>
        </w:tc>
        <w:tc>
          <w:tcPr>
            <w:tcW w:w="2590" w:type="dxa"/>
          </w:tcPr>
          <w:p w14:paraId="7891240E" w14:textId="77777777" w:rsidR="002345D9" w:rsidRPr="003C6783" w:rsidRDefault="002345D9" w:rsidP="00CA6D4B">
            <w:pPr>
              <w:rPr>
                <w:b/>
                <w:bCs/>
                <w:sz w:val="22"/>
                <w:szCs w:val="22"/>
              </w:rPr>
            </w:pPr>
          </w:p>
        </w:tc>
        <w:tc>
          <w:tcPr>
            <w:tcW w:w="2590" w:type="dxa"/>
          </w:tcPr>
          <w:p w14:paraId="732120FF" w14:textId="77777777" w:rsidR="002345D9" w:rsidRPr="003C6783" w:rsidRDefault="002345D9" w:rsidP="00CA6D4B">
            <w:pPr>
              <w:rPr>
                <w:b/>
                <w:bCs/>
                <w:sz w:val="22"/>
                <w:szCs w:val="22"/>
              </w:rPr>
            </w:pPr>
          </w:p>
        </w:tc>
      </w:tr>
      <w:tr w:rsidR="002345D9" w:rsidRPr="003C6783" w14:paraId="3512F626" w14:textId="77777777" w:rsidTr="00D062BB">
        <w:tc>
          <w:tcPr>
            <w:tcW w:w="2590" w:type="dxa"/>
          </w:tcPr>
          <w:p w14:paraId="506DC7DA" w14:textId="77777777" w:rsidR="002345D9" w:rsidRPr="003C6783" w:rsidRDefault="002345D9" w:rsidP="00CA6D4B">
            <w:pPr>
              <w:rPr>
                <w:b/>
                <w:bCs/>
                <w:sz w:val="22"/>
                <w:szCs w:val="22"/>
              </w:rPr>
            </w:pPr>
          </w:p>
        </w:tc>
        <w:tc>
          <w:tcPr>
            <w:tcW w:w="2590" w:type="dxa"/>
          </w:tcPr>
          <w:p w14:paraId="1E98D68E" w14:textId="77777777" w:rsidR="002345D9" w:rsidRPr="003C6783" w:rsidRDefault="002345D9" w:rsidP="00CA6D4B">
            <w:pPr>
              <w:rPr>
                <w:b/>
                <w:bCs/>
                <w:sz w:val="22"/>
                <w:szCs w:val="22"/>
              </w:rPr>
            </w:pPr>
          </w:p>
        </w:tc>
        <w:tc>
          <w:tcPr>
            <w:tcW w:w="2590" w:type="dxa"/>
          </w:tcPr>
          <w:p w14:paraId="686BCFB0" w14:textId="77777777" w:rsidR="002345D9" w:rsidRPr="003C6783" w:rsidRDefault="002345D9" w:rsidP="00CA6D4B">
            <w:pPr>
              <w:rPr>
                <w:b/>
                <w:bCs/>
                <w:sz w:val="22"/>
                <w:szCs w:val="22"/>
              </w:rPr>
            </w:pPr>
          </w:p>
        </w:tc>
        <w:tc>
          <w:tcPr>
            <w:tcW w:w="2590" w:type="dxa"/>
          </w:tcPr>
          <w:p w14:paraId="0B0B856E" w14:textId="77777777" w:rsidR="002345D9" w:rsidRPr="003C6783" w:rsidRDefault="002345D9" w:rsidP="00CA6D4B">
            <w:pPr>
              <w:rPr>
                <w:b/>
                <w:bCs/>
                <w:sz w:val="22"/>
                <w:szCs w:val="22"/>
              </w:rPr>
            </w:pPr>
          </w:p>
        </w:tc>
        <w:tc>
          <w:tcPr>
            <w:tcW w:w="2590" w:type="dxa"/>
          </w:tcPr>
          <w:p w14:paraId="540A956A" w14:textId="77777777" w:rsidR="002345D9" w:rsidRPr="003C6783" w:rsidRDefault="002345D9" w:rsidP="00CA6D4B">
            <w:pPr>
              <w:rPr>
                <w:b/>
                <w:bCs/>
                <w:sz w:val="22"/>
                <w:szCs w:val="22"/>
              </w:rPr>
            </w:pPr>
          </w:p>
        </w:tc>
      </w:tr>
      <w:tr w:rsidR="002345D9" w14:paraId="6C4AEC74" w14:textId="77777777" w:rsidTr="00D062BB">
        <w:tc>
          <w:tcPr>
            <w:tcW w:w="12950" w:type="dxa"/>
            <w:gridSpan w:val="5"/>
          </w:tcPr>
          <w:p w14:paraId="10C8394D" w14:textId="5EEC7196" w:rsidR="002345D9" w:rsidRDefault="00687788">
            <w:pPr>
              <w:rPr>
                <w:b/>
                <w:bCs/>
                <w:sz w:val="22"/>
                <w:szCs w:val="22"/>
              </w:rPr>
            </w:pPr>
            <w:r>
              <w:rPr>
                <w:b/>
                <w:bCs/>
                <w:sz w:val="22"/>
                <w:szCs w:val="22"/>
              </w:rPr>
              <w:t>Part Time</w:t>
            </w:r>
          </w:p>
        </w:tc>
      </w:tr>
      <w:tr w:rsidR="00687788" w:rsidRPr="003C6783" w14:paraId="520328E7" w14:textId="77777777" w:rsidTr="00D062BB">
        <w:tc>
          <w:tcPr>
            <w:tcW w:w="2590" w:type="dxa"/>
          </w:tcPr>
          <w:p w14:paraId="3F8B9A2A" w14:textId="77777777" w:rsidR="00687788" w:rsidRPr="003C6783" w:rsidRDefault="00687788" w:rsidP="00CA6D4B">
            <w:pPr>
              <w:rPr>
                <w:b/>
                <w:bCs/>
                <w:sz w:val="22"/>
                <w:szCs w:val="22"/>
              </w:rPr>
            </w:pPr>
          </w:p>
        </w:tc>
        <w:tc>
          <w:tcPr>
            <w:tcW w:w="2590" w:type="dxa"/>
          </w:tcPr>
          <w:p w14:paraId="69A61812" w14:textId="77777777" w:rsidR="00687788" w:rsidRPr="003C6783" w:rsidRDefault="00687788" w:rsidP="00CA6D4B">
            <w:pPr>
              <w:rPr>
                <w:b/>
                <w:bCs/>
                <w:sz w:val="22"/>
                <w:szCs w:val="22"/>
              </w:rPr>
            </w:pPr>
          </w:p>
        </w:tc>
        <w:tc>
          <w:tcPr>
            <w:tcW w:w="2590" w:type="dxa"/>
          </w:tcPr>
          <w:p w14:paraId="23F64A13" w14:textId="77777777" w:rsidR="00687788" w:rsidRPr="003C6783" w:rsidRDefault="00687788" w:rsidP="00CA6D4B">
            <w:pPr>
              <w:rPr>
                <w:b/>
                <w:bCs/>
                <w:sz w:val="22"/>
                <w:szCs w:val="22"/>
              </w:rPr>
            </w:pPr>
          </w:p>
        </w:tc>
        <w:tc>
          <w:tcPr>
            <w:tcW w:w="2590" w:type="dxa"/>
          </w:tcPr>
          <w:p w14:paraId="3A848515" w14:textId="77777777" w:rsidR="00687788" w:rsidRPr="003C6783" w:rsidRDefault="00687788" w:rsidP="00CA6D4B">
            <w:pPr>
              <w:rPr>
                <w:b/>
                <w:bCs/>
                <w:sz w:val="22"/>
                <w:szCs w:val="22"/>
              </w:rPr>
            </w:pPr>
          </w:p>
        </w:tc>
        <w:tc>
          <w:tcPr>
            <w:tcW w:w="2590" w:type="dxa"/>
          </w:tcPr>
          <w:p w14:paraId="08F249BA" w14:textId="77777777" w:rsidR="00687788" w:rsidRPr="003C6783" w:rsidRDefault="00687788" w:rsidP="00CA6D4B">
            <w:pPr>
              <w:rPr>
                <w:b/>
                <w:bCs/>
                <w:sz w:val="22"/>
                <w:szCs w:val="22"/>
              </w:rPr>
            </w:pPr>
          </w:p>
        </w:tc>
      </w:tr>
      <w:tr w:rsidR="00687788" w:rsidRPr="003C6783" w14:paraId="6D23042B" w14:textId="77777777" w:rsidTr="00D062BB">
        <w:tc>
          <w:tcPr>
            <w:tcW w:w="2590" w:type="dxa"/>
          </w:tcPr>
          <w:p w14:paraId="5E4518EE" w14:textId="77777777" w:rsidR="00687788" w:rsidRPr="003C6783" w:rsidRDefault="00687788" w:rsidP="00CA6D4B">
            <w:pPr>
              <w:rPr>
                <w:b/>
                <w:bCs/>
                <w:sz w:val="22"/>
                <w:szCs w:val="22"/>
              </w:rPr>
            </w:pPr>
          </w:p>
        </w:tc>
        <w:tc>
          <w:tcPr>
            <w:tcW w:w="2590" w:type="dxa"/>
          </w:tcPr>
          <w:p w14:paraId="1BDA5BB3" w14:textId="77777777" w:rsidR="00687788" w:rsidRPr="003C6783" w:rsidRDefault="00687788" w:rsidP="00CA6D4B">
            <w:pPr>
              <w:rPr>
                <w:b/>
                <w:bCs/>
                <w:sz w:val="22"/>
                <w:szCs w:val="22"/>
              </w:rPr>
            </w:pPr>
          </w:p>
        </w:tc>
        <w:tc>
          <w:tcPr>
            <w:tcW w:w="2590" w:type="dxa"/>
          </w:tcPr>
          <w:p w14:paraId="22FC9176" w14:textId="77777777" w:rsidR="00687788" w:rsidRPr="003C6783" w:rsidRDefault="00687788" w:rsidP="00CA6D4B">
            <w:pPr>
              <w:rPr>
                <w:b/>
                <w:bCs/>
                <w:sz w:val="22"/>
                <w:szCs w:val="22"/>
              </w:rPr>
            </w:pPr>
          </w:p>
        </w:tc>
        <w:tc>
          <w:tcPr>
            <w:tcW w:w="2590" w:type="dxa"/>
          </w:tcPr>
          <w:p w14:paraId="4E650E85" w14:textId="77777777" w:rsidR="00687788" w:rsidRPr="003C6783" w:rsidRDefault="00687788" w:rsidP="00CA6D4B">
            <w:pPr>
              <w:rPr>
                <w:b/>
                <w:bCs/>
                <w:sz w:val="22"/>
                <w:szCs w:val="22"/>
              </w:rPr>
            </w:pPr>
          </w:p>
        </w:tc>
        <w:tc>
          <w:tcPr>
            <w:tcW w:w="2590" w:type="dxa"/>
          </w:tcPr>
          <w:p w14:paraId="15EAD611" w14:textId="77777777" w:rsidR="00687788" w:rsidRPr="003C6783" w:rsidRDefault="00687788" w:rsidP="00CA6D4B">
            <w:pPr>
              <w:rPr>
                <w:b/>
                <w:bCs/>
                <w:sz w:val="22"/>
                <w:szCs w:val="22"/>
              </w:rPr>
            </w:pPr>
          </w:p>
        </w:tc>
      </w:tr>
      <w:tr w:rsidR="00687788" w:rsidRPr="003C6783" w14:paraId="7C12F28F" w14:textId="77777777" w:rsidTr="00D062BB">
        <w:tc>
          <w:tcPr>
            <w:tcW w:w="2590" w:type="dxa"/>
          </w:tcPr>
          <w:p w14:paraId="7363D616" w14:textId="77777777" w:rsidR="00687788" w:rsidRPr="003C6783" w:rsidRDefault="00687788" w:rsidP="00CA6D4B">
            <w:pPr>
              <w:rPr>
                <w:b/>
                <w:bCs/>
                <w:sz w:val="22"/>
                <w:szCs w:val="22"/>
              </w:rPr>
            </w:pPr>
          </w:p>
        </w:tc>
        <w:tc>
          <w:tcPr>
            <w:tcW w:w="2590" w:type="dxa"/>
          </w:tcPr>
          <w:p w14:paraId="5818FC8E" w14:textId="77777777" w:rsidR="00687788" w:rsidRPr="003C6783" w:rsidRDefault="00687788" w:rsidP="00CA6D4B">
            <w:pPr>
              <w:rPr>
                <w:b/>
                <w:bCs/>
                <w:sz w:val="22"/>
                <w:szCs w:val="22"/>
              </w:rPr>
            </w:pPr>
          </w:p>
        </w:tc>
        <w:tc>
          <w:tcPr>
            <w:tcW w:w="2590" w:type="dxa"/>
          </w:tcPr>
          <w:p w14:paraId="519DC973" w14:textId="77777777" w:rsidR="00687788" w:rsidRPr="003C6783" w:rsidRDefault="00687788" w:rsidP="00CA6D4B">
            <w:pPr>
              <w:rPr>
                <w:b/>
                <w:bCs/>
                <w:sz w:val="22"/>
                <w:szCs w:val="22"/>
              </w:rPr>
            </w:pPr>
          </w:p>
        </w:tc>
        <w:tc>
          <w:tcPr>
            <w:tcW w:w="2590" w:type="dxa"/>
          </w:tcPr>
          <w:p w14:paraId="2D460FE7" w14:textId="77777777" w:rsidR="00687788" w:rsidRPr="003C6783" w:rsidRDefault="00687788" w:rsidP="00CA6D4B">
            <w:pPr>
              <w:rPr>
                <w:b/>
                <w:bCs/>
                <w:sz w:val="22"/>
                <w:szCs w:val="22"/>
              </w:rPr>
            </w:pPr>
          </w:p>
        </w:tc>
        <w:tc>
          <w:tcPr>
            <w:tcW w:w="2590" w:type="dxa"/>
          </w:tcPr>
          <w:p w14:paraId="73DCE390" w14:textId="77777777" w:rsidR="00687788" w:rsidRPr="003C6783" w:rsidRDefault="00687788" w:rsidP="00CA6D4B">
            <w:pPr>
              <w:rPr>
                <w:b/>
                <w:bCs/>
                <w:sz w:val="22"/>
                <w:szCs w:val="22"/>
              </w:rPr>
            </w:pPr>
          </w:p>
        </w:tc>
      </w:tr>
      <w:tr w:rsidR="00687788" w:rsidRPr="003C6783" w14:paraId="63A2F562" w14:textId="77777777" w:rsidTr="00D062BB">
        <w:tc>
          <w:tcPr>
            <w:tcW w:w="12950" w:type="dxa"/>
            <w:gridSpan w:val="5"/>
          </w:tcPr>
          <w:p w14:paraId="7DF063D6" w14:textId="77777777" w:rsidR="00687788" w:rsidRPr="003C6783" w:rsidRDefault="00687788" w:rsidP="00CA6D4B">
            <w:pPr>
              <w:rPr>
                <w:rFonts w:cs="Calibri"/>
                <w:sz w:val="22"/>
                <w:szCs w:val="22"/>
              </w:rPr>
            </w:pPr>
            <w:r w:rsidRPr="003C6783">
              <w:rPr>
                <w:b/>
                <w:bCs/>
                <w:sz w:val="22"/>
                <w:szCs w:val="22"/>
              </w:rPr>
              <w:t xml:space="preserve">Faculty Table </w:t>
            </w:r>
            <w:r w:rsidRPr="003C6783">
              <w:rPr>
                <w:sz w:val="22"/>
                <w:szCs w:val="22"/>
              </w:rPr>
              <w:t>(</w:t>
            </w:r>
            <w:r w:rsidRPr="003C6783">
              <w:rPr>
                <w:rFonts w:cs="Calibri"/>
                <w:sz w:val="22"/>
                <w:szCs w:val="22"/>
              </w:rPr>
              <w:t>to-be-hired)</w:t>
            </w:r>
          </w:p>
          <w:p w14:paraId="0A330DBE" w14:textId="77777777" w:rsidR="00687788" w:rsidRPr="003C6783" w:rsidRDefault="00687788" w:rsidP="00CA6D4B">
            <w:pPr>
              <w:rPr>
                <w:b/>
                <w:bCs/>
                <w:sz w:val="22"/>
                <w:szCs w:val="22"/>
              </w:rPr>
            </w:pPr>
          </w:p>
        </w:tc>
      </w:tr>
      <w:tr w:rsidR="00687788" w:rsidRPr="003C6783" w14:paraId="363C1403" w14:textId="77777777" w:rsidTr="00D062BB">
        <w:tc>
          <w:tcPr>
            <w:tcW w:w="2590" w:type="dxa"/>
          </w:tcPr>
          <w:p w14:paraId="7DAC95C0" w14:textId="77777777" w:rsidR="00687788" w:rsidRPr="003C6783" w:rsidRDefault="00687788" w:rsidP="00CA6D4B">
            <w:pPr>
              <w:rPr>
                <w:b/>
                <w:bCs/>
                <w:sz w:val="22"/>
                <w:szCs w:val="22"/>
              </w:rPr>
            </w:pPr>
            <w:r w:rsidRPr="003C6783">
              <w:rPr>
                <w:b/>
                <w:bCs/>
                <w:sz w:val="22"/>
                <w:szCs w:val="22"/>
              </w:rPr>
              <w:t>Title/Rank of Position</w:t>
            </w:r>
          </w:p>
        </w:tc>
        <w:tc>
          <w:tcPr>
            <w:tcW w:w="2590" w:type="dxa"/>
          </w:tcPr>
          <w:p w14:paraId="60F9EF31" w14:textId="77777777" w:rsidR="00687788" w:rsidRPr="003C6783" w:rsidRDefault="00687788" w:rsidP="00CA6D4B">
            <w:pPr>
              <w:rPr>
                <w:b/>
                <w:bCs/>
                <w:sz w:val="22"/>
                <w:szCs w:val="22"/>
              </w:rPr>
            </w:pPr>
            <w:r w:rsidRPr="003C6783">
              <w:rPr>
                <w:b/>
                <w:bCs/>
                <w:sz w:val="22"/>
                <w:szCs w:val="22"/>
              </w:rPr>
              <w:t>Minimum Qualifications</w:t>
            </w:r>
          </w:p>
        </w:tc>
        <w:tc>
          <w:tcPr>
            <w:tcW w:w="2590" w:type="dxa"/>
          </w:tcPr>
          <w:p w14:paraId="6F5A2229" w14:textId="77777777" w:rsidR="00687788" w:rsidRPr="003C6783" w:rsidRDefault="00687788" w:rsidP="00CA6D4B">
            <w:pPr>
              <w:rPr>
                <w:b/>
                <w:bCs/>
                <w:sz w:val="22"/>
                <w:szCs w:val="22"/>
              </w:rPr>
            </w:pPr>
            <w:r w:rsidRPr="003C6783">
              <w:rPr>
                <w:b/>
                <w:bCs/>
                <w:sz w:val="22"/>
                <w:szCs w:val="22"/>
              </w:rPr>
              <w:t>Expected Course Assignments</w:t>
            </w:r>
          </w:p>
        </w:tc>
        <w:tc>
          <w:tcPr>
            <w:tcW w:w="2590" w:type="dxa"/>
          </w:tcPr>
          <w:p w14:paraId="6FDD664B" w14:textId="77777777" w:rsidR="00687788" w:rsidRPr="003C6783" w:rsidRDefault="00687788" w:rsidP="00CA6D4B">
            <w:pPr>
              <w:rPr>
                <w:b/>
                <w:bCs/>
                <w:sz w:val="22"/>
                <w:szCs w:val="22"/>
              </w:rPr>
            </w:pPr>
            <w:r w:rsidRPr="003C6783">
              <w:rPr>
                <w:b/>
                <w:bCs/>
                <w:sz w:val="22"/>
                <w:szCs w:val="22"/>
              </w:rPr>
              <w:t>Expected Hire Date</w:t>
            </w:r>
          </w:p>
        </w:tc>
        <w:tc>
          <w:tcPr>
            <w:tcW w:w="2590" w:type="dxa"/>
          </w:tcPr>
          <w:p w14:paraId="1BAA3E90" w14:textId="77777777" w:rsidR="00687788" w:rsidRPr="003C6783" w:rsidRDefault="00687788" w:rsidP="00CA6D4B">
            <w:pPr>
              <w:rPr>
                <w:b/>
                <w:bCs/>
                <w:sz w:val="22"/>
                <w:szCs w:val="22"/>
              </w:rPr>
            </w:pPr>
            <w:r w:rsidRPr="003C6783">
              <w:rPr>
                <w:b/>
                <w:bCs/>
                <w:sz w:val="22"/>
                <w:szCs w:val="22"/>
              </w:rPr>
              <w:t>Attach Job Description</w:t>
            </w:r>
          </w:p>
          <w:p w14:paraId="6D2EE2C4" w14:textId="77777777" w:rsidR="00687788" w:rsidRPr="003C6783" w:rsidRDefault="00687788" w:rsidP="00CA6D4B">
            <w:pPr>
              <w:rPr>
                <w:b/>
                <w:bCs/>
                <w:sz w:val="22"/>
                <w:szCs w:val="22"/>
              </w:rPr>
            </w:pPr>
          </w:p>
          <w:p w14:paraId="3ABE6BD8" w14:textId="77777777" w:rsidR="00687788" w:rsidRPr="003C6783" w:rsidRDefault="00687788" w:rsidP="00CA6D4B">
            <w:pPr>
              <w:rPr>
                <w:b/>
                <w:bCs/>
                <w:sz w:val="22"/>
                <w:szCs w:val="22"/>
              </w:rPr>
            </w:pPr>
          </w:p>
        </w:tc>
      </w:tr>
      <w:tr w:rsidR="00687788" w:rsidRPr="003C6783" w14:paraId="331B782A" w14:textId="77777777" w:rsidTr="00D062BB">
        <w:tc>
          <w:tcPr>
            <w:tcW w:w="2590" w:type="dxa"/>
          </w:tcPr>
          <w:p w14:paraId="39D88910" w14:textId="77777777" w:rsidR="00687788" w:rsidRPr="003C6783" w:rsidRDefault="00687788" w:rsidP="00CA6D4B">
            <w:pPr>
              <w:rPr>
                <w:b/>
                <w:bCs/>
                <w:sz w:val="22"/>
                <w:szCs w:val="22"/>
              </w:rPr>
            </w:pPr>
          </w:p>
        </w:tc>
        <w:tc>
          <w:tcPr>
            <w:tcW w:w="2590" w:type="dxa"/>
          </w:tcPr>
          <w:p w14:paraId="430EF9B6" w14:textId="77777777" w:rsidR="00687788" w:rsidRPr="003C6783" w:rsidRDefault="00687788" w:rsidP="00CA6D4B">
            <w:pPr>
              <w:rPr>
                <w:b/>
                <w:bCs/>
                <w:sz w:val="22"/>
                <w:szCs w:val="22"/>
              </w:rPr>
            </w:pPr>
          </w:p>
        </w:tc>
        <w:tc>
          <w:tcPr>
            <w:tcW w:w="2590" w:type="dxa"/>
          </w:tcPr>
          <w:p w14:paraId="308E9F39" w14:textId="77777777" w:rsidR="00687788" w:rsidRPr="003C6783" w:rsidRDefault="00687788" w:rsidP="00CA6D4B">
            <w:pPr>
              <w:rPr>
                <w:b/>
                <w:bCs/>
                <w:sz w:val="22"/>
                <w:szCs w:val="22"/>
              </w:rPr>
            </w:pPr>
          </w:p>
        </w:tc>
        <w:tc>
          <w:tcPr>
            <w:tcW w:w="2590" w:type="dxa"/>
          </w:tcPr>
          <w:p w14:paraId="6A7F1AF5" w14:textId="77777777" w:rsidR="00687788" w:rsidRPr="003C6783" w:rsidRDefault="00687788" w:rsidP="00CA6D4B">
            <w:pPr>
              <w:rPr>
                <w:b/>
                <w:bCs/>
                <w:sz w:val="22"/>
                <w:szCs w:val="22"/>
              </w:rPr>
            </w:pPr>
          </w:p>
        </w:tc>
        <w:tc>
          <w:tcPr>
            <w:tcW w:w="2590" w:type="dxa"/>
          </w:tcPr>
          <w:p w14:paraId="293A0D42" w14:textId="77777777" w:rsidR="00687788" w:rsidRPr="003C6783" w:rsidRDefault="00687788" w:rsidP="00CA6D4B">
            <w:pPr>
              <w:rPr>
                <w:b/>
                <w:bCs/>
                <w:sz w:val="22"/>
                <w:szCs w:val="22"/>
              </w:rPr>
            </w:pPr>
          </w:p>
        </w:tc>
      </w:tr>
      <w:tr w:rsidR="00687788" w:rsidRPr="003C6783" w14:paraId="6815F56F" w14:textId="77777777" w:rsidTr="00D062BB">
        <w:tc>
          <w:tcPr>
            <w:tcW w:w="2590" w:type="dxa"/>
          </w:tcPr>
          <w:p w14:paraId="3FDDBF45" w14:textId="77777777" w:rsidR="00687788" w:rsidRPr="003C6783" w:rsidRDefault="00687788" w:rsidP="00CA6D4B">
            <w:pPr>
              <w:rPr>
                <w:b/>
                <w:bCs/>
                <w:sz w:val="22"/>
                <w:szCs w:val="22"/>
              </w:rPr>
            </w:pPr>
          </w:p>
        </w:tc>
        <w:tc>
          <w:tcPr>
            <w:tcW w:w="2590" w:type="dxa"/>
          </w:tcPr>
          <w:p w14:paraId="38FF9601" w14:textId="77777777" w:rsidR="00687788" w:rsidRPr="003C6783" w:rsidRDefault="00687788" w:rsidP="00CA6D4B">
            <w:pPr>
              <w:rPr>
                <w:b/>
                <w:bCs/>
                <w:sz w:val="22"/>
                <w:szCs w:val="22"/>
              </w:rPr>
            </w:pPr>
          </w:p>
        </w:tc>
        <w:tc>
          <w:tcPr>
            <w:tcW w:w="2590" w:type="dxa"/>
          </w:tcPr>
          <w:p w14:paraId="402A7955" w14:textId="77777777" w:rsidR="00687788" w:rsidRPr="003C6783" w:rsidRDefault="00687788" w:rsidP="00CA6D4B">
            <w:pPr>
              <w:rPr>
                <w:b/>
                <w:bCs/>
                <w:sz w:val="22"/>
                <w:szCs w:val="22"/>
              </w:rPr>
            </w:pPr>
          </w:p>
        </w:tc>
        <w:tc>
          <w:tcPr>
            <w:tcW w:w="2590" w:type="dxa"/>
          </w:tcPr>
          <w:p w14:paraId="387D8AF8" w14:textId="77777777" w:rsidR="00687788" w:rsidRPr="003C6783" w:rsidRDefault="00687788" w:rsidP="00CA6D4B">
            <w:pPr>
              <w:rPr>
                <w:b/>
                <w:bCs/>
                <w:sz w:val="22"/>
                <w:szCs w:val="22"/>
              </w:rPr>
            </w:pPr>
          </w:p>
        </w:tc>
        <w:tc>
          <w:tcPr>
            <w:tcW w:w="2590" w:type="dxa"/>
          </w:tcPr>
          <w:p w14:paraId="434924CF" w14:textId="77777777" w:rsidR="00687788" w:rsidRPr="003C6783" w:rsidRDefault="00687788" w:rsidP="00CA6D4B">
            <w:pPr>
              <w:rPr>
                <w:b/>
                <w:bCs/>
                <w:sz w:val="22"/>
                <w:szCs w:val="22"/>
              </w:rPr>
            </w:pPr>
          </w:p>
        </w:tc>
      </w:tr>
      <w:tr w:rsidR="00687788" w:rsidRPr="003C6783" w14:paraId="4A39E92A" w14:textId="77777777" w:rsidTr="00D062BB">
        <w:tc>
          <w:tcPr>
            <w:tcW w:w="2590" w:type="dxa"/>
          </w:tcPr>
          <w:p w14:paraId="2D75942B" w14:textId="77777777" w:rsidR="00687788" w:rsidRPr="003C6783" w:rsidRDefault="00687788" w:rsidP="00CA6D4B">
            <w:pPr>
              <w:rPr>
                <w:b/>
                <w:bCs/>
                <w:sz w:val="22"/>
                <w:szCs w:val="22"/>
              </w:rPr>
            </w:pPr>
          </w:p>
        </w:tc>
        <w:tc>
          <w:tcPr>
            <w:tcW w:w="2590" w:type="dxa"/>
          </w:tcPr>
          <w:p w14:paraId="12C1FE3B" w14:textId="77777777" w:rsidR="00687788" w:rsidRPr="003C6783" w:rsidRDefault="00687788" w:rsidP="00CA6D4B">
            <w:pPr>
              <w:rPr>
                <w:b/>
                <w:bCs/>
                <w:sz w:val="22"/>
                <w:szCs w:val="22"/>
              </w:rPr>
            </w:pPr>
          </w:p>
        </w:tc>
        <w:tc>
          <w:tcPr>
            <w:tcW w:w="2590" w:type="dxa"/>
          </w:tcPr>
          <w:p w14:paraId="3742D149" w14:textId="77777777" w:rsidR="00687788" w:rsidRPr="003C6783" w:rsidRDefault="00687788" w:rsidP="00CA6D4B">
            <w:pPr>
              <w:rPr>
                <w:b/>
                <w:bCs/>
                <w:sz w:val="22"/>
                <w:szCs w:val="22"/>
              </w:rPr>
            </w:pPr>
          </w:p>
        </w:tc>
        <w:tc>
          <w:tcPr>
            <w:tcW w:w="2590" w:type="dxa"/>
          </w:tcPr>
          <w:p w14:paraId="1963ABAC" w14:textId="77777777" w:rsidR="00687788" w:rsidRPr="003C6783" w:rsidRDefault="00687788" w:rsidP="00CA6D4B">
            <w:pPr>
              <w:rPr>
                <w:b/>
                <w:bCs/>
                <w:sz w:val="22"/>
                <w:szCs w:val="22"/>
              </w:rPr>
            </w:pPr>
          </w:p>
        </w:tc>
        <w:tc>
          <w:tcPr>
            <w:tcW w:w="2590" w:type="dxa"/>
          </w:tcPr>
          <w:p w14:paraId="1FBDAA45" w14:textId="77777777" w:rsidR="00687788" w:rsidRPr="003C6783" w:rsidRDefault="00687788" w:rsidP="00CA6D4B">
            <w:pPr>
              <w:rPr>
                <w:b/>
                <w:bCs/>
                <w:sz w:val="22"/>
                <w:szCs w:val="22"/>
              </w:rPr>
            </w:pPr>
          </w:p>
        </w:tc>
      </w:tr>
      <w:tr w:rsidR="00D062BB" w14:paraId="2052A58B" w14:textId="77777777" w:rsidTr="00D062BB">
        <w:tc>
          <w:tcPr>
            <w:tcW w:w="12950" w:type="dxa"/>
            <w:gridSpan w:val="5"/>
          </w:tcPr>
          <w:p w14:paraId="76269CF5" w14:textId="77777777" w:rsidR="00D062BB" w:rsidRDefault="00C72EDB" w:rsidP="00687788">
            <w:pPr>
              <w:rPr>
                <w:sz w:val="22"/>
                <w:szCs w:val="22"/>
              </w:rPr>
            </w:pPr>
            <w:r w:rsidRPr="00C72EDB">
              <w:rPr>
                <w:sz w:val="22"/>
                <w:szCs w:val="22"/>
              </w:rPr>
              <w:t>If existing faculty members will direct study (e.g., teach courses) in the proposed program, please explain the impact of the proposed program on existing programs in terms of faculty responsibilities to meet the needs of each program.</w:t>
            </w:r>
          </w:p>
          <w:p w14:paraId="06D359B1" w14:textId="77777777" w:rsidR="00C72EDB" w:rsidRDefault="00C72EDB" w:rsidP="00687788">
            <w:pPr>
              <w:rPr>
                <w:sz w:val="22"/>
                <w:szCs w:val="22"/>
              </w:rPr>
            </w:pPr>
          </w:p>
          <w:p w14:paraId="16B15807" w14:textId="77777777" w:rsidR="00C72EDB" w:rsidRDefault="00C72EDB" w:rsidP="00687788">
            <w:pPr>
              <w:rPr>
                <w:sz w:val="22"/>
                <w:szCs w:val="22"/>
              </w:rPr>
            </w:pPr>
          </w:p>
          <w:p w14:paraId="62F01066" w14:textId="77777777" w:rsidR="00C72EDB" w:rsidRDefault="00C72EDB" w:rsidP="00687788">
            <w:pPr>
              <w:rPr>
                <w:sz w:val="22"/>
                <w:szCs w:val="22"/>
              </w:rPr>
            </w:pPr>
          </w:p>
          <w:p w14:paraId="7C9A8308" w14:textId="77777777" w:rsidR="00C72EDB" w:rsidRDefault="00C72EDB" w:rsidP="00687788">
            <w:pPr>
              <w:rPr>
                <w:sz w:val="22"/>
                <w:szCs w:val="22"/>
              </w:rPr>
            </w:pPr>
          </w:p>
          <w:p w14:paraId="2DB1FD64" w14:textId="6AB0CAFC" w:rsidR="00C72EDB" w:rsidRPr="00C72EDB" w:rsidRDefault="00C72EDB" w:rsidP="00687788">
            <w:pPr>
              <w:rPr>
                <w:sz w:val="22"/>
                <w:szCs w:val="22"/>
              </w:rPr>
            </w:pPr>
          </w:p>
        </w:tc>
      </w:tr>
    </w:tbl>
    <w:p w14:paraId="2AB2D0C4" w14:textId="77777777" w:rsidR="00687788" w:rsidRPr="003C6783" w:rsidRDefault="00687788" w:rsidP="00687788">
      <w:pPr>
        <w:rPr>
          <w:b/>
          <w:bCs/>
          <w:sz w:val="22"/>
          <w:szCs w:val="22"/>
        </w:rPr>
      </w:pPr>
    </w:p>
    <w:p w14:paraId="4802AA40" w14:textId="189E5592" w:rsidR="00C11204" w:rsidRPr="003C6783" w:rsidRDefault="00C11204">
      <w:pPr>
        <w:rPr>
          <w:b/>
          <w:bCs/>
          <w:sz w:val="22"/>
          <w:szCs w:val="22"/>
        </w:rPr>
      </w:pPr>
    </w:p>
    <w:p w14:paraId="5BDDFBE8" w14:textId="77777777" w:rsidR="00C11204" w:rsidRPr="003C6783" w:rsidRDefault="00C11204">
      <w:pPr>
        <w:rPr>
          <w:b/>
          <w:bCs/>
          <w:sz w:val="22"/>
          <w:szCs w:val="22"/>
        </w:rPr>
        <w:sectPr w:rsidR="00C11204" w:rsidRPr="003C6783" w:rsidSect="005A3C66">
          <w:pgSz w:w="15840" w:h="12240" w:orient="landscape"/>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2337"/>
        <w:gridCol w:w="2337"/>
        <w:gridCol w:w="2338"/>
        <w:gridCol w:w="2338"/>
      </w:tblGrid>
      <w:tr w:rsidR="00F40FBD" w14:paraId="69B10C2B" w14:textId="77777777" w:rsidTr="00412D07">
        <w:tc>
          <w:tcPr>
            <w:tcW w:w="9350" w:type="dxa"/>
            <w:gridSpan w:val="4"/>
          </w:tcPr>
          <w:p w14:paraId="7D16EFA6" w14:textId="41042004" w:rsidR="00993CF0" w:rsidRDefault="00F40FBD" w:rsidP="00EA07D6">
            <w:pPr>
              <w:rPr>
                <w:b/>
                <w:bCs/>
                <w:sz w:val="22"/>
                <w:szCs w:val="22"/>
              </w:rPr>
            </w:pPr>
            <w:r w:rsidRPr="003C6783">
              <w:rPr>
                <w:b/>
                <w:bCs/>
                <w:sz w:val="22"/>
                <w:szCs w:val="22"/>
              </w:rPr>
              <w:lastRenderedPageBreak/>
              <w:t>External Evaluation</w:t>
            </w:r>
          </w:p>
          <w:p w14:paraId="0AACA057" w14:textId="12BE6B72" w:rsidR="00993CF0" w:rsidRDefault="00993CF0" w:rsidP="00EA07D6">
            <w:pPr>
              <w:rPr>
                <w:sz w:val="22"/>
                <w:szCs w:val="22"/>
              </w:rPr>
            </w:pPr>
            <w:r w:rsidRPr="00993CF0">
              <w:rPr>
                <w:sz w:val="22"/>
                <w:szCs w:val="22"/>
              </w:rPr>
              <w:t xml:space="preserve">If required, </w:t>
            </w:r>
            <w:r w:rsidR="0061469C">
              <w:rPr>
                <w:sz w:val="22"/>
                <w:szCs w:val="22"/>
              </w:rPr>
              <w:t xml:space="preserve">the </w:t>
            </w:r>
            <w:r w:rsidRPr="00993CF0">
              <w:rPr>
                <w:sz w:val="22"/>
                <w:szCs w:val="22"/>
              </w:rPr>
              <w:t xml:space="preserve">pre-approval of External </w:t>
            </w:r>
            <w:proofErr w:type="gramStart"/>
            <w:r w:rsidRPr="00993CF0">
              <w:rPr>
                <w:sz w:val="22"/>
                <w:szCs w:val="22"/>
              </w:rPr>
              <w:t>Evaluators</w:t>
            </w:r>
            <w:proofErr w:type="gramEnd"/>
            <w:r w:rsidRPr="00993CF0">
              <w:rPr>
                <w:sz w:val="22"/>
                <w:szCs w:val="22"/>
              </w:rPr>
              <w:t xml:space="preserve"> form must be completed before this full proposal is submitted.</w:t>
            </w:r>
          </w:p>
          <w:p w14:paraId="4756D834" w14:textId="7EA72577" w:rsidR="0040672D" w:rsidRPr="00993CF0" w:rsidRDefault="0040672D" w:rsidP="00EA07D6">
            <w:pPr>
              <w:rPr>
                <w:sz w:val="22"/>
                <w:szCs w:val="22"/>
              </w:rPr>
            </w:pPr>
          </w:p>
        </w:tc>
      </w:tr>
      <w:tr w:rsidR="00F40FBD" w14:paraId="77D5C0DC" w14:textId="77777777" w:rsidTr="00412D07">
        <w:tc>
          <w:tcPr>
            <w:tcW w:w="9350" w:type="dxa"/>
            <w:gridSpan w:val="4"/>
          </w:tcPr>
          <w:p w14:paraId="5BDA9876" w14:textId="77777777" w:rsidR="0040672D" w:rsidRPr="00D32EF6" w:rsidRDefault="0040672D" w:rsidP="0040672D">
            <w:pPr>
              <w:rPr>
                <w:b/>
                <w:bCs/>
                <w:sz w:val="22"/>
                <w:szCs w:val="22"/>
              </w:rPr>
            </w:pPr>
            <w:r w:rsidRPr="00D32EF6">
              <w:rPr>
                <w:b/>
                <w:bCs/>
                <w:sz w:val="22"/>
                <w:szCs w:val="22"/>
              </w:rPr>
              <w:t>External Evaluation Required</w:t>
            </w:r>
          </w:p>
          <w:p w14:paraId="0BB738F9" w14:textId="6C17CFC4" w:rsidR="0040672D" w:rsidRDefault="0040672D" w:rsidP="0040672D">
            <w:pPr>
              <w:rPr>
                <w:i/>
                <w:iCs/>
                <w:sz w:val="22"/>
                <w:szCs w:val="22"/>
              </w:rPr>
            </w:pPr>
            <w:r w:rsidRPr="00405139">
              <w:rPr>
                <w:sz w:val="22"/>
                <w:szCs w:val="22"/>
              </w:rPr>
              <w:t xml:space="preserve">External Evaluation is required based on the </w:t>
            </w:r>
            <w:proofErr w:type="gramStart"/>
            <w:r w:rsidRPr="00405139">
              <w:rPr>
                <w:sz w:val="22"/>
                <w:szCs w:val="22"/>
              </w:rPr>
              <w:t>reason</w:t>
            </w:r>
            <w:proofErr w:type="gramEnd"/>
            <w:r w:rsidRPr="00405139">
              <w:rPr>
                <w:sz w:val="22"/>
                <w:szCs w:val="22"/>
              </w:rPr>
              <w:t xml:space="preserve"> below. </w:t>
            </w:r>
            <w:r w:rsidRPr="00405139">
              <w:rPr>
                <w:i/>
                <w:iCs/>
                <w:sz w:val="22"/>
                <w:szCs w:val="22"/>
              </w:rPr>
              <w:t>If not required, "None of the above" is selected.</w:t>
            </w:r>
          </w:p>
          <w:p w14:paraId="3D0F799A" w14:textId="77777777" w:rsidR="00143CD5" w:rsidRDefault="00143CD5" w:rsidP="0040672D">
            <w:pPr>
              <w:rPr>
                <w:i/>
                <w:iCs/>
                <w:sz w:val="22"/>
                <w:szCs w:val="22"/>
              </w:rPr>
            </w:pPr>
          </w:p>
          <w:p w14:paraId="3785B426" w14:textId="1F5CF710" w:rsidR="00143CD5" w:rsidRPr="00143CD5" w:rsidRDefault="00000000" w:rsidP="0040672D">
            <w:pPr>
              <w:rPr>
                <w:b/>
                <w:bCs/>
                <w:sz w:val="22"/>
                <w:szCs w:val="22"/>
              </w:rPr>
            </w:pPr>
            <w:sdt>
              <w:sdtPr>
                <w:rPr>
                  <w:rFonts w:eastAsia="MS Gothic"/>
                  <w:sz w:val="22"/>
                  <w:szCs w:val="22"/>
                </w:rPr>
                <w:id w:val="1964850642"/>
                <w14:checkbox>
                  <w14:checked w14:val="0"/>
                  <w14:checkedState w14:val="2612" w14:font="MS Gothic"/>
                  <w14:uncheckedState w14:val="2610" w14:font="MS Gothic"/>
                </w14:checkbox>
              </w:sdtPr>
              <w:sdtContent>
                <w:r w:rsidR="00143CD5" w:rsidRPr="009B1CF1">
                  <w:rPr>
                    <w:rFonts w:eastAsia="MS Gothic"/>
                    <w:sz w:val="22"/>
                    <w:szCs w:val="22"/>
                  </w:rPr>
                  <w:t>☐</w:t>
                </w:r>
              </w:sdtContent>
            </w:sdt>
            <w:r w:rsidR="00143CD5" w:rsidRPr="009B1CF1">
              <w:rPr>
                <w:sz w:val="22"/>
                <w:szCs w:val="22"/>
              </w:rPr>
              <w:t xml:space="preserve"> </w:t>
            </w:r>
            <w:r w:rsidR="00143CD5" w:rsidRPr="0038241E">
              <w:rPr>
                <w:sz w:val="22"/>
                <w:szCs w:val="22"/>
              </w:rPr>
              <w:t>an associate degree program that requires a Degree Authorization or Master Plan Amendment</w:t>
            </w:r>
            <w:r w:rsidR="00143CD5">
              <w:rPr>
                <w:sz w:val="22"/>
                <w:szCs w:val="22"/>
              </w:rPr>
              <w:br/>
            </w:r>
            <w:sdt>
              <w:sdtPr>
                <w:rPr>
                  <w:rFonts w:eastAsia="MS Gothic"/>
                  <w:sz w:val="22"/>
                  <w:szCs w:val="22"/>
                </w:rPr>
                <w:id w:val="1201585107"/>
                <w14:checkbox>
                  <w14:checked w14:val="0"/>
                  <w14:checkedState w14:val="2612" w14:font="MS Gothic"/>
                  <w14:uncheckedState w14:val="2610" w14:font="MS Gothic"/>
                </w14:checkbox>
              </w:sdtPr>
              <w:sdtContent>
                <w:r w:rsidR="00143CD5" w:rsidRPr="009B1CF1">
                  <w:rPr>
                    <w:rFonts w:eastAsia="MS Gothic"/>
                    <w:sz w:val="22"/>
                    <w:szCs w:val="22"/>
                  </w:rPr>
                  <w:t>☐</w:t>
                </w:r>
              </w:sdtContent>
            </w:sdt>
            <w:r w:rsidR="00143CD5" w:rsidRPr="009B1CF1">
              <w:rPr>
                <w:sz w:val="22"/>
                <w:szCs w:val="22"/>
              </w:rPr>
              <w:t xml:space="preserve"> </w:t>
            </w:r>
            <w:r w:rsidR="00143CD5" w:rsidRPr="0038241E">
              <w:rPr>
                <w:sz w:val="22"/>
                <w:szCs w:val="22"/>
              </w:rPr>
              <w:t>an associate degree program in engineering technology</w:t>
            </w:r>
            <w:r w:rsidR="00143CD5">
              <w:rPr>
                <w:sz w:val="22"/>
                <w:szCs w:val="22"/>
              </w:rPr>
              <w:br/>
            </w:r>
            <w:sdt>
              <w:sdtPr>
                <w:rPr>
                  <w:rFonts w:eastAsia="MS Gothic"/>
                  <w:sz w:val="22"/>
                  <w:szCs w:val="22"/>
                </w:rPr>
                <w:id w:val="-1443750380"/>
                <w14:checkbox>
                  <w14:checked w14:val="0"/>
                  <w14:checkedState w14:val="2612" w14:font="MS Gothic"/>
                  <w14:uncheckedState w14:val="2610" w14:font="MS Gothic"/>
                </w14:checkbox>
              </w:sdtPr>
              <w:sdtContent>
                <w:r w:rsidR="00143CD5" w:rsidRPr="009B1CF1">
                  <w:rPr>
                    <w:rFonts w:eastAsia="MS Gothic"/>
                    <w:sz w:val="22"/>
                    <w:szCs w:val="22"/>
                  </w:rPr>
                  <w:t>☐</w:t>
                </w:r>
              </w:sdtContent>
            </w:sdt>
            <w:r w:rsidR="00143CD5" w:rsidRPr="009B1CF1">
              <w:rPr>
                <w:sz w:val="22"/>
                <w:szCs w:val="22"/>
              </w:rPr>
              <w:t xml:space="preserve"> </w:t>
            </w:r>
            <w:r w:rsidR="00143CD5" w:rsidRPr="00491273">
              <w:rPr>
                <w:sz w:val="22"/>
                <w:szCs w:val="22"/>
              </w:rPr>
              <w:t>an associate degree program in an allied health area (unless the institution can demonstrate that the allied health program is accredited by an accrediting body for college-level programs in the field)</w:t>
            </w:r>
            <w:r w:rsidR="00143CD5" w:rsidRPr="009B1CF1">
              <w:rPr>
                <w:sz w:val="22"/>
                <w:szCs w:val="22"/>
              </w:rPr>
              <w:br/>
            </w:r>
            <w:sdt>
              <w:sdtPr>
                <w:rPr>
                  <w:rFonts w:eastAsia="MS Gothic"/>
                  <w:sz w:val="22"/>
                  <w:szCs w:val="22"/>
                </w:rPr>
                <w:id w:val="1092290444"/>
                <w14:checkbox>
                  <w14:checked w14:val="0"/>
                  <w14:checkedState w14:val="2612" w14:font="MS Gothic"/>
                  <w14:uncheckedState w14:val="2610" w14:font="MS Gothic"/>
                </w14:checkbox>
              </w:sdtPr>
              <w:sdtContent>
                <w:r w:rsidR="00143CD5" w:rsidRPr="009B1CF1">
                  <w:rPr>
                    <w:rFonts w:eastAsia="MS Gothic"/>
                    <w:sz w:val="22"/>
                    <w:szCs w:val="22"/>
                  </w:rPr>
                  <w:t>☐</w:t>
                </w:r>
              </w:sdtContent>
            </w:sdt>
            <w:r w:rsidR="00143CD5" w:rsidRPr="009B1CF1">
              <w:rPr>
                <w:sz w:val="22"/>
                <w:szCs w:val="22"/>
              </w:rPr>
              <w:t xml:space="preserve"> </w:t>
            </w:r>
            <w:r w:rsidR="00143CD5" w:rsidRPr="00E4372F">
              <w:rPr>
                <w:sz w:val="22"/>
                <w:szCs w:val="22"/>
              </w:rPr>
              <w:t>a baccalaureate degree program</w:t>
            </w:r>
            <w:r w:rsidR="00143CD5" w:rsidRPr="003D20A5">
              <w:rPr>
                <w:sz w:val="22"/>
                <w:szCs w:val="22"/>
              </w:rPr>
              <w:t xml:space="preserve"> </w:t>
            </w:r>
            <w:r w:rsidR="00143CD5">
              <w:rPr>
                <w:sz w:val="22"/>
                <w:szCs w:val="22"/>
              </w:rPr>
              <w:br/>
            </w:r>
            <w:sdt>
              <w:sdtPr>
                <w:rPr>
                  <w:rFonts w:eastAsia="MS Gothic"/>
                  <w:sz w:val="22"/>
                  <w:szCs w:val="22"/>
                </w:rPr>
                <w:id w:val="-2058465986"/>
                <w14:checkbox>
                  <w14:checked w14:val="0"/>
                  <w14:checkedState w14:val="2612" w14:font="MS Gothic"/>
                  <w14:uncheckedState w14:val="2610" w14:font="MS Gothic"/>
                </w14:checkbox>
              </w:sdtPr>
              <w:sdtContent>
                <w:r w:rsidR="00143CD5" w:rsidRPr="009B1CF1">
                  <w:rPr>
                    <w:rFonts w:eastAsia="MS Gothic"/>
                    <w:sz w:val="22"/>
                    <w:szCs w:val="22"/>
                  </w:rPr>
                  <w:t>☐</w:t>
                </w:r>
              </w:sdtContent>
            </w:sdt>
            <w:r w:rsidR="00143CD5" w:rsidRPr="009B1CF1">
              <w:rPr>
                <w:sz w:val="22"/>
                <w:szCs w:val="22"/>
              </w:rPr>
              <w:t xml:space="preserve"> </w:t>
            </w:r>
            <w:r w:rsidR="00143CD5" w:rsidRPr="00E4372F">
              <w:rPr>
                <w:rFonts w:eastAsia="MS Gothic"/>
                <w:sz w:val="22"/>
                <w:szCs w:val="22"/>
              </w:rPr>
              <w:t>a graduate degree program</w:t>
            </w:r>
            <w:r w:rsidR="00143CD5" w:rsidRPr="009B1CF1">
              <w:rPr>
                <w:sz w:val="22"/>
                <w:szCs w:val="22"/>
              </w:rPr>
              <w:br/>
            </w:r>
            <w:sdt>
              <w:sdtPr>
                <w:rPr>
                  <w:rFonts w:eastAsia="MS Gothic"/>
                  <w:sz w:val="22"/>
                  <w:szCs w:val="22"/>
                </w:rPr>
                <w:id w:val="-2095230161"/>
                <w14:checkbox>
                  <w14:checked w14:val="0"/>
                  <w14:checkedState w14:val="2612" w14:font="MS Gothic"/>
                  <w14:uncheckedState w14:val="2610" w14:font="MS Gothic"/>
                </w14:checkbox>
              </w:sdtPr>
              <w:sdtContent>
                <w:r w:rsidR="00143CD5" w:rsidRPr="009B1CF1">
                  <w:rPr>
                    <w:rFonts w:eastAsia="MS Gothic"/>
                    <w:sz w:val="22"/>
                    <w:szCs w:val="22"/>
                  </w:rPr>
                  <w:t>☐</w:t>
                </w:r>
              </w:sdtContent>
            </w:sdt>
            <w:r w:rsidR="00143CD5" w:rsidRPr="009B1CF1">
              <w:rPr>
                <w:sz w:val="22"/>
                <w:szCs w:val="22"/>
              </w:rPr>
              <w:t xml:space="preserve"> </w:t>
            </w:r>
            <w:r w:rsidR="00143CD5" w:rsidRPr="007C05E9">
              <w:rPr>
                <w:sz w:val="22"/>
                <w:szCs w:val="22"/>
              </w:rPr>
              <w:t>associate degree, certificate program, or advanced certificate program in a new or emerging field or in other extenuating circumstances</w:t>
            </w:r>
            <w:r w:rsidR="00143CD5">
              <w:rPr>
                <w:sz w:val="22"/>
                <w:szCs w:val="22"/>
              </w:rPr>
              <w:br/>
            </w:r>
            <w:sdt>
              <w:sdtPr>
                <w:rPr>
                  <w:rFonts w:eastAsia="MS Gothic"/>
                  <w:sz w:val="22"/>
                  <w:szCs w:val="22"/>
                </w:rPr>
                <w:id w:val="-1982838674"/>
                <w14:checkbox>
                  <w14:checked w14:val="0"/>
                  <w14:checkedState w14:val="2612" w14:font="MS Gothic"/>
                  <w14:uncheckedState w14:val="2610" w14:font="MS Gothic"/>
                </w14:checkbox>
              </w:sdtPr>
              <w:sdtContent>
                <w:r w:rsidR="00143CD5" w:rsidRPr="009B1CF1">
                  <w:rPr>
                    <w:rFonts w:eastAsia="MS Gothic"/>
                    <w:sz w:val="22"/>
                    <w:szCs w:val="22"/>
                  </w:rPr>
                  <w:t>☐</w:t>
                </w:r>
              </w:sdtContent>
            </w:sdt>
            <w:r w:rsidR="00143CD5" w:rsidRPr="009B1CF1">
              <w:rPr>
                <w:sz w:val="22"/>
                <w:szCs w:val="22"/>
              </w:rPr>
              <w:t xml:space="preserve"> </w:t>
            </w:r>
            <w:r w:rsidR="00143CD5" w:rsidRPr="007C05E9">
              <w:rPr>
                <w:sz w:val="22"/>
                <w:szCs w:val="22"/>
              </w:rPr>
              <w:t>None of the above</w:t>
            </w:r>
          </w:p>
          <w:p w14:paraId="482CC030" w14:textId="77777777" w:rsidR="0040672D" w:rsidRDefault="0040672D" w:rsidP="00EA07D6">
            <w:pPr>
              <w:rPr>
                <w:b/>
                <w:bCs/>
                <w:sz w:val="22"/>
                <w:szCs w:val="22"/>
              </w:rPr>
            </w:pPr>
          </w:p>
        </w:tc>
      </w:tr>
      <w:tr w:rsidR="00F40FBD" w14:paraId="708213E4" w14:textId="77777777" w:rsidTr="00412D07">
        <w:tc>
          <w:tcPr>
            <w:tcW w:w="9350" w:type="dxa"/>
            <w:gridSpan w:val="4"/>
          </w:tcPr>
          <w:p w14:paraId="523D0A1C" w14:textId="77777777" w:rsidR="00143CD5" w:rsidRDefault="00143CD5" w:rsidP="00143CD5">
            <w:pPr>
              <w:rPr>
                <w:b/>
                <w:bCs/>
                <w:sz w:val="22"/>
                <w:szCs w:val="22"/>
              </w:rPr>
            </w:pPr>
            <w:r w:rsidRPr="003A6F88">
              <w:rPr>
                <w:b/>
                <w:bCs/>
                <w:sz w:val="22"/>
                <w:szCs w:val="22"/>
              </w:rPr>
              <w:t xml:space="preserve">Pre-Approval of External Evaluators </w:t>
            </w:r>
          </w:p>
          <w:p w14:paraId="491C5AEA" w14:textId="77777777" w:rsidR="00143CD5" w:rsidRDefault="00143CD5" w:rsidP="00143CD5">
            <w:pPr>
              <w:rPr>
                <w:rFonts w:cs="Calibri"/>
                <w:b/>
                <w:bCs/>
                <w:color w:val="000000" w:themeColor="text1"/>
                <w:sz w:val="22"/>
                <w:szCs w:val="22"/>
              </w:rPr>
            </w:pPr>
          </w:p>
          <w:p w14:paraId="0AB9BA4D" w14:textId="77777777" w:rsidR="00143CD5" w:rsidRDefault="00143CD5" w:rsidP="00143CD5">
            <w:pPr>
              <w:rPr>
                <w:rFonts w:cs="Calibri"/>
                <w:color w:val="000000" w:themeColor="text1"/>
                <w:sz w:val="22"/>
                <w:szCs w:val="22"/>
              </w:rPr>
            </w:pPr>
            <w:r w:rsidRPr="0018059D">
              <w:rPr>
                <w:rFonts w:cs="Calibri"/>
                <w:color w:val="000000" w:themeColor="text1"/>
                <w:sz w:val="22"/>
                <w:szCs w:val="22"/>
              </w:rPr>
              <w:t>Confirmation</w:t>
            </w:r>
            <w:r w:rsidRPr="0018059D">
              <w:rPr>
                <w:rFonts w:cs="Calibri"/>
                <w:color w:val="000000" w:themeColor="text1"/>
                <w:sz w:val="22"/>
                <w:szCs w:val="22"/>
              </w:rPr>
              <w:br/>
              <w:t xml:space="preserve">by selecting the item below you confirm that the selected statement is true </w:t>
            </w:r>
          </w:p>
          <w:p w14:paraId="1A69280B" w14:textId="77777777" w:rsidR="00143CD5" w:rsidRDefault="00143CD5" w:rsidP="00143CD5">
            <w:pPr>
              <w:rPr>
                <w:rFonts w:cs="Calibri"/>
                <w:color w:val="000000" w:themeColor="text1"/>
                <w:sz w:val="22"/>
                <w:szCs w:val="22"/>
              </w:rPr>
            </w:pPr>
          </w:p>
          <w:p w14:paraId="11991E71" w14:textId="77777777" w:rsidR="00F40FBD" w:rsidRDefault="00000000" w:rsidP="00143CD5">
            <w:pPr>
              <w:rPr>
                <w:rFonts w:eastAsia="MS Gothic"/>
                <w:sz w:val="22"/>
                <w:szCs w:val="22"/>
              </w:rPr>
            </w:pPr>
            <w:sdt>
              <w:sdtPr>
                <w:rPr>
                  <w:rFonts w:eastAsia="MS Gothic"/>
                  <w:sz w:val="22"/>
                  <w:szCs w:val="22"/>
                </w:rPr>
                <w:id w:val="749865655"/>
                <w14:checkbox>
                  <w14:checked w14:val="0"/>
                  <w14:checkedState w14:val="2612" w14:font="MS Gothic"/>
                  <w14:uncheckedState w14:val="2610" w14:font="MS Gothic"/>
                </w14:checkbox>
              </w:sdtPr>
              <w:sdtContent>
                <w:r w:rsidR="00143CD5" w:rsidRPr="009B1CF1">
                  <w:rPr>
                    <w:rFonts w:eastAsia="MS Gothic"/>
                    <w:sz w:val="22"/>
                    <w:szCs w:val="22"/>
                  </w:rPr>
                  <w:t>☐</w:t>
                </w:r>
              </w:sdtContent>
            </w:sdt>
            <w:r w:rsidR="00143CD5" w:rsidRPr="009B1CF1">
              <w:rPr>
                <w:sz w:val="22"/>
                <w:szCs w:val="22"/>
              </w:rPr>
              <w:t xml:space="preserve"> </w:t>
            </w:r>
            <w:r w:rsidR="00143CD5" w:rsidRPr="00CE4F61">
              <w:rPr>
                <w:sz w:val="22"/>
                <w:szCs w:val="22"/>
              </w:rPr>
              <w:t>Pre-Approval of External Evaluators is not required</w:t>
            </w:r>
            <w:r w:rsidR="00143CD5" w:rsidRPr="003D20A5">
              <w:rPr>
                <w:sz w:val="22"/>
                <w:szCs w:val="22"/>
              </w:rPr>
              <w:t xml:space="preserve"> </w:t>
            </w:r>
            <w:r w:rsidR="00143CD5">
              <w:rPr>
                <w:sz w:val="22"/>
                <w:szCs w:val="22"/>
              </w:rPr>
              <w:br/>
            </w:r>
            <w:sdt>
              <w:sdtPr>
                <w:rPr>
                  <w:rFonts w:eastAsia="MS Gothic"/>
                  <w:sz w:val="22"/>
                  <w:szCs w:val="22"/>
                </w:rPr>
                <w:id w:val="1386220124"/>
                <w14:checkbox>
                  <w14:checked w14:val="0"/>
                  <w14:checkedState w14:val="2612" w14:font="MS Gothic"/>
                  <w14:uncheckedState w14:val="2610" w14:font="MS Gothic"/>
                </w14:checkbox>
              </w:sdtPr>
              <w:sdtContent>
                <w:r w:rsidR="00143CD5" w:rsidRPr="009B1CF1">
                  <w:rPr>
                    <w:rFonts w:eastAsia="MS Gothic"/>
                    <w:sz w:val="22"/>
                    <w:szCs w:val="22"/>
                  </w:rPr>
                  <w:t>☐</w:t>
                </w:r>
              </w:sdtContent>
            </w:sdt>
            <w:r w:rsidR="00143CD5" w:rsidRPr="009B1CF1">
              <w:rPr>
                <w:sz w:val="22"/>
                <w:szCs w:val="22"/>
              </w:rPr>
              <w:t xml:space="preserve"> </w:t>
            </w:r>
            <w:r w:rsidR="00143CD5" w:rsidRPr="00CE4F61">
              <w:rPr>
                <w:rFonts w:eastAsia="MS Gothic"/>
                <w:sz w:val="22"/>
                <w:szCs w:val="22"/>
              </w:rPr>
              <w:t>Pre-Approval of External Evaluators has been received from SED</w:t>
            </w:r>
          </w:p>
          <w:p w14:paraId="5E54A671" w14:textId="122CE58E" w:rsidR="00143CD5" w:rsidRDefault="00143CD5" w:rsidP="00143CD5">
            <w:pPr>
              <w:rPr>
                <w:b/>
                <w:bCs/>
                <w:sz w:val="22"/>
                <w:szCs w:val="22"/>
              </w:rPr>
            </w:pPr>
          </w:p>
        </w:tc>
      </w:tr>
      <w:tr w:rsidR="00F40FBD" w14:paraId="03FA4E6B" w14:textId="77777777" w:rsidTr="00412D07">
        <w:tc>
          <w:tcPr>
            <w:tcW w:w="9350" w:type="dxa"/>
            <w:gridSpan w:val="4"/>
          </w:tcPr>
          <w:p w14:paraId="760FAC8D" w14:textId="77777777" w:rsidR="00330E28" w:rsidRDefault="009415BC" w:rsidP="00330E28">
            <w:pPr>
              <w:rPr>
                <w:b/>
                <w:bCs/>
                <w:sz w:val="22"/>
                <w:szCs w:val="22"/>
              </w:rPr>
            </w:pPr>
            <w:r>
              <w:rPr>
                <w:b/>
                <w:bCs/>
                <w:sz w:val="22"/>
                <w:szCs w:val="22"/>
              </w:rPr>
              <w:t>External Evaluat</w:t>
            </w:r>
            <w:r w:rsidR="00AA520E">
              <w:rPr>
                <w:b/>
                <w:bCs/>
                <w:sz w:val="22"/>
                <w:szCs w:val="22"/>
              </w:rPr>
              <w:t xml:space="preserve">ion report and Institutional Response </w:t>
            </w:r>
            <w:r w:rsidR="000D2E61">
              <w:rPr>
                <w:b/>
                <w:bCs/>
                <w:sz w:val="22"/>
                <w:szCs w:val="22"/>
              </w:rPr>
              <w:t>are</w:t>
            </w:r>
            <w:r w:rsidR="00AA520E">
              <w:rPr>
                <w:b/>
                <w:bCs/>
                <w:sz w:val="22"/>
                <w:szCs w:val="22"/>
              </w:rPr>
              <w:t xml:space="preserve"> required. Please fill in the table below</w:t>
            </w:r>
            <w:r w:rsidR="00886045">
              <w:rPr>
                <w:b/>
                <w:bCs/>
                <w:sz w:val="22"/>
                <w:szCs w:val="22"/>
              </w:rPr>
              <w:t>.</w:t>
            </w:r>
          </w:p>
          <w:p w14:paraId="4941FFAC" w14:textId="31964F91" w:rsidR="00367FFD" w:rsidRDefault="00367FFD" w:rsidP="00330E28">
            <w:pPr>
              <w:rPr>
                <w:b/>
                <w:bCs/>
                <w:sz w:val="22"/>
                <w:szCs w:val="22"/>
              </w:rPr>
            </w:pPr>
          </w:p>
        </w:tc>
      </w:tr>
      <w:tr w:rsidR="00E72038" w14:paraId="3C394CD6" w14:textId="77777777" w:rsidTr="00412D07">
        <w:tc>
          <w:tcPr>
            <w:tcW w:w="2337" w:type="dxa"/>
          </w:tcPr>
          <w:p w14:paraId="206B179C" w14:textId="1E5867BA" w:rsidR="00E72038" w:rsidRPr="006134DC" w:rsidRDefault="00E72038" w:rsidP="00595483">
            <w:pPr>
              <w:rPr>
                <w:rFonts w:cs="Calibri"/>
                <w:b/>
                <w:bCs/>
                <w:color w:val="000000" w:themeColor="text1"/>
                <w:sz w:val="22"/>
                <w:szCs w:val="22"/>
              </w:rPr>
            </w:pPr>
            <w:r w:rsidRPr="006134DC">
              <w:rPr>
                <w:rFonts w:cs="Calibri"/>
                <w:b/>
                <w:bCs/>
                <w:color w:val="000000" w:themeColor="text1"/>
                <w:sz w:val="22"/>
                <w:szCs w:val="22"/>
              </w:rPr>
              <w:t>Evaluator Name</w:t>
            </w:r>
          </w:p>
        </w:tc>
        <w:tc>
          <w:tcPr>
            <w:tcW w:w="2337" w:type="dxa"/>
          </w:tcPr>
          <w:p w14:paraId="47757717" w14:textId="7108ED66" w:rsidR="00E72038" w:rsidRPr="006134DC" w:rsidRDefault="00E72038" w:rsidP="00595483">
            <w:pPr>
              <w:rPr>
                <w:rFonts w:cs="Calibri"/>
                <w:b/>
                <w:bCs/>
                <w:color w:val="000000" w:themeColor="text1"/>
                <w:sz w:val="22"/>
                <w:szCs w:val="22"/>
              </w:rPr>
            </w:pPr>
            <w:r w:rsidRPr="006134DC">
              <w:rPr>
                <w:rFonts w:cs="Calibri"/>
                <w:b/>
                <w:bCs/>
                <w:color w:val="000000" w:themeColor="text1"/>
                <w:sz w:val="22"/>
                <w:szCs w:val="22"/>
              </w:rPr>
              <w:t>CV</w:t>
            </w:r>
          </w:p>
        </w:tc>
        <w:tc>
          <w:tcPr>
            <w:tcW w:w="2338" w:type="dxa"/>
          </w:tcPr>
          <w:p w14:paraId="006688C6" w14:textId="60DE4508" w:rsidR="00E72038" w:rsidRPr="006134DC" w:rsidRDefault="00743162" w:rsidP="00595483">
            <w:pPr>
              <w:rPr>
                <w:rFonts w:cs="Calibri"/>
                <w:b/>
                <w:bCs/>
                <w:color w:val="000000" w:themeColor="text1"/>
                <w:sz w:val="22"/>
                <w:szCs w:val="22"/>
              </w:rPr>
            </w:pPr>
            <w:r w:rsidRPr="006134DC">
              <w:rPr>
                <w:rFonts w:cs="Calibri"/>
                <w:b/>
                <w:bCs/>
                <w:color w:val="000000" w:themeColor="text1"/>
                <w:sz w:val="22"/>
                <w:szCs w:val="22"/>
              </w:rPr>
              <w:t>External Evaluation Report</w:t>
            </w:r>
          </w:p>
        </w:tc>
        <w:tc>
          <w:tcPr>
            <w:tcW w:w="2338" w:type="dxa"/>
          </w:tcPr>
          <w:p w14:paraId="0C70CAEF" w14:textId="77777777" w:rsidR="00E72038" w:rsidRPr="006134DC" w:rsidRDefault="00743162" w:rsidP="00595483">
            <w:pPr>
              <w:rPr>
                <w:rFonts w:cs="Calibri"/>
                <w:b/>
                <w:bCs/>
                <w:color w:val="000000" w:themeColor="text1"/>
                <w:sz w:val="22"/>
                <w:szCs w:val="22"/>
              </w:rPr>
            </w:pPr>
            <w:r w:rsidRPr="006134DC">
              <w:rPr>
                <w:rFonts w:cs="Calibri"/>
                <w:b/>
                <w:bCs/>
                <w:color w:val="000000" w:themeColor="text1"/>
                <w:sz w:val="22"/>
                <w:szCs w:val="22"/>
              </w:rPr>
              <w:t>Rationale</w:t>
            </w:r>
          </w:p>
          <w:p w14:paraId="7899B81E" w14:textId="637085A6" w:rsidR="006134DC" w:rsidRDefault="006134DC" w:rsidP="00595483">
            <w:pPr>
              <w:rPr>
                <w:rFonts w:cs="Calibri"/>
                <w:color w:val="000000" w:themeColor="text1"/>
                <w:sz w:val="22"/>
                <w:szCs w:val="22"/>
              </w:rPr>
            </w:pPr>
            <w:r>
              <w:rPr>
                <w:rFonts w:cs="Calibri"/>
                <w:color w:val="000000" w:themeColor="text1"/>
                <w:sz w:val="22"/>
                <w:szCs w:val="22"/>
              </w:rPr>
              <w:t>(a brief (1-2 sentences) rationale for the selection of the external reviewer</w:t>
            </w:r>
          </w:p>
        </w:tc>
      </w:tr>
      <w:tr w:rsidR="00E72038" w14:paraId="41FF489C" w14:textId="77777777" w:rsidTr="00412D07">
        <w:tc>
          <w:tcPr>
            <w:tcW w:w="2337" w:type="dxa"/>
          </w:tcPr>
          <w:p w14:paraId="7D459238" w14:textId="77777777" w:rsidR="00E72038" w:rsidRDefault="00E72038" w:rsidP="00595483">
            <w:pPr>
              <w:rPr>
                <w:rFonts w:cs="Calibri"/>
                <w:color w:val="000000" w:themeColor="text1"/>
                <w:sz w:val="22"/>
                <w:szCs w:val="22"/>
              </w:rPr>
            </w:pPr>
          </w:p>
        </w:tc>
        <w:tc>
          <w:tcPr>
            <w:tcW w:w="2337" w:type="dxa"/>
          </w:tcPr>
          <w:p w14:paraId="71075E6F" w14:textId="4FB133B2" w:rsidR="00E72038" w:rsidRDefault="00DB58DA" w:rsidP="00595483">
            <w:pPr>
              <w:rPr>
                <w:rFonts w:cs="Calibri"/>
                <w:color w:val="000000" w:themeColor="text1"/>
                <w:sz w:val="22"/>
                <w:szCs w:val="22"/>
              </w:rPr>
            </w:pPr>
            <w:r>
              <w:rPr>
                <w:rFonts w:cs="Calibri"/>
                <w:color w:val="000000" w:themeColor="text1"/>
                <w:sz w:val="22"/>
                <w:szCs w:val="22"/>
              </w:rPr>
              <w:t>Upload</w:t>
            </w:r>
          </w:p>
        </w:tc>
        <w:tc>
          <w:tcPr>
            <w:tcW w:w="2338" w:type="dxa"/>
          </w:tcPr>
          <w:p w14:paraId="42BEBE56" w14:textId="735BC80D" w:rsidR="00E72038" w:rsidRDefault="00EA41C4" w:rsidP="00EA41C4">
            <w:pPr>
              <w:jc w:val="center"/>
              <w:rPr>
                <w:rFonts w:cs="Calibri"/>
                <w:color w:val="000000" w:themeColor="text1"/>
                <w:sz w:val="22"/>
                <w:szCs w:val="22"/>
              </w:rPr>
            </w:pPr>
            <w:r>
              <w:rPr>
                <w:rFonts w:cs="Calibri"/>
                <w:color w:val="000000" w:themeColor="text1"/>
                <w:sz w:val="22"/>
                <w:szCs w:val="22"/>
              </w:rPr>
              <w:t>Upload</w:t>
            </w:r>
          </w:p>
        </w:tc>
        <w:tc>
          <w:tcPr>
            <w:tcW w:w="2338" w:type="dxa"/>
          </w:tcPr>
          <w:p w14:paraId="2A98C661" w14:textId="77777777" w:rsidR="00E72038" w:rsidRDefault="00E72038" w:rsidP="00595483">
            <w:pPr>
              <w:rPr>
                <w:rFonts w:cs="Calibri"/>
                <w:color w:val="000000" w:themeColor="text1"/>
                <w:sz w:val="22"/>
                <w:szCs w:val="22"/>
              </w:rPr>
            </w:pPr>
          </w:p>
        </w:tc>
      </w:tr>
      <w:tr w:rsidR="00E72038" w14:paraId="30B92C18" w14:textId="77777777" w:rsidTr="00412D07">
        <w:tc>
          <w:tcPr>
            <w:tcW w:w="2337" w:type="dxa"/>
          </w:tcPr>
          <w:p w14:paraId="79916C8C" w14:textId="77777777" w:rsidR="00E72038" w:rsidRDefault="00E72038" w:rsidP="00595483">
            <w:pPr>
              <w:rPr>
                <w:rFonts w:cs="Calibri"/>
                <w:color w:val="000000" w:themeColor="text1"/>
                <w:sz w:val="22"/>
                <w:szCs w:val="22"/>
              </w:rPr>
            </w:pPr>
          </w:p>
        </w:tc>
        <w:tc>
          <w:tcPr>
            <w:tcW w:w="2337" w:type="dxa"/>
          </w:tcPr>
          <w:p w14:paraId="5AFE3BEE" w14:textId="77777777" w:rsidR="00E72038" w:rsidRDefault="00E72038" w:rsidP="00595483">
            <w:pPr>
              <w:rPr>
                <w:rFonts w:cs="Calibri"/>
                <w:color w:val="000000" w:themeColor="text1"/>
                <w:sz w:val="22"/>
                <w:szCs w:val="22"/>
              </w:rPr>
            </w:pPr>
          </w:p>
        </w:tc>
        <w:tc>
          <w:tcPr>
            <w:tcW w:w="2338" w:type="dxa"/>
          </w:tcPr>
          <w:p w14:paraId="664E0A13" w14:textId="77777777" w:rsidR="00E72038" w:rsidRDefault="00E72038" w:rsidP="00595483">
            <w:pPr>
              <w:rPr>
                <w:rFonts w:cs="Calibri"/>
                <w:color w:val="000000" w:themeColor="text1"/>
                <w:sz w:val="22"/>
                <w:szCs w:val="22"/>
              </w:rPr>
            </w:pPr>
          </w:p>
        </w:tc>
        <w:tc>
          <w:tcPr>
            <w:tcW w:w="2338" w:type="dxa"/>
          </w:tcPr>
          <w:p w14:paraId="5AE57B54" w14:textId="77777777" w:rsidR="00E72038" w:rsidRDefault="00E72038" w:rsidP="00595483">
            <w:pPr>
              <w:rPr>
                <w:rFonts w:cs="Calibri"/>
                <w:color w:val="000000" w:themeColor="text1"/>
                <w:sz w:val="22"/>
                <w:szCs w:val="22"/>
              </w:rPr>
            </w:pPr>
          </w:p>
        </w:tc>
      </w:tr>
      <w:tr w:rsidR="00412D07" w14:paraId="21CB6EB5" w14:textId="77777777" w:rsidTr="00412D07">
        <w:tc>
          <w:tcPr>
            <w:tcW w:w="9350" w:type="dxa"/>
            <w:gridSpan w:val="4"/>
          </w:tcPr>
          <w:p w14:paraId="01E74EEC" w14:textId="77777777" w:rsidR="00412D07" w:rsidRDefault="00412D07" w:rsidP="00595483">
            <w:pPr>
              <w:rPr>
                <w:rFonts w:cs="Calibri"/>
                <w:color w:val="000000" w:themeColor="text1"/>
                <w:sz w:val="22"/>
                <w:szCs w:val="22"/>
              </w:rPr>
            </w:pPr>
          </w:p>
        </w:tc>
      </w:tr>
      <w:tr w:rsidR="00412D07" w14:paraId="2C86E858" w14:textId="77777777" w:rsidTr="00412D07">
        <w:tc>
          <w:tcPr>
            <w:tcW w:w="9350" w:type="dxa"/>
            <w:gridSpan w:val="4"/>
          </w:tcPr>
          <w:p w14:paraId="19E14FE5" w14:textId="77777777" w:rsidR="00412D07" w:rsidRDefault="006A4488" w:rsidP="00595483">
            <w:pPr>
              <w:rPr>
                <w:rFonts w:cs="Calibri"/>
                <w:b/>
                <w:bCs/>
                <w:color w:val="000000" w:themeColor="text1"/>
                <w:sz w:val="22"/>
                <w:szCs w:val="22"/>
              </w:rPr>
            </w:pPr>
            <w:r w:rsidRPr="00B00C67">
              <w:rPr>
                <w:rFonts w:cs="Calibri"/>
                <w:b/>
                <w:bCs/>
                <w:color w:val="000000" w:themeColor="text1"/>
                <w:sz w:val="22"/>
                <w:szCs w:val="22"/>
              </w:rPr>
              <w:t>Institutional Res</w:t>
            </w:r>
            <w:r w:rsidR="00B00C67" w:rsidRPr="00B00C67">
              <w:rPr>
                <w:rFonts w:cs="Calibri"/>
                <w:b/>
                <w:bCs/>
                <w:color w:val="000000" w:themeColor="text1"/>
                <w:sz w:val="22"/>
                <w:szCs w:val="22"/>
              </w:rPr>
              <w:t>p</w:t>
            </w:r>
            <w:r w:rsidRPr="00B00C67">
              <w:rPr>
                <w:rFonts w:cs="Calibri"/>
                <w:b/>
                <w:bCs/>
                <w:color w:val="000000" w:themeColor="text1"/>
                <w:sz w:val="22"/>
                <w:szCs w:val="22"/>
              </w:rPr>
              <w:t>onse to External Evaluation Report</w:t>
            </w:r>
          </w:p>
          <w:p w14:paraId="10288FCF" w14:textId="77777777" w:rsidR="00D63687" w:rsidRDefault="00D63687" w:rsidP="00595483">
            <w:pPr>
              <w:rPr>
                <w:rFonts w:cs="Calibri"/>
                <w:color w:val="000000" w:themeColor="text1"/>
                <w:sz w:val="22"/>
                <w:szCs w:val="22"/>
              </w:rPr>
            </w:pPr>
            <w:r w:rsidRPr="00D63687">
              <w:rPr>
                <w:rFonts w:cs="Calibri"/>
                <w:color w:val="000000" w:themeColor="text1"/>
                <w:sz w:val="22"/>
                <w:szCs w:val="22"/>
              </w:rPr>
              <w:t>Upload Report</w:t>
            </w:r>
          </w:p>
          <w:p w14:paraId="1462C75D" w14:textId="7B2F81E4" w:rsidR="00907E27" w:rsidRPr="00D63687" w:rsidRDefault="00907E27" w:rsidP="00595483">
            <w:pPr>
              <w:rPr>
                <w:rFonts w:cs="Calibri"/>
                <w:color w:val="000000" w:themeColor="text1"/>
                <w:sz w:val="22"/>
                <w:szCs w:val="22"/>
              </w:rPr>
            </w:pPr>
          </w:p>
        </w:tc>
      </w:tr>
    </w:tbl>
    <w:p w14:paraId="106D115A" w14:textId="77777777" w:rsidR="00E72038" w:rsidRPr="00595483" w:rsidRDefault="00E72038" w:rsidP="00595483">
      <w:pPr>
        <w:rPr>
          <w:rFonts w:cs="Calibri"/>
          <w:color w:val="000000" w:themeColor="text1"/>
          <w:sz w:val="22"/>
          <w:szCs w:val="22"/>
        </w:rPr>
      </w:pPr>
    </w:p>
    <w:p w14:paraId="0C4BD269" w14:textId="77777777" w:rsidR="005401AF" w:rsidRDefault="005401AF" w:rsidP="00491727">
      <w:pPr>
        <w:rPr>
          <w:rFonts w:cs="Calibri"/>
          <w:color w:val="000000" w:themeColor="text1"/>
          <w:sz w:val="22"/>
          <w:szCs w:val="22"/>
        </w:rPr>
      </w:pPr>
    </w:p>
    <w:p w14:paraId="7BB5E3BE" w14:textId="77777777" w:rsidR="005401AF" w:rsidRDefault="005401AF" w:rsidP="00491727">
      <w:pPr>
        <w:rPr>
          <w:rFonts w:cs="Calibri"/>
          <w:color w:val="000000" w:themeColor="text1"/>
          <w:sz w:val="22"/>
          <w:szCs w:val="22"/>
        </w:rPr>
      </w:pPr>
    </w:p>
    <w:p w14:paraId="542A09FF" w14:textId="77777777" w:rsidR="004D12F4" w:rsidRDefault="004D12F4" w:rsidP="00491727">
      <w:pPr>
        <w:rPr>
          <w:b/>
          <w:bCs/>
          <w:sz w:val="22"/>
          <w:szCs w:val="22"/>
        </w:rPr>
      </w:pPr>
    </w:p>
    <w:tbl>
      <w:tblPr>
        <w:tblStyle w:val="TableGrid"/>
        <w:tblW w:w="0" w:type="auto"/>
        <w:tblLook w:val="04A0" w:firstRow="1" w:lastRow="0" w:firstColumn="1" w:lastColumn="0" w:noHBand="0" w:noVBand="1"/>
      </w:tblPr>
      <w:tblGrid>
        <w:gridCol w:w="3116"/>
        <w:gridCol w:w="3117"/>
        <w:gridCol w:w="3117"/>
      </w:tblGrid>
      <w:tr w:rsidR="00D43C71" w:rsidRPr="006C5654" w14:paraId="3C1F6C99" w14:textId="77777777" w:rsidTr="00D43C71">
        <w:tc>
          <w:tcPr>
            <w:tcW w:w="9350" w:type="dxa"/>
            <w:gridSpan w:val="3"/>
          </w:tcPr>
          <w:p w14:paraId="014537CE" w14:textId="77777777" w:rsidR="00D43C71" w:rsidRPr="006C5654" w:rsidRDefault="00D43C71" w:rsidP="00491727">
            <w:pPr>
              <w:rPr>
                <w:b/>
                <w:bCs/>
                <w:sz w:val="22"/>
                <w:szCs w:val="22"/>
              </w:rPr>
            </w:pPr>
            <w:r w:rsidRPr="006C5654">
              <w:rPr>
                <w:b/>
                <w:bCs/>
                <w:sz w:val="22"/>
                <w:szCs w:val="22"/>
              </w:rPr>
              <w:lastRenderedPageBreak/>
              <w:t>Pre-approval of External Evaluators</w:t>
            </w:r>
          </w:p>
          <w:p w14:paraId="1DB7003E" w14:textId="77777777" w:rsidR="00367FFD" w:rsidRPr="006C5654" w:rsidRDefault="00367FFD" w:rsidP="00491727">
            <w:pPr>
              <w:rPr>
                <w:sz w:val="22"/>
                <w:szCs w:val="22"/>
              </w:rPr>
            </w:pPr>
            <w:r w:rsidRPr="006C5654">
              <w:rPr>
                <w:sz w:val="22"/>
                <w:szCs w:val="22"/>
              </w:rPr>
              <w:t xml:space="preserve">If required, pre-approval of External </w:t>
            </w:r>
            <w:proofErr w:type="gramStart"/>
            <w:r w:rsidRPr="006C5654">
              <w:rPr>
                <w:sz w:val="22"/>
                <w:szCs w:val="22"/>
              </w:rPr>
              <w:t>Evaluators</w:t>
            </w:r>
            <w:proofErr w:type="gramEnd"/>
            <w:r w:rsidRPr="006C5654">
              <w:rPr>
                <w:sz w:val="22"/>
                <w:szCs w:val="22"/>
              </w:rPr>
              <w:t xml:space="preserve"> form must be completed before this full proposal is submitted.</w:t>
            </w:r>
          </w:p>
          <w:p w14:paraId="08082927" w14:textId="577A87C4" w:rsidR="00367FFD" w:rsidRPr="006C5654" w:rsidRDefault="00367FFD" w:rsidP="00491727">
            <w:pPr>
              <w:rPr>
                <w:b/>
                <w:bCs/>
                <w:sz w:val="22"/>
                <w:szCs w:val="22"/>
              </w:rPr>
            </w:pPr>
          </w:p>
        </w:tc>
      </w:tr>
      <w:tr w:rsidR="00D43C71" w:rsidRPr="006C5654" w14:paraId="41EE7954" w14:textId="77777777" w:rsidTr="00D43C71">
        <w:tc>
          <w:tcPr>
            <w:tcW w:w="9350" w:type="dxa"/>
            <w:gridSpan w:val="3"/>
          </w:tcPr>
          <w:p w14:paraId="4BDD83F9" w14:textId="77777777" w:rsidR="00D43C71" w:rsidRPr="006C5654" w:rsidRDefault="00D43C71" w:rsidP="00D43C71">
            <w:pPr>
              <w:rPr>
                <w:rFonts w:cs="Calibri"/>
                <w:b/>
                <w:bCs/>
                <w:color w:val="000000" w:themeColor="text1"/>
                <w:sz w:val="22"/>
                <w:szCs w:val="22"/>
              </w:rPr>
            </w:pPr>
            <w:r w:rsidRPr="006C5654">
              <w:rPr>
                <w:rFonts w:cs="Calibri"/>
                <w:b/>
                <w:bCs/>
                <w:color w:val="000000" w:themeColor="text1"/>
                <w:sz w:val="22"/>
                <w:szCs w:val="22"/>
              </w:rPr>
              <w:t>Pre-approval Required - this program is:</w:t>
            </w:r>
          </w:p>
          <w:p w14:paraId="54BD3B87" w14:textId="77777777" w:rsidR="00D43C71" w:rsidRPr="006C5654" w:rsidRDefault="00D43C71" w:rsidP="00D43C71">
            <w:pPr>
              <w:rPr>
                <w:rFonts w:cs="Calibri"/>
                <w:color w:val="000000" w:themeColor="text1"/>
                <w:sz w:val="22"/>
                <w:szCs w:val="22"/>
              </w:rPr>
            </w:pPr>
          </w:p>
          <w:p w14:paraId="213647CF" w14:textId="77777777" w:rsidR="00D43C71" w:rsidRPr="006C5654" w:rsidRDefault="00000000" w:rsidP="00D43C71">
            <w:pPr>
              <w:rPr>
                <w:rFonts w:cs="Calibri"/>
                <w:color w:val="000000" w:themeColor="text1"/>
                <w:sz w:val="22"/>
                <w:szCs w:val="22"/>
              </w:rPr>
            </w:pPr>
            <w:sdt>
              <w:sdtPr>
                <w:rPr>
                  <w:rFonts w:eastAsia="MS Gothic"/>
                  <w:sz w:val="22"/>
                  <w:szCs w:val="22"/>
                </w:rPr>
                <w:id w:val="-33809605"/>
                <w14:checkbox>
                  <w14:checked w14:val="0"/>
                  <w14:checkedState w14:val="2612" w14:font="MS Gothic"/>
                  <w14:uncheckedState w14:val="2610" w14:font="MS Gothic"/>
                </w14:checkbox>
              </w:sdtPr>
              <w:sdtContent>
                <w:r w:rsidR="00D43C71" w:rsidRPr="006C5654">
                  <w:rPr>
                    <w:rFonts w:eastAsia="MS Gothic"/>
                    <w:sz w:val="22"/>
                    <w:szCs w:val="22"/>
                  </w:rPr>
                  <w:t>☐</w:t>
                </w:r>
              </w:sdtContent>
            </w:sdt>
            <w:r w:rsidR="00D43C71" w:rsidRPr="006C5654">
              <w:rPr>
                <w:sz w:val="22"/>
                <w:szCs w:val="22"/>
              </w:rPr>
              <w:t xml:space="preserve"> </w:t>
            </w:r>
            <w:r w:rsidR="00D43C71" w:rsidRPr="006C5654">
              <w:rPr>
                <w:rFonts w:cs="Calibri"/>
                <w:color w:val="000000" w:themeColor="text1"/>
                <w:sz w:val="22"/>
                <w:szCs w:val="22"/>
              </w:rPr>
              <w:t>an associate or baccalaureate degree program in the discipline of engineering or engineering technology</w:t>
            </w:r>
            <w:r w:rsidR="00D43C71" w:rsidRPr="006C5654">
              <w:rPr>
                <w:rFonts w:cs="Calibri"/>
                <w:color w:val="000000" w:themeColor="text1"/>
                <w:sz w:val="22"/>
                <w:szCs w:val="22"/>
              </w:rPr>
              <w:br/>
            </w:r>
            <w:sdt>
              <w:sdtPr>
                <w:rPr>
                  <w:rFonts w:eastAsia="MS Gothic"/>
                  <w:sz w:val="22"/>
                  <w:szCs w:val="22"/>
                </w:rPr>
                <w:id w:val="-406390212"/>
                <w14:checkbox>
                  <w14:checked w14:val="0"/>
                  <w14:checkedState w14:val="2612" w14:font="MS Gothic"/>
                  <w14:uncheckedState w14:val="2610" w14:font="MS Gothic"/>
                </w14:checkbox>
              </w:sdtPr>
              <w:sdtContent>
                <w:r w:rsidR="00D43C71" w:rsidRPr="006C5654">
                  <w:rPr>
                    <w:rFonts w:eastAsia="MS Gothic"/>
                    <w:sz w:val="22"/>
                    <w:szCs w:val="22"/>
                  </w:rPr>
                  <w:t>☐</w:t>
                </w:r>
              </w:sdtContent>
            </w:sdt>
            <w:r w:rsidR="00D43C71" w:rsidRPr="006C5654">
              <w:rPr>
                <w:sz w:val="22"/>
                <w:szCs w:val="22"/>
              </w:rPr>
              <w:t xml:space="preserve"> </w:t>
            </w:r>
            <w:r w:rsidR="00D43C71" w:rsidRPr="006C5654">
              <w:rPr>
                <w:rFonts w:cs="Calibri"/>
                <w:color w:val="000000" w:themeColor="text1"/>
                <w:sz w:val="22"/>
                <w:szCs w:val="22"/>
              </w:rPr>
              <w:t>an associate or baccalaureate degree program in an allied health area (unless the institution can demonstrate that the allied health program is accredited by an accrediting body for college-level programs in the field)</w:t>
            </w:r>
            <w:r w:rsidR="00D43C71" w:rsidRPr="006C5654">
              <w:rPr>
                <w:rFonts w:cs="Calibri"/>
                <w:color w:val="000000" w:themeColor="text1"/>
                <w:sz w:val="22"/>
                <w:szCs w:val="22"/>
              </w:rPr>
              <w:br/>
            </w:r>
            <w:sdt>
              <w:sdtPr>
                <w:rPr>
                  <w:rFonts w:eastAsia="MS Gothic"/>
                  <w:sz w:val="22"/>
                  <w:szCs w:val="22"/>
                </w:rPr>
                <w:id w:val="744697711"/>
                <w14:checkbox>
                  <w14:checked w14:val="0"/>
                  <w14:checkedState w14:val="2612" w14:font="MS Gothic"/>
                  <w14:uncheckedState w14:val="2610" w14:font="MS Gothic"/>
                </w14:checkbox>
              </w:sdtPr>
              <w:sdtContent>
                <w:r w:rsidR="00D43C71" w:rsidRPr="006C5654">
                  <w:rPr>
                    <w:rFonts w:eastAsia="MS Gothic"/>
                    <w:sz w:val="22"/>
                    <w:szCs w:val="22"/>
                  </w:rPr>
                  <w:t>☐</w:t>
                </w:r>
              </w:sdtContent>
            </w:sdt>
            <w:r w:rsidR="00D43C71" w:rsidRPr="006C5654">
              <w:rPr>
                <w:sz w:val="22"/>
                <w:szCs w:val="22"/>
              </w:rPr>
              <w:t xml:space="preserve"> </w:t>
            </w:r>
            <w:r w:rsidR="00D43C71" w:rsidRPr="006C5654">
              <w:rPr>
                <w:rFonts w:cs="Calibri"/>
                <w:color w:val="000000" w:themeColor="text1"/>
                <w:sz w:val="22"/>
                <w:szCs w:val="22"/>
              </w:rPr>
              <w:t>doctoral degree programs</w:t>
            </w:r>
            <w:r w:rsidR="00D43C71" w:rsidRPr="006C5654">
              <w:rPr>
                <w:rFonts w:cs="Calibri"/>
                <w:color w:val="000000" w:themeColor="text1"/>
                <w:sz w:val="22"/>
                <w:szCs w:val="22"/>
              </w:rPr>
              <w:br/>
            </w:r>
            <w:sdt>
              <w:sdtPr>
                <w:rPr>
                  <w:rFonts w:eastAsia="MS Gothic"/>
                  <w:sz w:val="22"/>
                  <w:szCs w:val="22"/>
                </w:rPr>
                <w:id w:val="-201484460"/>
                <w14:checkbox>
                  <w14:checked w14:val="0"/>
                  <w14:checkedState w14:val="2612" w14:font="MS Gothic"/>
                  <w14:uncheckedState w14:val="2610" w14:font="MS Gothic"/>
                </w14:checkbox>
              </w:sdtPr>
              <w:sdtContent>
                <w:r w:rsidR="00D43C71" w:rsidRPr="006C5654">
                  <w:rPr>
                    <w:rFonts w:eastAsia="MS Gothic"/>
                    <w:sz w:val="22"/>
                    <w:szCs w:val="22"/>
                  </w:rPr>
                  <w:t>☐</w:t>
                </w:r>
              </w:sdtContent>
            </w:sdt>
            <w:r w:rsidR="00D43C71" w:rsidRPr="006C5654">
              <w:rPr>
                <w:sz w:val="22"/>
                <w:szCs w:val="22"/>
              </w:rPr>
              <w:t xml:space="preserve"> </w:t>
            </w:r>
            <w:r w:rsidR="00D43C71" w:rsidRPr="006C5654">
              <w:rPr>
                <w:rFonts w:cs="Calibri"/>
                <w:color w:val="000000" w:themeColor="text1"/>
                <w:sz w:val="22"/>
                <w:szCs w:val="22"/>
              </w:rPr>
              <w:t>a Master Plan Amendment to add a New Degree Level</w:t>
            </w:r>
            <w:r w:rsidR="00D43C71" w:rsidRPr="006C5654">
              <w:rPr>
                <w:rFonts w:cs="Calibri"/>
                <w:color w:val="000000" w:themeColor="text1"/>
                <w:sz w:val="22"/>
                <w:szCs w:val="22"/>
              </w:rPr>
              <w:br/>
            </w:r>
            <w:sdt>
              <w:sdtPr>
                <w:rPr>
                  <w:rFonts w:eastAsia="MS Gothic"/>
                  <w:sz w:val="22"/>
                  <w:szCs w:val="22"/>
                </w:rPr>
                <w:id w:val="-890653517"/>
                <w14:checkbox>
                  <w14:checked w14:val="0"/>
                  <w14:checkedState w14:val="2612" w14:font="MS Gothic"/>
                  <w14:uncheckedState w14:val="2610" w14:font="MS Gothic"/>
                </w14:checkbox>
              </w:sdtPr>
              <w:sdtContent>
                <w:r w:rsidR="00D43C71" w:rsidRPr="006C5654">
                  <w:rPr>
                    <w:rFonts w:eastAsia="MS Gothic"/>
                    <w:sz w:val="22"/>
                    <w:szCs w:val="22"/>
                  </w:rPr>
                  <w:t>☐</w:t>
                </w:r>
              </w:sdtContent>
            </w:sdt>
            <w:r w:rsidR="00D43C71" w:rsidRPr="006C5654">
              <w:rPr>
                <w:sz w:val="22"/>
                <w:szCs w:val="22"/>
              </w:rPr>
              <w:t xml:space="preserve"> </w:t>
            </w:r>
            <w:r w:rsidR="00D43C71" w:rsidRPr="006C5654">
              <w:rPr>
                <w:rFonts w:cs="Calibri"/>
                <w:color w:val="000000" w:themeColor="text1"/>
                <w:sz w:val="22"/>
                <w:szCs w:val="22"/>
              </w:rPr>
              <w:t>None of the above</w:t>
            </w:r>
          </w:p>
          <w:p w14:paraId="1C960299" w14:textId="0C1CBBD4" w:rsidR="00D43C71" w:rsidRPr="006C5654" w:rsidRDefault="00D43C71" w:rsidP="00D43C71">
            <w:pPr>
              <w:rPr>
                <w:b/>
                <w:bCs/>
                <w:sz w:val="22"/>
                <w:szCs w:val="22"/>
              </w:rPr>
            </w:pPr>
          </w:p>
        </w:tc>
      </w:tr>
      <w:tr w:rsidR="00D43C71" w:rsidRPr="006C5654" w14:paraId="55843A7A" w14:textId="77777777" w:rsidTr="00D43C71">
        <w:tc>
          <w:tcPr>
            <w:tcW w:w="9350" w:type="dxa"/>
            <w:gridSpan w:val="3"/>
          </w:tcPr>
          <w:p w14:paraId="1CCE3AF2" w14:textId="77777777" w:rsidR="00045D33" w:rsidRPr="006C5654" w:rsidRDefault="00045D33" w:rsidP="00045D33">
            <w:pPr>
              <w:rPr>
                <w:rFonts w:cs="Calibri"/>
                <w:b/>
                <w:bCs/>
                <w:color w:val="000000" w:themeColor="text1"/>
                <w:sz w:val="22"/>
                <w:szCs w:val="22"/>
              </w:rPr>
            </w:pPr>
            <w:r w:rsidRPr="006C5654">
              <w:rPr>
                <w:rFonts w:cs="Calibri"/>
                <w:b/>
                <w:bCs/>
                <w:color w:val="000000" w:themeColor="text1"/>
                <w:sz w:val="22"/>
                <w:szCs w:val="22"/>
              </w:rPr>
              <w:t>List of Potential Evaluators</w:t>
            </w:r>
          </w:p>
          <w:p w14:paraId="2EB81E85" w14:textId="77777777" w:rsidR="00045D33" w:rsidRPr="006C5654" w:rsidRDefault="00045D33" w:rsidP="00045D33">
            <w:pPr>
              <w:rPr>
                <w:rFonts w:cs="Calibri"/>
                <w:color w:val="000000" w:themeColor="text1"/>
                <w:sz w:val="22"/>
                <w:szCs w:val="22"/>
              </w:rPr>
            </w:pPr>
            <w:r w:rsidRPr="006C5654">
              <w:rPr>
                <w:rFonts w:cs="Calibri"/>
                <w:color w:val="000000" w:themeColor="text1"/>
                <w:sz w:val="22"/>
                <w:szCs w:val="22"/>
              </w:rPr>
              <w:t>Submit a rank-ordered list and the CVs of three to five potential evaluators.</w:t>
            </w:r>
          </w:p>
          <w:p w14:paraId="6877AE87" w14:textId="2FC38E4D" w:rsidR="00045D33" w:rsidRPr="006C5654" w:rsidRDefault="00045D33" w:rsidP="00045D33">
            <w:pPr>
              <w:rPr>
                <w:rFonts w:cs="Calibri"/>
                <w:color w:val="000000" w:themeColor="text1"/>
                <w:sz w:val="22"/>
                <w:szCs w:val="22"/>
              </w:rPr>
            </w:pPr>
          </w:p>
          <w:p w14:paraId="526F658E" w14:textId="77777777" w:rsidR="00045D33" w:rsidRPr="006C5654" w:rsidRDefault="00045D33" w:rsidP="00045D33">
            <w:pPr>
              <w:rPr>
                <w:rFonts w:cs="Calibri"/>
                <w:color w:val="000000" w:themeColor="text1"/>
                <w:sz w:val="22"/>
                <w:szCs w:val="22"/>
              </w:rPr>
            </w:pPr>
            <w:r w:rsidRPr="006C5654">
              <w:rPr>
                <w:rFonts w:cs="Calibri"/>
                <w:color w:val="000000" w:themeColor="text1"/>
                <w:sz w:val="22"/>
                <w:szCs w:val="22"/>
              </w:rPr>
              <w:t>- All external evaluators are expected to: 1. possess significant expertise in the discipline of the proposed program, 2. have appropriate academic credentials, professional experience, and academic teaching and/or administrative experience in similar programs at peer institutions (typically, outside of the SUNY system), and 3. not have a conflict of interest or the appearance of a conflict of interest with the institution or program (e.g., current or prior relationship with the institution as a student, employee, or substantially involved party such as a research collaborator)</w:t>
            </w:r>
          </w:p>
          <w:p w14:paraId="1697E3BC" w14:textId="77777777" w:rsidR="00045D33" w:rsidRPr="006C5654" w:rsidRDefault="00045D33" w:rsidP="00045D33">
            <w:pPr>
              <w:rPr>
                <w:rFonts w:cs="Calibri"/>
                <w:color w:val="000000" w:themeColor="text1"/>
                <w:sz w:val="22"/>
                <w:szCs w:val="22"/>
              </w:rPr>
            </w:pPr>
            <w:r w:rsidRPr="006C5654">
              <w:rPr>
                <w:rFonts w:cs="Calibri"/>
                <w:color w:val="000000" w:themeColor="text1"/>
                <w:sz w:val="22"/>
                <w:szCs w:val="22"/>
              </w:rPr>
              <w:t>- For licensure-qualifying programs, at least one of the evaluators should be licensed in New York State in the proposed licensure area</w:t>
            </w:r>
          </w:p>
          <w:p w14:paraId="5C087365" w14:textId="77777777" w:rsidR="00045D33" w:rsidRPr="006C5654" w:rsidRDefault="00045D33" w:rsidP="00045D33">
            <w:pPr>
              <w:rPr>
                <w:rFonts w:cs="Calibri"/>
                <w:color w:val="000000" w:themeColor="text1"/>
                <w:sz w:val="22"/>
                <w:szCs w:val="22"/>
              </w:rPr>
            </w:pPr>
            <w:r w:rsidRPr="006C5654">
              <w:rPr>
                <w:rFonts w:cs="Calibri"/>
                <w:color w:val="000000" w:themeColor="text1"/>
                <w:sz w:val="22"/>
                <w:szCs w:val="22"/>
              </w:rPr>
              <w:t>- For educator preparation programs, at least one of the evaluators should be from an institution in New York State that offers a registered program in the proposed certification area</w:t>
            </w:r>
          </w:p>
          <w:p w14:paraId="13CA6E5A" w14:textId="77777777" w:rsidR="00D43C71" w:rsidRPr="006C5654" w:rsidRDefault="00045D33" w:rsidP="00045D33">
            <w:pPr>
              <w:rPr>
                <w:rFonts w:cs="Calibri"/>
                <w:color w:val="000000" w:themeColor="text1"/>
                <w:sz w:val="22"/>
                <w:szCs w:val="22"/>
              </w:rPr>
            </w:pPr>
            <w:r w:rsidRPr="006C5654">
              <w:rPr>
                <w:rFonts w:cs="Calibri"/>
                <w:color w:val="000000" w:themeColor="text1"/>
                <w:sz w:val="22"/>
                <w:szCs w:val="22"/>
              </w:rPr>
              <w:t>- For doctoral programs, both evaluators should be from outside of New York State</w:t>
            </w:r>
          </w:p>
          <w:p w14:paraId="74B16BDF" w14:textId="4B3FCA33" w:rsidR="00045D33" w:rsidRPr="006C5654" w:rsidRDefault="00045D33" w:rsidP="00045D33">
            <w:pPr>
              <w:rPr>
                <w:b/>
                <w:bCs/>
                <w:sz w:val="22"/>
                <w:szCs w:val="22"/>
              </w:rPr>
            </w:pPr>
          </w:p>
        </w:tc>
      </w:tr>
      <w:tr w:rsidR="00423342" w:rsidRPr="006C5654" w14:paraId="115F3577" w14:textId="77777777" w:rsidTr="00423342">
        <w:tc>
          <w:tcPr>
            <w:tcW w:w="3116" w:type="dxa"/>
          </w:tcPr>
          <w:p w14:paraId="674D73A0" w14:textId="0868264C" w:rsidR="00423342" w:rsidRPr="006C5654" w:rsidRDefault="00423342" w:rsidP="00491727">
            <w:pPr>
              <w:rPr>
                <w:rFonts w:cs="Calibri"/>
                <w:color w:val="000000" w:themeColor="text1"/>
                <w:sz w:val="22"/>
                <w:szCs w:val="22"/>
              </w:rPr>
            </w:pPr>
            <w:r w:rsidRPr="006C5654">
              <w:rPr>
                <w:rFonts w:cs="Calibri"/>
                <w:color w:val="000000" w:themeColor="text1"/>
                <w:sz w:val="22"/>
                <w:szCs w:val="22"/>
              </w:rPr>
              <w:t>Rank</w:t>
            </w:r>
          </w:p>
        </w:tc>
        <w:tc>
          <w:tcPr>
            <w:tcW w:w="3117" w:type="dxa"/>
          </w:tcPr>
          <w:p w14:paraId="2159B69D" w14:textId="15CBF432" w:rsidR="00423342" w:rsidRPr="006C5654" w:rsidRDefault="00423342" w:rsidP="00491727">
            <w:pPr>
              <w:rPr>
                <w:rFonts w:cs="Calibri"/>
                <w:color w:val="000000" w:themeColor="text1"/>
                <w:sz w:val="22"/>
                <w:szCs w:val="22"/>
              </w:rPr>
            </w:pPr>
            <w:r w:rsidRPr="006C5654">
              <w:rPr>
                <w:rFonts w:cs="Calibri"/>
                <w:color w:val="000000" w:themeColor="text1"/>
                <w:sz w:val="22"/>
                <w:szCs w:val="22"/>
              </w:rPr>
              <w:t>Evaluator Name</w:t>
            </w:r>
          </w:p>
        </w:tc>
        <w:tc>
          <w:tcPr>
            <w:tcW w:w="3117" w:type="dxa"/>
          </w:tcPr>
          <w:p w14:paraId="09BF77AF" w14:textId="535C0EAE" w:rsidR="00423342" w:rsidRPr="006C5654" w:rsidRDefault="00423342" w:rsidP="00491727">
            <w:pPr>
              <w:rPr>
                <w:rFonts w:cs="Calibri"/>
                <w:color w:val="000000" w:themeColor="text1"/>
                <w:sz w:val="22"/>
                <w:szCs w:val="22"/>
              </w:rPr>
            </w:pPr>
            <w:r w:rsidRPr="006C5654">
              <w:rPr>
                <w:rFonts w:cs="Calibri"/>
                <w:color w:val="000000" w:themeColor="text1"/>
                <w:sz w:val="22"/>
                <w:szCs w:val="22"/>
              </w:rPr>
              <w:t>CV</w:t>
            </w:r>
          </w:p>
        </w:tc>
      </w:tr>
      <w:tr w:rsidR="00423342" w:rsidRPr="006C5654" w14:paraId="7AB7D36F" w14:textId="77777777" w:rsidTr="00423342">
        <w:tc>
          <w:tcPr>
            <w:tcW w:w="3116" w:type="dxa"/>
          </w:tcPr>
          <w:p w14:paraId="0C92D540" w14:textId="77777777" w:rsidR="00423342" w:rsidRPr="00000958" w:rsidRDefault="00423342" w:rsidP="00491727">
            <w:pPr>
              <w:rPr>
                <w:rFonts w:cs="Calibri"/>
                <w:color w:val="000000" w:themeColor="text1"/>
                <w:sz w:val="22"/>
                <w:szCs w:val="22"/>
                <w:highlight w:val="yellow"/>
              </w:rPr>
            </w:pPr>
          </w:p>
        </w:tc>
        <w:tc>
          <w:tcPr>
            <w:tcW w:w="3117" w:type="dxa"/>
          </w:tcPr>
          <w:p w14:paraId="780BA282" w14:textId="77777777" w:rsidR="00423342" w:rsidRPr="00000958" w:rsidRDefault="00423342" w:rsidP="00491727">
            <w:pPr>
              <w:rPr>
                <w:rFonts w:cs="Calibri"/>
                <w:color w:val="000000" w:themeColor="text1"/>
                <w:sz w:val="22"/>
                <w:szCs w:val="22"/>
                <w:highlight w:val="yellow"/>
              </w:rPr>
            </w:pPr>
          </w:p>
        </w:tc>
        <w:tc>
          <w:tcPr>
            <w:tcW w:w="3117" w:type="dxa"/>
          </w:tcPr>
          <w:p w14:paraId="71664026" w14:textId="3700A63C" w:rsidR="00423342" w:rsidRPr="006C5654" w:rsidRDefault="00205345" w:rsidP="00491727">
            <w:pPr>
              <w:rPr>
                <w:rFonts w:cs="Calibri"/>
                <w:color w:val="000000" w:themeColor="text1"/>
                <w:sz w:val="22"/>
                <w:szCs w:val="22"/>
              </w:rPr>
            </w:pPr>
            <w:r w:rsidRPr="006C5654">
              <w:rPr>
                <w:rFonts w:cs="Calibri"/>
                <w:color w:val="000000" w:themeColor="text1"/>
                <w:sz w:val="22"/>
                <w:szCs w:val="22"/>
              </w:rPr>
              <w:t>Upload</w:t>
            </w:r>
          </w:p>
        </w:tc>
      </w:tr>
      <w:tr w:rsidR="00423342" w14:paraId="255E0BBF" w14:textId="77777777" w:rsidTr="00423342">
        <w:tc>
          <w:tcPr>
            <w:tcW w:w="3116" w:type="dxa"/>
          </w:tcPr>
          <w:p w14:paraId="79373D3C" w14:textId="77777777" w:rsidR="00423342" w:rsidRPr="00000958" w:rsidRDefault="00423342" w:rsidP="00491727">
            <w:pPr>
              <w:rPr>
                <w:rFonts w:cs="Calibri"/>
                <w:color w:val="000000" w:themeColor="text1"/>
                <w:sz w:val="22"/>
                <w:szCs w:val="22"/>
                <w:highlight w:val="yellow"/>
              </w:rPr>
            </w:pPr>
          </w:p>
        </w:tc>
        <w:tc>
          <w:tcPr>
            <w:tcW w:w="3117" w:type="dxa"/>
          </w:tcPr>
          <w:p w14:paraId="57352700" w14:textId="77777777" w:rsidR="00423342" w:rsidRPr="00000958" w:rsidRDefault="00423342" w:rsidP="00491727">
            <w:pPr>
              <w:rPr>
                <w:rFonts w:cs="Calibri"/>
                <w:color w:val="000000" w:themeColor="text1"/>
                <w:sz w:val="22"/>
                <w:szCs w:val="22"/>
                <w:highlight w:val="yellow"/>
              </w:rPr>
            </w:pPr>
          </w:p>
        </w:tc>
        <w:tc>
          <w:tcPr>
            <w:tcW w:w="3117" w:type="dxa"/>
          </w:tcPr>
          <w:p w14:paraId="2D25FCC0" w14:textId="77777777" w:rsidR="00423342" w:rsidRPr="00000958" w:rsidRDefault="00423342" w:rsidP="00491727">
            <w:pPr>
              <w:rPr>
                <w:rFonts w:cs="Calibri"/>
                <w:color w:val="000000" w:themeColor="text1"/>
                <w:sz w:val="22"/>
                <w:szCs w:val="22"/>
                <w:highlight w:val="yellow"/>
              </w:rPr>
            </w:pPr>
          </w:p>
        </w:tc>
      </w:tr>
      <w:tr w:rsidR="00423342" w14:paraId="6B1A1A26" w14:textId="77777777" w:rsidTr="00423342">
        <w:tc>
          <w:tcPr>
            <w:tcW w:w="3116" w:type="dxa"/>
          </w:tcPr>
          <w:p w14:paraId="23F5687E" w14:textId="77777777" w:rsidR="00423342" w:rsidRPr="00000958" w:rsidRDefault="00423342" w:rsidP="00491727">
            <w:pPr>
              <w:rPr>
                <w:rFonts w:cs="Calibri"/>
                <w:color w:val="000000" w:themeColor="text1"/>
                <w:sz w:val="22"/>
                <w:szCs w:val="22"/>
                <w:highlight w:val="yellow"/>
              </w:rPr>
            </w:pPr>
          </w:p>
        </w:tc>
        <w:tc>
          <w:tcPr>
            <w:tcW w:w="3117" w:type="dxa"/>
          </w:tcPr>
          <w:p w14:paraId="18B675E7" w14:textId="77777777" w:rsidR="00423342" w:rsidRPr="00000958" w:rsidRDefault="00423342" w:rsidP="00491727">
            <w:pPr>
              <w:rPr>
                <w:rFonts w:cs="Calibri"/>
                <w:color w:val="000000" w:themeColor="text1"/>
                <w:sz w:val="22"/>
                <w:szCs w:val="22"/>
                <w:highlight w:val="yellow"/>
              </w:rPr>
            </w:pPr>
          </w:p>
        </w:tc>
        <w:tc>
          <w:tcPr>
            <w:tcW w:w="3117" w:type="dxa"/>
          </w:tcPr>
          <w:p w14:paraId="2AD5E760" w14:textId="77777777" w:rsidR="00423342" w:rsidRPr="00000958" w:rsidRDefault="00423342" w:rsidP="00491727">
            <w:pPr>
              <w:rPr>
                <w:rFonts w:cs="Calibri"/>
                <w:color w:val="000000" w:themeColor="text1"/>
                <w:sz w:val="22"/>
                <w:szCs w:val="22"/>
                <w:highlight w:val="yellow"/>
              </w:rPr>
            </w:pPr>
          </w:p>
        </w:tc>
      </w:tr>
    </w:tbl>
    <w:p w14:paraId="4CC11168" w14:textId="77777777" w:rsidR="00423342" w:rsidRDefault="00423342" w:rsidP="00491727">
      <w:pPr>
        <w:rPr>
          <w:rFonts w:cs="Calibri"/>
          <w:color w:val="000000" w:themeColor="text1"/>
          <w:sz w:val="22"/>
          <w:szCs w:val="22"/>
        </w:rPr>
      </w:pPr>
    </w:p>
    <w:p w14:paraId="09BEC045" w14:textId="77777777" w:rsidR="00E26D1C" w:rsidRDefault="00E26D1C" w:rsidP="00491727">
      <w:pPr>
        <w:rPr>
          <w:rFonts w:cs="Calibri"/>
          <w:color w:val="000000" w:themeColor="text1"/>
          <w:sz w:val="22"/>
          <w:szCs w:val="22"/>
        </w:rPr>
      </w:pPr>
    </w:p>
    <w:p w14:paraId="194D1EFD" w14:textId="77777777" w:rsidR="00E26D1C" w:rsidRDefault="00E26D1C" w:rsidP="00491727">
      <w:pPr>
        <w:rPr>
          <w:rFonts w:cs="Calibri"/>
          <w:color w:val="000000" w:themeColor="text1"/>
          <w:sz w:val="22"/>
          <w:szCs w:val="22"/>
        </w:rPr>
      </w:pPr>
    </w:p>
    <w:p w14:paraId="3095E695" w14:textId="77777777" w:rsidR="00E26D1C" w:rsidRDefault="00E26D1C" w:rsidP="00491727">
      <w:pPr>
        <w:rPr>
          <w:rFonts w:cs="Calibri"/>
          <w:color w:val="000000" w:themeColor="text1"/>
          <w:sz w:val="22"/>
          <w:szCs w:val="22"/>
        </w:rPr>
      </w:pPr>
    </w:p>
    <w:p w14:paraId="4B555275" w14:textId="77777777" w:rsidR="006C5654" w:rsidRDefault="006C5654" w:rsidP="00491727">
      <w:pPr>
        <w:rPr>
          <w:rFonts w:cs="Calibri"/>
          <w:color w:val="000000" w:themeColor="text1"/>
          <w:sz w:val="22"/>
          <w:szCs w:val="22"/>
        </w:rPr>
      </w:pPr>
    </w:p>
    <w:p w14:paraId="1A326A40" w14:textId="77777777" w:rsidR="00E26D1C" w:rsidRDefault="00E26D1C" w:rsidP="00491727">
      <w:pPr>
        <w:rPr>
          <w:rFonts w:cs="Calibri"/>
          <w:color w:val="000000" w:themeColor="text1"/>
          <w:sz w:val="22"/>
          <w:szCs w:val="22"/>
        </w:rPr>
      </w:pPr>
    </w:p>
    <w:p w14:paraId="244AFF43" w14:textId="77777777" w:rsidR="00E26D1C" w:rsidRPr="00834AF4" w:rsidRDefault="00E26D1C" w:rsidP="00491727">
      <w:pPr>
        <w:rPr>
          <w:rFonts w:cs="Calibri"/>
          <w:color w:val="000000" w:themeColor="text1"/>
          <w:sz w:val="22"/>
          <w:szCs w:val="22"/>
        </w:rPr>
      </w:pPr>
    </w:p>
    <w:tbl>
      <w:tblPr>
        <w:tblStyle w:val="TableGrid"/>
        <w:tblW w:w="0" w:type="auto"/>
        <w:tblLook w:val="04A0" w:firstRow="1" w:lastRow="0" w:firstColumn="1" w:lastColumn="0" w:noHBand="0" w:noVBand="1"/>
      </w:tblPr>
      <w:tblGrid>
        <w:gridCol w:w="9350"/>
      </w:tblGrid>
      <w:tr w:rsidR="007A6DAD" w:rsidRPr="00F7546B" w14:paraId="6ED64E26" w14:textId="77777777" w:rsidTr="003F2EE2">
        <w:tc>
          <w:tcPr>
            <w:tcW w:w="9350" w:type="dxa"/>
          </w:tcPr>
          <w:p w14:paraId="01CE9FD5" w14:textId="77777777" w:rsidR="007A6DAD" w:rsidRPr="00930F46" w:rsidRDefault="007A6DAD" w:rsidP="00F7546B">
            <w:pPr>
              <w:rPr>
                <w:rFonts w:cs="Calibri"/>
                <w:b/>
                <w:bCs/>
                <w:color w:val="000000" w:themeColor="text1"/>
                <w:sz w:val="22"/>
                <w:szCs w:val="22"/>
              </w:rPr>
            </w:pPr>
            <w:r w:rsidRPr="00930F46">
              <w:rPr>
                <w:rFonts w:cs="Calibri"/>
                <w:b/>
                <w:bCs/>
                <w:color w:val="000000" w:themeColor="text1"/>
                <w:sz w:val="22"/>
                <w:szCs w:val="22"/>
              </w:rPr>
              <w:lastRenderedPageBreak/>
              <w:t xml:space="preserve"> Application for Distance Education</w:t>
            </w:r>
          </w:p>
        </w:tc>
      </w:tr>
      <w:tr w:rsidR="007A6DAD" w:rsidRPr="00F7546B" w14:paraId="148B169D" w14:textId="77777777" w:rsidTr="003F2EE2">
        <w:tc>
          <w:tcPr>
            <w:tcW w:w="9350" w:type="dxa"/>
          </w:tcPr>
          <w:p w14:paraId="02EC26CF" w14:textId="77777777" w:rsidR="007A6DAD" w:rsidRDefault="007A6DAD" w:rsidP="00F7546B">
            <w:pPr>
              <w:rPr>
                <w:rFonts w:cs="Calibri"/>
                <w:color w:val="000000" w:themeColor="text1"/>
                <w:sz w:val="22"/>
                <w:szCs w:val="22"/>
              </w:rPr>
            </w:pPr>
            <w:r w:rsidRPr="00F7546B">
              <w:rPr>
                <w:rFonts w:cs="Calibri"/>
                <w:color w:val="000000" w:themeColor="text1"/>
                <w:sz w:val="22"/>
                <w:szCs w:val="22"/>
              </w:rPr>
              <w:t xml:space="preserve">Upload a completed SUNY Distance Education Format Proposal to apply for the program to be registered for the distance education format. </w:t>
            </w:r>
          </w:p>
          <w:p w14:paraId="5EB7A3C9" w14:textId="77777777" w:rsidR="008C7064" w:rsidRDefault="008C7064" w:rsidP="00F7546B">
            <w:pPr>
              <w:rPr>
                <w:rFonts w:cs="Calibri"/>
                <w:color w:val="000000" w:themeColor="text1"/>
                <w:sz w:val="22"/>
                <w:szCs w:val="22"/>
              </w:rPr>
            </w:pPr>
          </w:p>
          <w:p w14:paraId="5281A43B" w14:textId="532324C1" w:rsidR="008C7064" w:rsidRPr="008C7064" w:rsidRDefault="008C7064" w:rsidP="008C7064">
            <w:pPr>
              <w:rPr>
                <w:rFonts w:cs="Calibri"/>
                <w:color w:val="000000" w:themeColor="text1"/>
                <w:sz w:val="22"/>
                <w:szCs w:val="22"/>
              </w:rPr>
            </w:pPr>
            <w:r w:rsidRPr="008C7064">
              <w:rPr>
                <w:rFonts w:cs="Calibri"/>
                <w:color w:val="000000" w:themeColor="text1"/>
                <w:sz w:val="22"/>
                <w:szCs w:val="22"/>
              </w:rPr>
              <w:t xml:space="preserve">Distance Education </w:t>
            </w:r>
            <w:r>
              <w:rPr>
                <w:rFonts w:cs="Calibri"/>
                <w:color w:val="000000" w:themeColor="text1"/>
                <w:sz w:val="22"/>
                <w:szCs w:val="22"/>
              </w:rPr>
              <w:t>–</w:t>
            </w:r>
            <w:r w:rsidRPr="008C7064">
              <w:rPr>
                <w:rFonts w:cs="Calibri"/>
                <w:color w:val="000000" w:themeColor="text1"/>
                <w:sz w:val="22"/>
                <w:szCs w:val="22"/>
              </w:rPr>
              <w:t xml:space="preserve"> EPP</w:t>
            </w:r>
            <w:r>
              <w:rPr>
                <w:rFonts w:cs="Calibri"/>
                <w:color w:val="000000" w:themeColor="text1"/>
                <w:sz w:val="22"/>
                <w:szCs w:val="22"/>
              </w:rPr>
              <w:t xml:space="preserve"> </w:t>
            </w:r>
          </w:p>
          <w:p w14:paraId="3B2799F6" w14:textId="77777777" w:rsidR="008C7064" w:rsidRDefault="008C7064" w:rsidP="008C7064">
            <w:pPr>
              <w:rPr>
                <w:rFonts w:cs="Calibri"/>
                <w:color w:val="000000" w:themeColor="text1"/>
                <w:sz w:val="22"/>
                <w:szCs w:val="22"/>
              </w:rPr>
            </w:pPr>
            <w:r w:rsidRPr="008C7064">
              <w:rPr>
                <w:rFonts w:cs="Calibri"/>
                <w:color w:val="000000" w:themeColor="text1"/>
                <w:sz w:val="22"/>
                <w:szCs w:val="22"/>
              </w:rPr>
              <w:t>Distance Education - Non EPP</w:t>
            </w:r>
            <w:r>
              <w:rPr>
                <w:rFonts w:cs="Calibri"/>
                <w:color w:val="000000" w:themeColor="text1"/>
                <w:sz w:val="22"/>
                <w:szCs w:val="22"/>
              </w:rPr>
              <w:t xml:space="preserve"> </w:t>
            </w:r>
          </w:p>
          <w:p w14:paraId="3C7CA322" w14:textId="4E3399D1" w:rsidR="00CC4C53" w:rsidRPr="00F7546B" w:rsidRDefault="00CC4C53" w:rsidP="008C7064">
            <w:pPr>
              <w:rPr>
                <w:rFonts w:cs="Calibri"/>
                <w:color w:val="000000" w:themeColor="text1"/>
                <w:sz w:val="22"/>
                <w:szCs w:val="22"/>
              </w:rPr>
            </w:pPr>
          </w:p>
        </w:tc>
      </w:tr>
    </w:tbl>
    <w:p w14:paraId="1DC8A5C4" w14:textId="5E7F2772" w:rsidR="00584A3B" w:rsidRDefault="00584A3B" w:rsidP="00EA07D6">
      <w:pPr>
        <w:rPr>
          <w:rFonts w:cs="Calibri"/>
          <w:color w:val="000000" w:themeColor="text1"/>
          <w:sz w:val="22"/>
          <w:szCs w:val="22"/>
        </w:rPr>
      </w:pPr>
    </w:p>
    <w:p w14:paraId="6EE2AB1B" w14:textId="4789244B" w:rsidR="00CC27A1" w:rsidRPr="0018059D" w:rsidRDefault="00CC27A1" w:rsidP="00EA07D6">
      <w:pPr>
        <w:rPr>
          <w:rFonts w:cs="Calibri"/>
          <w:color w:val="000000" w:themeColor="text1"/>
          <w:sz w:val="22"/>
          <w:szCs w:val="22"/>
        </w:rPr>
      </w:pPr>
      <w:r w:rsidRPr="0018059D">
        <w:rPr>
          <w:rFonts w:cs="Calibri"/>
          <w:color w:val="000000" w:themeColor="text1"/>
          <w:sz w:val="22"/>
          <w:szCs w:val="22"/>
        </w:rPr>
        <w:br w:type="page"/>
      </w:r>
    </w:p>
    <w:tbl>
      <w:tblPr>
        <w:tblStyle w:val="TableGrid"/>
        <w:tblW w:w="0" w:type="auto"/>
        <w:tblLook w:val="04A0" w:firstRow="1" w:lastRow="0" w:firstColumn="1" w:lastColumn="0" w:noHBand="0" w:noVBand="1"/>
      </w:tblPr>
      <w:tblGrid>
        <w:gridCol w:w="1870"/>
        <w:gridCol w:w="1870"/>
        <w:gridCol w:w="1870"/>
        <w:gridCol w:w="1870"/>
        <w:gridCol w:w="1870"/>
      </w:tblGrid>
      <w:tr w:rsidR="005E3586" w:rsidRPr="003C6783" w14:paraId="44B2F2DC" w14:textId="77777777" w:rsidTr="0044626D">
        <w:tc>
          <w:tcPr>
            <w:tcW w:w="9350" w:type="dxa"/>
            <w:gridSpan w:val="5"/>
          </w:tcPr>
          <w:p w14:paraId="50795DF0" w14:textId="77777777" w:rsidR="005E3586" w:rsidRPr="003C6783" w:rsidRDefault="00FF0438">
            <w:pPr>
              <w:rPr>
                <w:rFonts w:cs="Calibri"/>
                <w:sz w:val="22"/>
                <w:szCs w:val="22"/>
              </w:rPr>
            </w:pPr>
            <w:r w:rsidRPr="003C6783">
              <w:rPr>
                <w:rFonts w:cs="Calibri"/>
                <w:b/>
                <w:bCs/>
                <w:color w:val="000000" w:themeColor="text1"/>
                <w:sz w:val="22"/>
                <w:szCs w:val="22"/>
              </w:rPr>
              <w:lastRenderedPageBreak/>
              <w:t>Educator Preparation Program</w:t>
            </w:r>
            <w:r w:rsidRPr="003C6783">
              <w:rPr>
                <w:rFonts w:cs="Calibri"/>
                <w:color w:val="000000" w:themeColor="text1"/>
                <w:sz w:val="22"/>
                <w:szCs w:val="22"/>
              </w:rPr>
              <w:t xml:space="preserve">, if applicable (varies by EPP certificate type and </w:t>
            </w:r>
            <w:r w:rsidRPr="003C6783">
              <w:rPr>
                <w:rFonts w:cs="Calibri"/>
                <w:sz w:val="22"/>
                <w:szCs w:val="22"/>
              </w:rPr>
              <w:t>title, with the below representing requirements for teacher certificate titles that lead to a recommendation for the issuance of an initial teacher certificate).</w:t>
            </w:r>
          </w:p>
          <w:p w14:paraId="79837F2E" w14:textId="720E802B" w:rsidR="00FF0438" w:rsidRPr="003C6783" w:rsidRDefault="00FF0438">
            <w:pPr>
              <w:rPr>
                <w:b/>
                <w:bCs/>
                <w:sz w:val="22"/>
                <w:szCs w:val="22"/>
              </w:rPr>
            </w:pPr>
          </w:p>
        </w:tc>
      </w:tr>
      <w:tr w:rsidR="00FF0438" w:rsidRPr="003C6783" w14:paraId="42F3F6D4" w14:textId="77777777" w:rsidTr="0044626D">
        <w:tc>
          <w:tcPr>
            <w:tcW w:w="9350" w:type="dxa"/>
            <w:gridSpan w:val="5"/>
          </w:tcPr>
          <w:p w14:paraId="2E76AC32" w14:textId="12B4AE68" w:rsidR="00FF0438" w:rsidRPr="003C6783" w:rsidRDefault="00163B23">
            <w:r w:rsidRPr="003C6783">
              <w:rPr>
                <w:rFonts w:cs="Calibri"/>
                <w:b/>
                <w:bCs/>
                <w:sz w:val="22"/>
                <w:szCs w:val="22"/>
              </w:rPr>
              <w:t>Pedagogical Core Requirements</w:t>
            </w:r>
            <w:r w:rsidRPr="003C6783">
              <w:rPr>
                <w:rFonts w:cs="Calibri"/>
                <w:sz w:val="22"/>
                <w:szCs w:val="22"/>
              </w:rPr>
              <w:t xml:space="preserve">: </w:t>
            </w:r>
          </w:p>
          <w:p w14:paraId="61DDE537" w14:textId="704B58DD" w:rsidR="00163B23" w:rsidRDefault="00EF1F79">
            <w:r>
              <w:t xml:space="preserve">Upload the appropriate </w:t>
            </w:r>
            <w:r w:rsidR="00ED3D95">
              <w:t>form.</w:t>
            </w:r>
          </w:p>
          <w:p w14:paraId="3F8A69A6" w14:textId="54B4CE57" w:rsidR="006724C2" w:rsidRDefault="006724C2" w:rsidP="006724C2">
            <w:r>
              <w:t>Pedagogical Core Coursework - Ed Leader</w:t>
            </w:r>
          </w:p>
          <w:p w14:paraId="500473C4" w14:textId="635FA27B" w:rsidR="006724C2" w:rsidRPr="003C6783" w:rsidRDefault="006724C2" w:rsidP="006724C2">
            <w:r>
              <w:t>Pedagogical Core Coursework - Teacher Initial</w:t>
            </w:r>
          </w:p>
          <w:p w14:paraId="0B72820D" w14:textId="1F0785AE" w:rsidR="00163B23" w:rsidRPr="003C6783" w:rsidRDefault="00163B23">
            <w:pPr>
              <w:rPr>
                <w:b/>
                <w:bCs/>
                <w:sz w:val="22"/>
                <w:szCs w:val="22"/>
              </w:rPr>
            </w:pPr>
          </w:p>
        </w:tc>
      </w:tr>
      <w:tr w:rsidR="00FF0438" w:rsidRPr="003C6783" w14:paraId="4FF326E5" w14:textId="77777777" w:rsidTr="0044626D">
        <w:tc>
          <w:tcPr>
            <w:tcW w:w="9350" w:type="dxa"/>
            <w:gridSpan w:val="5"/>
          </w:tcPr>
          <w:p w14:paraId="51F310C5" w14:textId="77777777" w:rsidR="00FF0438" w:rsidRPr="003C6783" w:rsidRDefault="007F6FA5">
            <w:pPr>
              <w:rPr>
                <w:rFonts w:cs="Calibri"/>
                <w:color w:val="000000" w:themeColor="text1"/>
                <w:sz w:val="22"/>
                <w:szCs w:val="22"/>
                <w:shd w:val="clear" w:color="auto" w:fill="FFFFFF"/>
              </w:rPr>
            </w:pPr>
            <w:r w:rsidRPr="003C6783">
              <w:rPr>
                <w:rFonts w:cs="Calibri"/>
                <w:b/>
                <w:bCs/>
                <w:sz w:val="22"/>
                <w:szCs w:val="22"/>
              </w:rPr>
              <w:t>Program Admission Requirements</w:t>
            </w:r>
            <w:r w:rsidRPr="003C6783">
              <w:rPr>
                <w:rFonts w:cs="Calibri"/>
                <w:sz w:val="22"/>
                <w:szCs w:val="22"/>
              </w:rPr>
              <w:t xml:space="preserve">: </w:t>
            </w:r>
            <w:r w:rsidRPr="003C6783">
              <w:rPr>
                <w:rFonts w:cs="Calibri"/>
                <w:color w:val="000000" w:themeColor="text1"/>
                <w:sz w:val="22"/>
                <w:szCs w:val="22"/>
              </w:rPr>
              <w:t>L</w:t>
            </w:r>
            <w:r w:rsidRPr="003C6783">
              <w:rPr>
                <w:rFonts w:cs="Calibri"/>
                <w:color w:val="000000" w:themeColor="text1"/>
                <w:sz w:val="22"/>
                <w:szCs w:val="22"/>
                <w:shd w:val="clear" w:color="auto" w:fill="FFFFFF"/>
              </w:rPr>
              <w:t>ist all program admission criteria and provide the program’s checklist or other documentation the institution uses to verify these requirements are met. Be specific. This checklist may be pasted into the answer below. A minimum cumulative grade point average of 3.0 in the applicant’s undergraduate program must be required for admission. Each program may exempt up to fifty percent of any incoming class of students from such selection criteria based on a student's demonstration of potential to positively contribute to the teaching profession.</w:t>
            </w:r>
          </w:p>
          <w:p w14:paraId="7E5F3928" w14:textId="77777777" w:rsidR="007F6FA5" w:rsidRPr="003C6783" w:rsidRDefault="007F6FA5">
            <w:pPr>
              <w:rPr>
                <w:rFonts w:cs="Calibri"/>
                <w:color w:val="000000" w:themeColor="text1"/>
                <w:sz w:val="22"/>
                <w:szCs w:val="22"/>
                <w:shd w:val="clear" w:color="auto" w:fill="FFFFFF"/>
              </w:rPr>
            </w:pPr>
          </w:p>
          <w:p w14:paraId="4F1D8ABC" w14:textId="77777777" w:rsidR="007F6FA5" w:rsidRPr="003C6783" w:rsidRDefault="007F6FA5">
            <w:pPr>
              <w:rPr>
                <w:rFonts w:cs="Calibri"/>
                <w:color w:val="000000" w:themeColor="text1"/>
                <w:sz w:val="22"/>
                <w:szCs w:val="22"/>
                <w:shd w:val="clear" w:color="auto" w:fill="FFFFFF"/>
              </w:rPr>
            </w:pPr>
          </w:p>
          <w:p w14:paraId="72583F3D" w14:textId="77777777" w:rsidR="007F6FA5" w:rsidRPr="003C6783" w:rsidRDefault="007F6FA5">
            <w:pPr>
              <w:rPr>
                <w:rFonts w:cs="Calibri"/>
                <w:color w:val="000000" w:themeColor="text1"/>
                <w:sz w:val="22"/>
                <w:szCs w:val="22"/>
                <w:shd w:val="clear" w:color="auto" w:fill="FFFFFF"/>
              </w:rPr>
            </w:pPr>
          </w:p>
          <w:p w14:paraId="2875C18A" w14:textId="77777777" w:rsidR="007F6FA5" w:rsidRPr="003C6783" w:rsidRDefault="007F6FA5">
            <w:pPr>
              <w:rPr>
                <w:rFonts w:cs="Calibri"/>
                <w:color w:val="000000" w:themeColor="text1"/>
                <w:sz w:val="22"/>
                <w:szCs w:val="22"/>
                <w:shd w:val="clear" w:color="auto" w:fill="FFFFFF"/>
              </w:rPr>
            </w:pPr>
          </w:p>
          <w:p w14:paraId="2078F75E" w14:textId="77777777" w:rsidR="007F6FA5" w:rsidRPr="003C6783" w:rsidRDefault="007F6FA5">
            <w:pPr>
              <w:rPr>
                <w:rFonts w:cs="Calibri"/>
                <w:color w:val="000000" w:themeColor="text1"/>
                <w:sz w:val="22"/>
                <w:szCs w:val="22"/>
                <w:shd w:val="clear" w:color="auto" w:fill="FFFFFF"/>
              </w:rPr>
            </w:pPr>
          </w:p>
          <w:p w14:paraId="18FE6905" w14:textId="77777777" w:rsidR="007F6FA5" w:rsidRPr="003C6783" w:rsidRDefault="007F6FA5">
            <w:pPr>
              <w:rPr>
                <w:rFonts w:cs="Calibri"/>
                <w:color w:val="000000" w:themeColor="text1"/>
                <w:sz w:val="22"/>
                <w:szCs w:val="22"/>
                <w:shd w:val="clear" w:color="auto" w:fill="FFFFFF"/>
              </w:rPr>
            </w:pPr>
          </w:p>
          <w:p w14:paraId="37A2EECF" w14:textId="77777777" w:rsidR="005221EF" w:rsidRPr="003C6783" w:rsidRDefault="005221EF">
            <w:pPr>
              <w:rPr>
                <w:rFonts w:cs="Calibri"/>
                <w:color w:val="000000" w:themeColor="text1"/>
                <w:sz w:val="22"/>
                <w:szCs w:val="22"/>
                <w:shd w:val="clear" w:color="auto" w:fill="FFFFFF"/>
              </w:rPr>
            </w:pPr>
          </w:p>
          <w:p w14:paraId="051A9092" w14:textId="77777777" w:rsidR="005221EF" w:rsidRPr="003C6783" w:rsidRDefault="005221EF">
            <w:pPr>
              <w:rPr>
                <w:rFonts w:cs="Calibri"/>
                <w:color w:val="000000" w:themeColor="text1"/>
                <w:sz w:val="22"/>
                <w:szCs w:val="22"/>
                <w:shd w:val="clear" w:color="auto" w:fill="FFFFFF"/>
              </w:rPr>
            </w:pPr>
          </w:p>
          <w:p w14:paraId="278B70D9" w14:textId="77777777" w:rsidR="005221EF" w:rsidRPr="003C6783" w:rsidRDefault="005221EF">
            <w:pPr>
              <w:rPr>
                <w:rFonts w:cs="Calibri"/>
                <w:color w:val="000000" w:themeColor="text1"/>
                <w:sz w:val="22"/>
                <w:szCs w:val="22"/>
                <w:shd w:val="clear" w:color="auto" w:fill="FFFFFF"/>
              </w:rPr>
            </w:pPr>
          </w:p>
          <w:p w14:paraId="40B5DCB7" w14:textId="77777777" w:rsidR="005221EF" w:rsidRPr="003C6783" w:rsidRDefault="005221EF">
            <w:pPr>
              <w:rPr>
                <w:rFonts w:cs="Calibri"/>
                <w:color w:val="000000" w:themeColor="text1"/>
                <w:sz w:val="22"/>
                <w:szCs w:val="22"/>
                <w:shd w:val="clear" w:color="auto" w:fill="FFFFFF"/>
              </w:rPr>
            </w:pPr>
          </w:p>
          <w:p w14:paraId="27601BF7" w14:textId="77777777" w:rsidR="005221EF" w:rsidRPr="003C6783" w:rsidRDefault="005221EF">
            <w:pPr>
              <w:rPr>
                <w:rFonts w:cs="Calibri"/>
                <w:color w:val="000000" w:themeColor="text1"/>
                <w:sz w:val="22"/>
                <w:szCs w:val="22"/>
                <w:shd w:val="clear" w:color="auto" w:fill="FFFFFF"/>
              </w:rPr>
            </w:pPr>
          </w:p>
          <w:p w14:paraId="649AC3EB" w14:textId="77777777" w:rsidR="005221EF" w:rsidRPr="003C6783" w:rsidRDefault="005221EF">
            <w:pPr>
              <w:rPr>
                <w:rFonts w:cs="Calibri"/>
                <w:color w:val="000000" w:themeColor="text1"/>
                <w:sz w:val="22"/>
                <w:szCs w:val="22"/>
                <w:shd w:val="clear" w:color="auto" w:fill="FFFFFF"/>
              </w:rPr>
            </w:pPr>
          </w:p>
          <w:p w14:paraId="5E064932" w14:textId="77777777" w:rsidR="005221EF" w:rsidRPr="003C6783" w:rsidRDefault="005221EF">
            <w:pPr>
              <w:rPr>
                <w:rFonts w:cs="Calibri"/>
                <w:color w:val="000000" w:themeColor="text1"/>
                <w:sz w:val="22"/>
                <w:szCs w:val="22"/>
                <w:shd w:val="clear" w:color="auto" w:fill="FFFFFF"/>
              </w:rPr>
            </w:pPr>
          </w:p>
          <w:p w14:paraId="68491383" w14:textId="77777777" w:rsidR="005221EF" w:rsidRPr="003C6783" w:rsidRDefault="005221EF">
            <w:pPr>
              <w:rPr>
                <w:rFonts w:cs="Calibri"/>
                <w:color w:val="000000" w:themeColor="text1"/>
                <w:sz w:val="22"/>
                <w:szCs w:val="22"/>
                <w:shd w:val="clear" w:color="auto" w:fill="FFFFFF"/>
              </w:rPr>
            </w:pPr>
          </w:p>
          <w:p w14:paraId="2450EF25" w14:textId="3D9BD42B" w:rsidR="005221EF" w:rsidRPr="003C6783" w:rsidRDefault="005221EF">
            <w:pPr>
              <w:rPr>
                <w:b/>
                <w:bCs/>
                <w:sz w:val="22"/>
                <w:szCs w:val="22"/>
              </w:rPr>
            </w:pPr>
          </w:p>
        </w:tc>
      </w:tr>
      <w:tr w:rsidR="00FF0438" w:rsidRPr="003C6783" w14:paraId="2240EEC6" w14:textId="77777777" w:rsidTr="0044626D">
        <w:tc>
          <w:tcPr>
            <w:tcW w:w="9350" w:type="dxa"/>
            <w:gridSpan w:val="5"/>
          </w:tcPr>
          <w:p w14:paraId="61A32969" w14:textId="77777777" w:rsidR="00FF0438" w:rsidRPr="003C6783" w:rsidRDefault="00EA2D4E">
            <w:pPr>
              <w:rPr>
                <w:rFonts w:cs="Calibri"/>
                <w:sz w:val="22"/>
                <w:szCs w:val="22"/>
              </w:rPr>
            </w:pPr>
            <w:r w:rsidRPr="003C6783">
              <w:rPr>
                <w:rFonts w:cs="Calibri"/>
                <w:b/>
                <w:bCs/>
                <w:sz w:val="22"/>
                <w:szCs w:val="22"/>
              </w:rPr>
              <w:t>Field Experience and Student Teaching</w:t>
            </w:r>
            <w:r w:rsidRPr="003C6783">
              <w:rPr>
                <w:rFonts w:cs="Calibri"/>
                <w:sz w:val="22"/>
                <w:szCs w:val="22"/>
              </w:rPr>
              <w:t xml:space="preserve"> (course number, course title, instructor, grade level, clock hours or number of full school days)</w:t>
            </w:r>
          </w:p>
          <w:p w14:paraId="6855043E" w14:textId="77777777" w:rsidR="00EA2D4E" w:rsidRPr="003C6783" w:rsidRDefault="00EA2D4E">
            <w:pPr>
              <w:rPr>
                <w:rFonts w:cs="Calibri"/>
                <w:sz w:val="22"/>
                <w:szCs w:val="22"/>
              </w:rPr>
            </w:pPr>
          </w:p>
          <w:p w14:paraId="692BB72F" w14:textId="77777777" w:rsidR="00EA2D4E" w:rsidRPr="003C6783" w:rsidRDefault="00EA2D4E">
            <w:pPr>
              <w:rPr>
                <w:rFonts w:cs="Calibri"/>
                <w:sz w:val="22"/>
                <w:szCs w:val="22"/>
              </w:rPr>
            </w:pPr>
          </w:p>
          <w:p w14:paraId="3E2811D5" w14:textId="6DB9CC86" w:rsidR="00EA2D4E" w:rsidRPr="003C6783" w:rsidRDefault="00EA2D4E">
            <w:pPr>
              <w:rPr>
                <w:b/>
                <w:bCs/>
                <w:sz w:val="22"/>
                <w:szCs w:val="22"/>
              </w:rPr>
            </w:pPr>
          </w:p>
        </w:tc>
      </w:tr>
      <w:tr w:rsidR="0044626D" w:rsidRPr="003C6783" w14:paraId="52D80EE3" w14:textId="77777777" w:rsidTr="0044626D">
        <w:tc>
          <w:tcPr>
            <w:tcW w:w="1870" w:type="dxa"/>
          </w:tcPr>
          <w:p w14:paraId="12C067C7" w14:textId="3B2920A4" w:rsidR="0044626D" w:rsidRPr="003C6783" w:rsidRDefault="001E5639">
            <w:pPr>
              <w:rPr>
                <w:b/>
                <w:bCs/>
                <w:sz w:val="22"/>
                <w:szCs w:val="22"/>
              </w:rPr>
            </w:pPr>
            <w:r w:rsidRPr="003C6783">
              <w:rPr>
                <w:b/>
                <w:bCs/>
                <w:sz w:val="22"/>
                <w:szCs w:val="22"/>
              </w:rPr>
              <w:t>Course Number</w:t>
            </w:r>
          </w:p>
        </w:tc>
        <w:tc>
          <w:tcPr>
            <w:tcW w:w="1870" w:type="dxa"/>
          </w:tcPr>
          <w:p w14:paraId="7A59F1AA" w14:textId="5176EC03" w:rsidR="0044626D" w:rsidRPr="003C6783" w:rsidRDefault="001E5639">
            <w:pPr>
              <w:rPr>
                <w:b/>
                <w:bCs/>
                <w:sz w:val="22"/>
                <w:szCs w:val="22"/>
              </w:rPr>
            </w:pPr>
            <w:r w:rsidRPr="003C6783">
              <w:rPr>
                <w:b/>
                <w:bCs/>
                <w:sz w:val="22"/>
                <w:szCs w:val="22"/>
              </w:rPr>
              <w:t>Course Title</w:t>
            </w:r>
          </w:p>
        </w:tc>
        <w:tc>
          <w:tcPr>
            <w:tcW w:w="1870" w:type="dxa"/>
          </w:tcPr>
          <w:p w14:paraId="679905AF" w14:textId="30C39CEC" w:rsidR="0044626D" w:rsidRPr="003C6783" w:rsidRDefault="001E5639">
            <w:pPr>
              <w:rPr>
                <w:b/>
                <w:bCs/>
                <w:sz w:val="22"/>
                <w:szCs w:val="22"/>
              </w:rPr>
            </w:pPr>
            <w:r w:rsidRPr="003C6783">
              <w:rPr>
                <w:b/>
                <w:bCs/>
                <w:sz w:val="22"/>
                <w:szCs w:val="22"/>
              </w:rPr>
              <w:t>Instructor</w:t>
            </w:r>
          </w:p>
        </w:tc>
        <w:tc>
          <w:tcPr>
            <w:tcW w:w="1870" w:type="dxa"/>
          </w:tcPr>
          <w:p w14:paraId="747BFF62" w14:textId="2C04516F" w:rsidR="0044626D" w:rsidRPr="003C6783" w:rsidRDefault="001E5639">
            <w:pPr>
              <w:rPr>
                <w:b/>
                <w:bCs/>
                <w:sz w:val="22"/>
                <w:szCs w:val="22"/>
              </w:rPr>
            </w:pPr>
            <w:r w:rsidRPr="003C6783">
              <w:rPr>
                <w:b/>
                <w:bCs/>
                <w:sz w:val="22"/>
                <w:szCs w:val="22"/>
              </w:rPr>
              <w:t>Grade Level</w:t>
            </w:r>
          </w:p>
        </w:tc>
        <w:tc>
          <w:tcPr>
            <w:tcW w:w="1870" w:type="dxa"/>
          </w:tcPr>
          <w:p w14:paraId="5401599F" w14:textId="68246D5E" w:rsidR="0044626D" w:rsidRPr="003C6783" w:rsidRDefault="001E5639">
            <w:pPr>
              <w:rPr>
                <w:b/>
                <w:bCs/>
                <w:sz w:val="22"/>
                <w:szCs w:val="22"/>
              </w:rPr>
            </w:pPr>
            <w:r w:rsidRPr="003C6783">
              <w:rPr>
                <w:b/>
                <w:bCs/>
                <w:sz w:val="22"/>
                <w:szCs w:val="22"/>
              </w:rPr>
              <w:t>Clock Hours or Number of School Days</w:t>
            </w:r>
          </w:p>
        </w:tc>
      </w:tr>
      <w:tr w:rsidR="0044626D" w:rsidRPr="003C6783" w14:paraId="305582C4" w14:textId="77777777" w:rsidTr="0044626D">
        <w:tc>
          <w:tcPr>
            <w:tcW w:w="1870" w:type="dxa"/>
          </w:tcPr>
          <w:p w14:paraId="45C00A68" w14:textId="77777777" w:rsidR="0044626D" w:rsidRPr="003C6783" w:rsidRDefault="0044626D">
            <w:pPr>
              <w:rPr>
                <w:b/>
                <w:bCs/>
                <w:sz w:val="22"/>
                <w:szCs w:val="22"/>
              </w:rPr>
            </w:pPr>
          </w:p>
        </w:tc>
        <w:tc>
          <w:tcPr>
            <w:tcW w:w="1870" w:type="dxa"/>
          </w:tcPr>
          <w:p w14:paraId="735C1FDB" w14:textId="77777777" w:rsidR="0044626D" w:rsidRPr="003C6783" w:rsidRDefault="0044626D">
            <w:pPr>
              <w:rPr>
                <w:b/>
                <w:bCs/>
                <w:sz w:val="22"/>
                <w:szCs w:val="22"/>
              </w:rPr>
            </w:pPr>
          </w:p>
        </w:tc>
        <w:tc>
          <w:tcPr>
            <w:tcW w:w="1870" w:type="dxa"/>
          </w:tcPr>
          <w:p w14:paraId="303EF9DD" w14:textId="77777777" w:rsidR="0044626D" w:rsidRPr="003C6783" w:rsidRDefault="0044626D">
            <w:pPr>
              <w:rPr>
                <w:b/>
                <w:bCs/>
                <w:sz w:val="22"/>
                <w:szCs w:val="22"/>
              </w:rPr>
            </w:pPr>
          </w:p>
        </w:tc>
        <w:tc>
          <w:tcPr>
            <w:tcW w:w="1870" w:type="dxa"/>
          </w:tcPr>
          <w:p w14:paraId="7B045CF0" w14:textId="77777777" w:rsidR="0044626D" w:rsidRPr="003C6783" w:rsidRDefault="0044626D">
            <w:pPr>
              <w:rPr>
                <w:b/>
                <w:bCs/>
                <w:sz w:val="22"/>
                <w:szCs w:val="22"/>
              </w:rPr>
            </w:pPr>
          </w:p>
        </w:tc>
        <w:tc>
          <w:tcPr>
            <w:tcW w:w="1870" w:type="dxa"/>
          </w:tcPr>
          <w:p w14:paraId="716E523B" w14:textId="77777777" w:rsidR="0044626D" w:rsidRPr="003C6783" w:rsidRDefault="0044626D">
            <w:pPr>
              <w:rPr>
                <w:b/>
                <w:bCs/>
                <w:sz w:val="22"/>
                <w:szCs w:val="22"/>
              </w:rPr>
            </w:pPr>
          </w:p>
        </w:tc>
      </w:tr>
      <w:tr w:rsidR="0044626D" w:rsidRPr="003C6783" w14:paraId="08344470" w14:textId="77777777" w:rsidTr="0044626D">
        <w:tc>
          <w:tcPr>
            <w:tcW w:w="1870" w:type="dxa"/>
          </w:tcPr>
          <w:p w14:paraId="5B86713E" w14:textId="77777777" w:rsidR="0044626D" w:rsidRPr="003C6783" w:rsidRDefault="0044626D">
            <w:pPr>
              <w:rPr>
                <w:b/>
                <w:bCs/>
                <w:sz w:val="22"/>
                <w:szCs w:val="22"/>
              </w:rPr>
            </w:pPr>
          </w:p>
        </w:tc>
        <w:tc>
          <w:tcPr>
            <w:tcW w:w="1870" w:type="dxa"/>
          </w:tcPr>
          <w:p w14:paraId="4FB341C5" w14:textId="77777777" w:rsidR="0044626D" w:rsidRPr="003C6783" w:rsidRDefault="0044626D">
            <w:pPr>
              <w:rPr>
                <w:b/>
                <w:bCs/>
                <w:sz w:val="22"/>
                <w:szCs w:val="22"/>
              </w:rPr>
            </w:pPr>
          </w:p>
        </w:tc>
        <w:tc>
          <w:tcPr>
            <w:tcW w:w="1870" w:type="dxa"/>
          </w:tcPr>
          <w:p w14:paraId="2AEF1223" w14:textId="77777777" w:rsidR="0044626D" w:rsidRPr="003C6783" w:rsidRDefault="0044626D">
            <w:pPr>
              <w:rPr>
                <w:b/>
                <w:bCs/>
                <w:sz w:val="22"/>
                <w:szCs w:val="22"/>
              </w:rPr>
            </w:pPr>
          </w:p>
        </w:tc>
        <w:tc>
          <w:tcPr>
            <w:tcW w:w="1870" w:type="dxa"/>
          </w:tcPr>
          <w:p w14:paraId="30978DF3" w14:textId="77777777" w:rsidR="0044626D" w:rsidRPr="003C6783" w:rsidRDefault="0044626D">
            <w:pPr>
              <w:rPr>
                <w:b/>
                <w:bCs/>
                <w:sz w:val="22"/>
                <w:szCs w:val="22"/>
              </w:rPr>
            </w:pPr>
          </w:p>
        </w:tc>
        <w:tc>
          <w:tcPr>
            <w:tcW w:w="1870" w:type="dxa"/>
          </w:tcPr>
          <w:p w14:paraId="412D76D3" w14:textId="77777777" w:rsidR="0044626D" w:rsidRPr="003C6783" w:rsidRDefault="0044626D">
            <w:pPr>
              <w:rPr>
                <w:b/>
                <w:bCs/>
                <w:sz w:val="22"/>
                <w:szCs w:val="22"/>
              </w:rPr>
            </w:pPr>
          </w:p>
        </w:tc>
      </w:tr>
      <w:tr w:rsidR="0044626D" w:rsidRPr="003C6783" w14:paraId="7828B511" w14:textId="77777777" w:rsidTr="0044626D">
        <w:tc>
          <w:tcPr>
            <w:tcW w:w="1870" w:type="dxa"/>
          </w:tcPr>
          <w:p w14:paraId="5832309D" w14:textId="77777777" w:rsidR="0044626D" w:rsidRPr="003C6783" w:rsidRDefault="0044626D">
            <w:pPr>
              <w:rPr>
                <w:b/>
                <w:bCs/>
                <w:sz w:val="22"/>
                <w:szCs w:val="22"/>
              </w:rPr>
            </w:pPr>
          </w:p>
        </w:tc>
        <w:tc>
          <w:tcPr>
            <w:tcW w:w="1870" w:type="dxa"/>
          </w:tcPr>
          <w:p w14:paraId="187FCC28" w14:textId="77777777" w:rsidR="0044626D" w:rsidRPr="003C6783" w:rsidRDefault="0044626D">
            <w:pPr>
              <w:rPr>
                <w:b/>
                <w:bCs/>
                <w:sz w:val="22"/>
                <w:szCs w:val="22"/>
              </w:rPr>
            </w:pPr>
          </w:p>
        </w:tc>
        <w:tc>
          <w:tcPr>
            <w:tcW w:w="1870" w:type="dxa"/>
          </w:tcPr>
          <w:p w14:paraId="79C7DB31" w14:textId="77777777" w:rsidR="0044626D" w:rsidRPr="003C6783" w:rsidRDefault="0044626D">
            <w:pPr>
              <w:rPr>
                <w:b/>
                <w:bCs/>
                <w:sz w:val="22"/>
                <w:szCs w:val="22"/>
              </w:rPr>
            </w:pPr>
          </w:p>
        </w:tc>
        <w:tc>
          <w:tcPr>
            <w:tcW w:w="1870" w:type="dxa"/>
          </w:tcPr>
          <w:p w14:paraId="0330DDA4" w14:textId="77777777" w:rsidR="0044626D" w:rsidRPr="003C6783" w:rsidRDefault="0044626D">
            <w:pPr>
              <w:rPr>
                <w:b/>
                <w:bCs/>
                <w:sz w:val="22"/>
                <w:szCs w:val="22"/>
              </w:rPr>
            </w:pPr>
          </w:p>
        </w:tc>
        <w:tc>
          <w:tcPr>
            <w:tcW w:w="1870" w:type="dxa"/>
          </w:tcPr>
          <w:p w14:paraId="04B3935B" w14:textId="77777777" w:rsidR="0044626D" w:rsidRPr="003C6783" w:rsidRDefault="0044626D">
            <w:pPr>
              <w:rPr>
                <w:b/>
                <w:bCs/>
                <w:sz w:val="22"/>
                <w:szCs w:val="22"/>
              </w:rPr>
            </w:pPr>
          </w:p>
        </w:tc>
      </w:tr>
      <w:tr w:rsidR="0044626D" w:rsidRPr="003C6783" w14:paraId="662BDB0F" w14:textId="77777777" w:rsidTr="0044626D">
        <w:tc>
          <w:tcPr>
            <w:tcW w:w="1870" w:type="dxa"/>
          </w:tcPr>
          <w:p w14:paraId="4CB7480C" w14:textId="77777777" w:rsidR="0044626D" w:rsidRPr="003C6783" w:rsidRDefault="0044626D">
            <w:pPr>
              <w:rPr>
                <w:b/>
                <w:bCs/>
                <w:sz w:val="22"/>
                <w:szCs w:val="22"/>
              </w:rPr>
            </w:pPr>
          </w:p>
        </w:tc>
        <w:tc>
          <w:tcPr>
            <w:tcW w:w="1870" w:type="dxa"/>
          </w:tcPr>
          <w:p w14:paraId="2E53E13B" w14:textId="77777777" w:rsidR="0044626D" w:rsidRPr="003C6783" w:rsidRDefault="0044626D">
            <w:pPr>
              <w:rPr>
                <w:b/>
                <w:bCs/>
                <w:sz w:val="22"/>
                <w:szCs w:val="22"/>
              </w:rPr>
            </w:pPr>
          </w:p>
        </w:tc>
        <w:tc>
          <w:tcPr>
            <w:tcW w:w="1870" w:type="dxa"/>
          </w:tcPr>
          <w:p w14:paraId="62F46B59" w14:textId="77777777" w:rsidR="0044626D" w:rsidRPr="003C6783" w:rsidRDefault="0044626D">
            <w:pPr>
              <w:rPr>
                <w:b/>
                <w:bCs/>
                <w:sz w:val="22"/>
                <w:szCs w:val="22"/>
              </w:rPr>
            </w:pPr>
          </w:p>
        </w:tc>
        <w:tc>
          <w:tcPr>
            <w:tcW w:w="1870" w:type="dxa"/>
          </w:tcPr>
          <w:p w14:paraId="55C72A25" w14:textId="77777777" w:rsidR="0044626D" w:rsidRPr="003C6783" w:rsidRDefault="0044626D">
            <w:pPr>
              <w:rPr>
                <w:b/>
                <w:bCs/>
                <w:sz w:val="22"/>
                <w:szCs w:val="22"/>
              </w:rPr>
            </w:pPr>
          </w:p>
        </w:tc>
        <w:tc>
          <w:tcPr>
            <w:tcW w:w="1870" w:type="dxa"/>
          </w:tcPr>
          <w:p w14:paraId="54A8AE19" w14:textId="77777777" w:rsidR="0044626D" w:rsidRPr="003C6783" w:rsidRDefault="0044626D">
            <w:pPr>
              <w:rPr>
                <w:b/>
                <w:bCs/>
                <w:sz w:val="22"/>
                <w:szCs w:val="22"/>
              </w:rPr>
            </w:pPr>
          </w:p>
        </w:tc>
      </w:tr>
    </w:tbl>
    <w:p w14:paraId="50175345" w14:textId="635AA509" w:rsidR="00A67728" w:rsidRDefault="00A67728">
      <w:pPr>
        <w:rPr>
          <w:b/>
          <w:bCs/>
          <w:sz w:val="22"/>
          <w:szCs w:val="22"/>
        </w:rPr>
      </w:pPr>
    </w:p>
    <w:p w14:paraId="277A3C3D" w14:textId="77777777" w:rsidR="00A67728" w:rsidRDefault="00A67728">
      <w:pPr>
        <w:rPr>
          <w:b/>
          <w:bCs/>
          <w:sz w:val="22"/>
          <w:szCs w:val="22"/>
        </w:rPr>
      </w:pPr>
      <w:r>
        <w:rPr>
          <w:b/>
          <w:bCs/>
          <w:sz w:val="22"/>
          <w:szCs w:val="22"/>
        </w:rPr>
        <w:br w:type="page"/>
      </w:r>
    </w:p>
    <w:p w14:paraId="1765AE34" w14:textId="5F73A221" w:rsidR="00A67728" w:rsidRDefault="00A67728" w:rsidP="00A67728">
      <w:pPr>
        <w:spacing w:before="120" w:after="0"/>
      </w:pPr>
      <w:r w:rsidRPr="00D43A13">
        <w:rPr>
          <w:rFonts w:eastAsia="Calibri" w:cs="Calibri"/>
          <w:b/>
          <w:bCs/>
          <w:color w:val="000000" w:themeColor="text1"/>
          <w:sz w:val="22"/>
          <w:szCs w:val="22"/>
        </w:rPr>
        <w:lastRenderedPageBreak/>
        <w:t xml:space="preserve">Checklist of </w:t>
      </w:r>
      <w:r>
        <w:rPr>
          <w:rFonts w:eastAsia="Calibri" w:cs="Calibri"/>
          <w:b/>
          <w:bCs/>
          <w:color w:val="000000" w:themeColor="text1"/>
          <w:sz w:val="22"/>
          <w:szCs w:val="22"/>
        </w:rPr>
        <w:t>Addenda</w:t>
      </w:r>
      <w:r w:rsidRPr="00D43A13">
        <w:rPr>
          <w:rFonts w:eastAsia="Calibri" w:cs="Calibri"/>
          <w:b/>
          <w:bCs/>
          <w:color w:val="000000" w:themeColor="text1"/>
          <w:sz w:val="22"/>
          <w:szCs w:val="22"/>
        </w:rPr>
        <w:t xml:space="preserve"> to be Uploaded to Modern Campus</w:t>
      </w:r>
      <w:r>
        <w:rPr>
          <w:rFonts w:eastAsia="Calibri" w:cs="Calibri"/>
          <w:color w:val="000000" w:themeColor="text1"/>
          <w:sz w:val="22"/>
          <w:szCs w:val="22"/>
        </w:rPr>
        <w:t xml:space="preserve"> </w:t>
      </w:r>
    </w:p>
    <w:p w14:paraId="43607C6C" w14:textId="4E573125" w:rsidR="004F6920" w:rsidRDefault="00000000" w:rsidP="00A67728">
      <w:pPr>
        <w:spacing w:before="120" w:after="0"/>
        <w:rPr>
          <w:rFonts w:cs="Calibri"/>
          <w:color w:val="000000" w:themeColor="text1"/>
          <w:sz w:val="22"/>
          <w:szCs w:val="22"/>
        </w:rPr>
      </w:pPr>
      <w:sdt>
        <w:sdtPr>
          <w:rPr>
            <w:rFonts w:eastAsia="MS Gothic"/>
            <w:sz w:val="22"/>
            <w:szCs w:val="22"/>
          </w:rPr>
          <w:id w:val="-819736531"/>
          <w14:checkbox>
            <w14:checked w14:val="0"/>
            <w14:checkedState w14:val="2612" w14:font="MS Gothic"/>
            <w14:uncheckedState w14:val="2610" w14:font="MS Gothic"/>
          </w14:checkbox>
        </w:sdtPr>
        <w:sdtContent>
          <w:r w:rsidR="004F6920">
            <w:rPr>
              <w:rFonts w:ascii="MS Gothic" w:eastAsia="MS Gothic" w:hAnsi="MS Gothic" w:hint="eastAsia"/>
              <w:sz w:val="22"/>
              <w:szCs w:val="22"/>
            </w:rPr>
            <w:t>☐</w:t>
          </w:r>
        </w:sdtContent>
      </w:sdt>
      <w:r w:rsidR="004F6920" w:rsidRPr="009B1CF1">
        <w:rPr>
          <w:sz w:val="22"/>
          <w:szCs w:val="22"/>
        </w:rPr>
        <w:t xml:space="preserve"> </w:t>
      </w:r>
      <w:r w:rsidR="004F6920" w:rsidRPr="00F7546B">
        <w:rPr>
          <w:rFonts w:cs="Calibri"/>
          <w:color w:val="000000" w:themeColor="text1"/>
          <w:sz w:val="22"/>
          <w:szCs w:val="22"/>
        </w:rPr>
        <w:t>SUNY Distance Education Format Proposal</w:t>
      </w:r>
      <w:r w:rsidR="00244B50">
        <w:rPr>
          <w:rFonts w:cs="Calibri"/>
          <w:color w:val="000000" w:themeColor="text1"/>
          <w:sz w:val="22"/>
          <w:szCs w:val="22"/>
        </w:rPr>
        <w:t xml:space="preserve"> – EPP *</w:t>
      </w:r>
    </w:p>
    <w:p w14:paraId="7050A15C" w14:textId="3FE280E6" w:rsidR="004F6920" w:rsidRDefault="00000000" w:rsidP="00A67728">
      <w:pPr>
        <w:spacing w:before="120" w:after="0"/>
        <w:rPr>
          <w:rFonts w:cs="Calibri"/>
          <w:color w:val="000000" w:themeColor="text1"/>
          <w:sz w:val="22"/>
          <w:szCs w:val="22"/>
        </w:rPr>
      </w:pPr>
      <w:sdt>
        <w:sdtPr>
          <w:rPr>
            <w:rFonts w:eastAsia="MS Gothic"/>
            <w:sz w:val="22"/>
            <w:szCs w:val="22"/>
          </w:rPr>
          <w:id w:val="-1063943414"/>
          <w14:checkbox>
            <w14:checked w14:val="0"/>
            <w14:checkedState w14:val="2612" w14:font="MS Gothic"/>
            <w14:uncheckedState w14:val="2610" w14:font="MS Gothic"/>
          </w14:checkbox>
        </w:sdtPr>
        <w:sdtContent>
          <w:r w:rsidR="004F6920">
            <w:rPr>
              <w:rFonts w:ascii="MS Gothic" w:eastAsia="MS Gothic" w:hAnsi="MS Gothic" w:hint="eastAsia"/>
              <w:sz w:val="22"/>
              <w:szCs w:val="22"/>
            </w:rPr>
            <w:t>☐</w:t>
          </w:r>
        </w:sdtContent>
      </w:sdt>
      <w:r w:rsidR="004F6920" w:rsidRPr="009B1CF1">
        <w:rPr>
          <w:sz w:val="22"/>
          <w:szCs w:val="22"/>
        </w:rPr>
        <w:t xml:space="preserve"> </w:t>
      </w:r>
      <w:r w:rsidR="004F6920" w:rsidRPr="00F7546B">
        <w:rPr>
          <w:rFonts w:cs="Calibri"/>
          <w:color w:val="000000" w:themeColor="text1"/>
          <w:sz w:val="22"/>
          <w:szCs w:val="22"/>
        </w:rPr>
        <w:t>SUNY Distance Education Format Proposal</w:t>
      </w:r>
      <w:r w:rsidR="00244B50">
        <w:rPr>
          <w:rFonts w:cs="Calibri"/>
          <w:color w:val="000000" w:themeColor="text1"/>
          <w:sz w:val="22"/>
          <w:szCs w:val="22"/>
        </w:rPr>
        <w:t xml:space="preserve"> – Non-EPP *</w:t>
      </w:r>
    </w:p>
    <w:p w14:paraId="2FA716EC" w14:textId="77777777" w:rsidR="00244B50" w:rsidRDefault="00000000" w:rsidP="00244B50">
      <w:pPr>
        <w:spacing w:before="120" w:after="0"/>
        <w:rPr>
          <w:rFonts w:cs="Calibri"/>
          <w:color w:val="000000" w:themeColor="text1"/>
          <w:sz w:val="22"/>
          <w:szCs w:val="22"/>
        </w:rPr>
      </w:pPr>
      <w:sdt>
        <w:sdtPr>
          <w:rPr>
            <w:rFonts w:eastAsia="MS Gothic"/>
            <w:sz w:val="22"/>
            <w:szCs w:val="22"/>
          </w:rPr>
          <w:id w:val="1794940903"/>
          <w14:checkbox>
            <w14:checked w14:val="0"/>
            <w14:checkedState w14:val="2612" w14:font="MS Gothic"/>
            <w14:uncheckedState w14:val="2610" w14:font="MS Gothic"/>
          </w14:checkbox>
        </w:sdtPr>
        <w:sdtContent>
          <w:r w:rsidR="00244B50">
            <w:rPr>
              <w:rFonts w:ascii="MS Gothic" w:eastAsia="MS Gothic" w:hAnsi="MS Gothic" w:hint="eastAsia"/>
              <w:sz w:val="22"/>
              <w:szCs w:val="22"/>
            </w:rPr>
            <w:t>☐</w:t>
          </w:r>
        </w:sdtContent>
      </w:sdt>
      <w:r w:rsidR="00244B50" w:rsidRPr="009B1CF1">
        <w:rPr>
          <w:sz w:val="22"/>
          <w:szCs w:val="22"/>
        </w:rPr>
        <w:t xml:space="preserve"> </w:t>
      </w:r>
      <w:r w:rsidR="00244B50">
        <w:rPr>
          <w:rFonts w:cs="Calibri"/>
          <w:color w:val="000000" w:themeColor="text1"/>
          <w:sz w:val="22"/>
          <w:szCs w:val="22"/>
        </w:rPr>
        <w:t>External Evaluation Report *</w:t>
      </w:r>
    </w:p>
    <w:p w14:paraId="7A0AB494" w14:textId="2CA36178" w:rsidR="00AE7538" w:rsidRDefault="00000000" w:rsidP="00244B50">
      <w:pPr>
        <w:spacing w:before="120" w:after="0"/>
        <w:rPr>
          <w:rFonts w:cs="Calibri"/>
          <w:color w:val="000000" w:themeColor="text1"/>
          <w:sz w:val="22"/>
          <w:szCs w:val="22"/>
        </w:rPr>
      </w:pPr>
      <w:sdt>
        <w:sdtPr>
          <w:rPr>
            <w:rFonts w:eastAsia="MS Gothic"/>
            <w:sz w:val="22"/>
            <w:szCs w:val="22"/>
          </w:rPr>
          <w:id w:val="-658315282"/>
          <w14:checkbox>
            <w14:checked w14:val="0"/>
            <w14:checkedState w14:val="2612" w14:font="MS Gothic"/>
            <w14:uncheckedState w14:val="2610" w14:font="MS Gothic"/>
          </w14:checkbox>
        </w:sdtPr>
        <w:sdtContent>
          <w:r w:rsidR="00AE7538">
            <w:rPr>
              <w:rFonts w:ascii="MS Gothic" w:eastAsia="MS Gothic" w:hAnsi="MS Gothic" w:hint="eastAsia"/>
              <w:sz w:val="22"/>
              <w:szCs w:val="22"/>
            </w:rPr>
            <w:t>☐</w:t>
          </w:r>
        </w:sdtContent>
      </w:sdt>
      <w:r w:rsidR="00AE7538" w:rsidRPr="009B1CF1">
        <w:rPr>
          <w:sz w:val="22"/>
          <w:szCs w:val="22"/>
        </w:rPr>
        <w:t xml:space="preserve"> </w:t>
      </w:r>
      <w:r w:rsidR="00AE7538">
        <w:rPr>
          <w:rFonts w:cs="Calibri"/>
          <w:color w:val="000000" w:themeColor="text1"/>
          <w:sz w:val="22"/>
          <w:szCs w:val="22"/>
        </w:rPr>
        <w:t>External Evaluator CV</w:t>
      </w:r>
    </w:p>
    <w:p w14:paraId="3D8C9651" w14:textId="3101A7DD" w:rsidR="005B23F3" w:rsidRDefault="00000000" w:rsidP="005B23F3">
      <w:pPr>
        <w:spacing w:before="120" w:after="0"/>
        <w:rPr>
          <w:rFonts w:cs="Calibri"/>
          <w:color w:val="000000" w:themeColor="text1"/>
          <w:sz w:val="22"/>
          <w:szCs w:val="22"/>
        </w:rPr>
      </w:pPr>
      <w:sdt>
        <w:sdtPr>
          <w:rPr>
            <w:rFonts w:eastAsia="MS Gothic"/>
            <w:sz w:val="22"/>
            <w:szCs w:val="22"/>
          </w:rPr>
          <w:id w:val="-405378907"/>
          <w14:checkbox>
            <w14:checked w14:val="0"/>
            <w14:checkedState w14:val="2612" w14:font="MS Gothic"/>
            <w14:uncheckedState w14:val="2610" w14:font="MS Gothic"/>
          </w14:checkbox>
        </w:sdtPr>
        <w:sdtContent>
          <w:r w:rsidR="005B23F3">
            <w:rPr>
              <w:rFonts w:ascii="MS Gothic" w:eastAsia="MS Gothic" w:hAnsi="MS Gothic" w:hint="eastAsia"/>
              <w:sz w:val="22"/>
              <w:szCs w:val="22"/>
            </w:rPr>
            <w:t>☐</w:t>
          </w:r>
        </w:sdtContent>
      </w:sdt>
      <w:r w:rsidR="005B23F3" w:rsidRPr="009B1CF1">
        <w:rPr>
          <w:sz w:val="22"/>
          <w:szCs w:val="22"/>
        </w:rPr>
        <w:t xml:space="preserve"> </w:t>
      </w:r>
      <w:r w:rsidR="005B23F3">
        <w:rPr>
          <w:rFonts w:cs="Calibri"/>
          <w:color w:val="000000" w:themeColor="text1"/>
          <w:sz w:val="22"/>
          <w:szCs w:val="22"/>
        </w:rPr>
        <w:t>New Degree Level – External Evaluation</w:t>
      </w:r>
      <w:r w:rsidR="006A6E5F">
        <w:rPr>
          <w:rFonts w:cs="Calibri"/>
          <w:color w:val="000000" w:themeColor="text1"/>
          <w:sz w:val="22"/>
          <w:szCs w:val="22"/>
        </w:rPr>
        <w:t xml:space="preserve"> *</w:t>
      </w:r>
    </w:p>
    <w:p w14:paraId="38814E55" w14:textId="1543814E" w:rsidR="00B7587B" w:rsidRDefault="00000000" w:rsidP="005B23F3">
      <w:pPr>
        <w:spacing w:before="120" w:after="0"/>
        <w:rPr>
          <w:rFonts w:cs="Calibri"/>
          <w:color w:val="000000" w:themeColor="text1"/>
          <w:sz w:val="22"/>
          <w:szCs w:val="22"/>
        </w:rPr>
      </w:pPr>
      <w:sdt>
        <w:sdtPr>
          <w:rPr>
            <w:rFonts w:eastAsia="MS Gothic"/>
            <w:sz w:val="22"/>
            <w:szCs w:val="22"/>
          </w:rPr>
          <w:id w:val="-788583536"/>
          <w14:checkbox>
            <w14:checked w14:val="0"/>
            <w14:checkedState w14:val="2612" w14:font="MS Gothic"/>
            <w14:uncheckedState w14:val="2610" w14:font="MS Gothic"/>
          </w14:checkbox>
        </w:sdtPr>
        <w:sdtContent>
          <w:r w:rsidR="005B23F3">
            <w:rPr>
              <w:rFonts w:ascii="MS Gothic" w:eastAsia="MS Gothic" w:hAnsi="MS Gothic" w:hint="eastAsia"/>
              <w:sz w:val="22"/>
              <w:szCs w:val="22"/>
            </w:rPr>
            <w:t>☐</w:t>
          </w:r>
        </w:sdtContent>
      </w:sdt>
      <w:r w:rsidR="005B23F3" w:rsidRPr="009B1CF1">
        <w:rPr>
          <w:sz w:val="22"/>
          <w:szCs w:val="22"/>
        </w:rPr>
        <w:t xml:space="preserve"> </w:t>
      </w:r>
      <w:r w:rsidR="005B23F3">
        <w:rPr>
          <w:rFonts w:cs="Calibri"/>
          <w:color w:val="000000" w:themeColor="text1"/>
          <w:sz w:val="22"/>
          <w:szCs w:val="22"/>
        </w:rPr>
        <w:t>New Degree Level – Self Study</w:t>
      </w:r>
      <w:r w:rsidR="006A6E5F">
        <w:rPr>
          <w:rFonts w:cs="Calibri"/>
          <w:color w:val="000000" w:themeColor="text1"/>
          <w:sz w:val="22"/>
          <w:szCs w:val="22"/>
        </w:rPr>
        <w:t xml:space="preserve"> *</w:t>
      </w:r>
    </w:p>
    <w:p w14:paraId="13DA1011" w14:textId="38271ECC" w:rsidR="00244B50" w:rsidRDefault="00000000" w:rsidP="00244B50">
      <w:pPr>
        <w:spacing w:before="120" w:after="0"/>
        <w:rPr>
          <w:rFonts w:cs="Calibri"/>
          <w:color w:val="000000" w:themeColor="text1"/>
          <w:sz w:val="22"/>
          <w:szCs w:val="22"/>
        </w:rPr>
      </w:pPr>
      <w:sdt>
        <w:sdtPr>
          <w:rPr>
            <w:rFonts w:eastAsia="MS Gothic"/>
            <w:sz w:val="22"/>
            <w:szCs w:val="22"/>
          </w:rPr>
          <w:id w:val="-1259976054"/>
          <w14:checkbox>
            <w14:checked w14:val="0"/>
            <w14:checkedState w14:val="2612" w14:font="MS Gothic"/>
            <w14:uncheckedState w14:val="2610" w14:font="MS Gothic"/>
          </w14:checkbox>
        </w:sdtPr>
        <w:sdtContent>
          <w:r w:rsidR="00244B50">
            <w:rPr>
              <w:rFonts w:ascii="MS Gothic" w:eastAsia="MS Gothic" w:hAnsi="MS Gothic" w:hint="eastAsia"/>
              <w:sz w:val="22"/>
              <w:szCs w:val="22"/>
            </w:rPr>
            <w:t>☐</w:t>
          </w:r>
        </w:sdtContent>
      </w:sdt>
      <w:r w:rsidR="00244B50" w:rsidRPr="009B1CF1">
        <w:rPr>
          <w:sz w:val="22"/>
          <w:szCs w:val="22"/>
        </w:rPr>
        <w:t xml:space="preserve"> </w:t>
      </w:r>
      <w:r w:rsidR="00244B50">
        <w:rPr>
          <w:rFonts w:cs="Calibri"/>
          <w:color w:val="000000" w:themeColor="text1"/>
          <w:sz w:val="22"/>
          <w:szCs w:val="22"/>
        </w:rPr>
        <w:t>Institutional Response to External Evaluation Report</w:t>
      </w:r>
    </w:p>
    <w:p w14:paraId="0FC62C15" w14:textId="671E1279" w:rsidR="004F6920" w:rsidRDefault="00000000" w:rsidP="00A67728">
      <w:pPr>
        <w:spacing w:before="120" w:after="0"/>
        <w:rPr>
          <w:rFonts w:cs="Calibri"/>
          <w:color w:val="000000" w:themeColor="text1"/>
          <w:sz w:val="22"/>
          <w:szCs w:val="22"/>
        </w:rPr>
      </w:pPr>
      <w:sdt>
        <w:sdtPr>
          <w:rPr>
            <w:rFonts w:eastAsia="MS Gothic"/>
            <w:sz w:val="22"/>
            <w:szCs w:val="22"/>
          </w:rPr>
          <w:id w:val="-2127846568"/>
          <w14:checkbox>
            <w14:checked w14:val="0"/>
            <w14:checkedState w14:val="2612" w14:font="MS Gothic"/>
            <w14:uncheckedState w14:val="2610" w14:font="MS Gothic"/>
          </w14:checkbox>
        </w:sdtPr>
        <w:sdtContent>
          <w:r w:rsidR="004F6920">
            <w:rPr>
              <w:rFonts w:ascii="MS Gothic" w:eastAsia="MS Gothic" w:hAnsi="MS Gothic" w:hint="eastAsia"/>
              <w:sz w:val="22"/>
              <w:szCs w:val="22"/>
            </w:rPr>
            <w:t>☐</w:t>
          </w:r>
        </w:sdtContent>
      </w:sdt>
      <w:r w:rsidR="004F6920" w:rsidRPr="009B1CF1">
        <w:rPr>
          <w:sz w:val="22"/>
          <w:szCs w:val="22"/>
        </w:rPr>
        <w:t xml:space="preserve"> </w:t>
      </w:r>
      <w:r w:rsidR="006A6E5F">
        <w:rPr>
          <w:rFonts w:cs="Calibri"/>
          <w:color w:val="000000" w:themeColor="text1"/>
          <w:sz w:val="22"/>
          <w:szCs w:val="22"/>
        </w:rPr>
        <w:t>Program Schedule – Undergraduate *</w:t>
      </w:r>
    </w:p>
    <w:p w14:paraId="4384F6DF" w14:textId="32D75771" w:rsidR="004F6920" w:rsidRDefault="00000000" w:rsidP="00A67728">
      <w:pPr>
        <w:spacing w:before="120" w:after="0"/>
        <w:rPr>
          <w:rFonts w:cs="Calibri"/>
          <w:color w:val="000000" w:themeColor="text1"/>
          <w:sz w:val="22"/>
          <w:szCs w:val="22"/>
        </w:rPr>
      </w:pPr>
      <w:sdt>
        <w:sdtPr>
          <w:rPr>
            <w:rFonts w:eastAsia="MS Gothic"/>
            <w:sz w:val="22"/>
            <w:szCs w:val="22"/>
          </w:rPr>
          <w:id w:val="-1107418567"/>
          <w14:checkbox>
            <w14:checked w14:val="0"/>
            <w14:checkedState w14:val="2612" w14:font="MS Gothic"/>
            <w14:uncheckedState w14:val="2610" w14:font="MS Gothic"/>
          </w14:checkbox>
        </w:sdtPr>
        <w:sdtContent>
          <w:r w:rsidR="004F6920">
            <w:rPr>
              <w:rFonts w:ascii="MS Gothic" w:eastAsia="MS Gothic" w:hAnsi="MS Gothic" w:hint="eastAsia"/>
              <w:sz w:val="22"/>
              <w:szCs w:val="22"/>
            </w:rPr>
            <w:t>☐</w:t>
          </w:r>
        </w:sdtContent>
      </w:sdt>
      <w:r w:rsidR="004F6920" w:rsidRPr="009B1CF1">
        <w:rPr>
          <w:sz w:val="22"/>
          <w:szCs w:val="22"/>
        </w:rPr>
        <w:t xml:space="preserve"> </w:t>
      </w:r>
      <w:r w:rsidR="006A6E5F">
        <w:rPr>
          <w:rFonts w:cs="Calibri"/>
          <w:color w:val="000000" w:themeColor="text1"/>
          <w:sz w:val="22"/>
          <w:szCs w:val="22"/>
        </w:rPr>
        <w:t>Program Schedule – Graduate *</w:t>
      </w:r>
    </w:p>
    <w:p w14:paraId="15967647" w14:textId="4849D8C6" w:rsidR="004F6920" w:rsidRDefault="00000000" w:rsidP="00A67728">
      <w:pPr>
        <w:spacing w:before="120" w:after="0"/>
      </w:pPr>
      <w:sdt>
        <w:sdtPr>
          <w:rPr>
            <w:rFonts w:eastAsia="MS Gothic"/>
            <w:sz w:val="22"/>
            <w:szCs w:val="22"/>
          </w:rPr>
          <w:id w:val="-1870069829"/>
          <w14:checkbox>
            <w14:checked w14:val="0"/>
            <w14:checkedState w14:val="2612" w14:font="MS Gothic"/>
            <w14:uncheckedState w14:val="2610" w14:font="MS Gothic"/>
          </w14:checkbox>
        </w:sdtPr>
        <w:sdtContent>
          <w:r w:rsidR="004F6920">
            <w:rPr>
              <w:rFonts w:ascii="MS Gothic" w:eastAsia="MS Gothic" w:hAnsi="MS Gothic" w:hint="eastAsia"/>
              <w:sz w:val="22"/>
              <w:szCs w:val="22"/>
            </w:rPr>
            <w:t>☐</w:t>
          </w:r>
        </w:sdtContent>
      </w:sdt>
      <w:r w:rsidR="004F6920" w:rsidRPr="009B1CF1">
        <w:rPr>
          <w:sz w:val="22"/>
          <w:szCs w:val="22"/>
        </w:rPr>
        <w:t xml:space="preserve"> </w:t>
      </w:r>
      <w:r w:rsidR="00650AFC" w:rsidRPr="00650AFC">
        <w:rPr>
          <w:rFonts w:cs="Calibri"/>
          <w:color w:val="000000" w:themeColor="text1"/>
          <w:sz w:val="22"/>
          <w:szCs w:val="22"/>
        </w:rPr>
        <w:t>Pedagogical Core Coursework - Ed Leader</w:t>
      </w:r>
      <w:r w:rsidR="00650AFC">
        <w:rPr>
          <w:rFonts w:cs="Calibri"/>
          <w:color w:val="000000" w:themeColor="text1"/>
          <w:sz w:val="22"/>
          <w:szCs w:val="22"/>
        </w:rPr>
        <w:t xml:space="preserve"> *</w:t>
      </w:r>
    </w:p>
    <w:p w14:paraId="32D8C3A7" w14:textId="12B3831E" w:rsidR="00A67728" w:rsidRDefault="00000000" w:rsidP="00A67728">
      <w:pPr>
        <w:spacing w:before="120" w:after="0"/>
      </w:pPr>
      <w:sdt>
        <w:sdtPr>
          <w:rPr>
            <w:rFonts w:eastAsia="MS Gothic"/>
            <w:sz w:val="22"/>
            <w:szCs w:val="22"/>
          </w:rPr>
          <w:id w:val="-1380395222"/>
          <w14:checkbox>
            <w14:checked w14:val="0"/>
            <w14:checkedState w14:val="2612" w14:font="MS Gothic"/>
            <w14:uncheckedState w14:val="2610" w14:font="MS Gothic"/>
          </w14:checkbox>
        </w:sdtPr>
        <w:sdtContent>
          <w:r w:rsidR="00A67728">
            <w:rPr>
              <w:rFonts w:ascii="MS Gothic" w:eastAsia="MS Gothic" w:hAnsi="MS Gothic" w:hint="eastAsia"/>
              <w:sz w:val="22"/>
              <w:szCs w:val="22"/>
            </w:rPr>
            <w:t>☐</w:t>
          </w:r>
        </w:sdtContent>
      </w:sdt>
      <w:r w:rsidR="00A67728" w:rsidRPr="009B1CF1">
        <w:rPr>
          <w:sz w:val="22"/>
          <w:szCs w:val="22"/>
        </w:rPr>
        <w:t xml:space="preserve"> </w:t>
      </w:r>
      <w:r w:rsidR="00650AFC" w:rsidRPr="00650AFC">
        <w:rPr>
          <w:rFonts w:cs="Calibri"/>
          <w:color w:val="000000" w:themeColor="text1"/>
          <w:sz w:val="22"/>
          <w:szCs w:val="22"/>
        </w:rPr>
        <w:t>Pedagogical Core Coursework - Teacher Initial</w:t>
      </w:r>
      <w:r w:rsidR="00650AFC">
        <w:rPr>
          <w:rFonts w:cs="Calibri"/>
          <w:color w:val="000000" w:themeColor="text1"/>
          <w:sz w:val="22"/>
          <w:szCs w:val="22"/>
        </w:rPr>
        <w:t xml:space="preserve"> *</w:t>
      </w:r>
    </w:p>
    <w:p w14:paraId="5DFADA0A" w14:textId="3C1FC56C" w:rsidR="00A67728" w:rsidRDefault="00000000" w:rsidP="00A67728">
      <w:pPr>
        <w:spacing w:before="120" w:after="0"/>
        <w:rPr>
          <w:rFonts w:cs="Calibri"/>
          <w:color w:val="000000" w:themeColor="text1"/>
          <w:sz w:val="22"/>
          <w:szCs w:val="22"/>
        </w:rPr>
      </w:pPr>
      <w:sdt>
        <w:sdtPr>
          <w:rPr>
            <w:rFonts w:eastAsia="MS Gothic"/>
            <w:sz w:val="22"/>
            <w:szCs w:val="22"/>
          </w:rPr>
          <w:id w:val="-2119747690"/>
          <w14:checkbox>
            <w14:checked w14:val="0"/>
            <w14:checkedState w14:val="2612" w14:font="MS Gothic"/>
            <w14:uncheckedState w14:val="2610" w14:font="MS Gothic"/>
          </w14:checkbox>
        </w:sdtPr>
        <w:sdtContent>
          <w:r w:rsidR="004F6920">
            <w:rPr>
              <w:rFonts w:ascii="MS Gothic" w:eastAsia="MS Gothic" w:hAnsi="MS Gothic" w:hint="eastAsia"/>
              <w:sz w:val="22"/>
              <w:szCs w:val="22"/>
            </w:rPr>
            <w:t>☐</w:t>
          </w:r>
        </w:sdtContent>
      </w:sdt>
      <w:r w:rsidR="004F6920" w:rsidRPr="009B1CF1">
        <w:rPr>
          <w:sz w:val="22"/>
          <w:szCs w:val="22"/>
        </w:rPr>
        <w:t xml:space="preserve"> </w:t>
      </w:r>
      <w:r w:rsidR="004F6920">
        <w:rPr>
          <w:rFonts w:cs="Calibri"/>
          <w:color w:val="000000" w:themeColor="text1"/>
          <w:sz w:val="22"/>
          <w:szCs w:val="22"/>
        </w:rPr>
        <w:t>Master Plan Amendment</w:t>
      </w:r>
      <w:r w:rsidR="009567A4">
        <w:rPr>
          <w:rFonts w:cs="Calibri"/>
          <w:color w:val="000000" w:themeColor="text1"/>
          <w:sz w:val="22"/>
          <w:szCs w:val="22"/>
        </w:rPr>
        <w:t xml:space="preserve"> </w:t>
      </w:r>
      <w:r w:rsidR="00E1402C">
        <w:rPr>
          <w:rFonts w:cs="Calibri"/>
          <w:color w:val="000000" w:themeColor="text1"/>
          <w:sz w:val="22"/>
          <w:szCs w:val="22"/>
        </w:rPr>
        <w:t>*</w:t>
      </w:r>
    </w:p>
    <w:p w14:paraId="4EDE2976" w14:textId="3BE9605F" w:rsidR="00845166" w:rsidRDefault="00845166" w:rsidP="00A67728">
      <w:pPr>
        <w:spacing w:before="120" w:after="0"/>
        <w:rPr>
          <w:sz w:val="22"/>
          <w:szCs w:val="22"/>
        </w:rPr>
      </w:pPr>
      <w:r>
        <w:rPr>
          <w:rFonts w:eastAsia="Calibri" w:cs="Calibri"/>
          <w:color w:val="000000" w:themeColor="text1"/>
          <w:sz w:val="22"/>
          <w:szCs w:val="22"/>
        </w:rPr>
        <w:t>* Templates for these forms/tables can be found</w:t>
      </w:r>
      <w:r>
        <w:rPr>
          <w:rFonts w:cs="Calibri"/>
          <w:sz w:val="22"/>
          <w:szCs w:val="22"/>
        </w:rPr>
        <w:t xml:space="preserve"> </w:t>
      </w:r>
      <w:hyperlink r:id="rId9" w:history="1">
        <w:r w:rsidRPr="00133D27">
          <w:rPr>
            <w:rStyle w:val="Hyperlink"/>
            <w:rFonts w:cs="Calibri"/>
            <w:sz w:val="22"/>
            <w:szCs w:val="22"/>
          </w:rPr>
          <w:t>here</w:t>
        </w:r>
      </w:hyperlink>
      <w:r>
        <w:rPr>
          <w:rFonts w:cs="Calibri"/>
          <w:sz w:val="22"/>
          <w:szCs w:val="22"/>
        </w:rPr>
        <w:t>.</w:t>
      </w:r>
    </w:p>
    <w:p w14:paraId="5B6C4331" w14:textId="6623ED7C" w:rsidR="00CC27A1" w:rsidRPr="003C6783" w:rsidRDefault="00CC27A1" w:rsidP="00A67728">
      <w:pPr>
        <w:rPr>
          <w:b/>
          <w:bCs/>
          <w:sz w:val="22"/>
          <w:szCs w:val="22"/>
        </w:rPr>
      </w:pPr>
    </w:p>
    <w:sectPr w:rsidR="00CC27A1" w:rsidRPr="003C6783" w:rsidSect="00C112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E4FEF" w14:textId="77777777" w:rsidR="00B4356C" w:rsidRDefault="00B4356C" w:rsidP="00345D10">
      <w:pPr>
        <w:spacing w:after="0" w:line="240" w:lineRule="auto"/>
      </w:pPr>
      <w:r>
        <w:separator/>
      </w:r>
    </w:p>
  </w:endnote>
  <w:endnote w:type="continuationSeparator" w:id="0">
    <w:p w14:paraId="4D7457CB" w14:textId="77777777" w:rsidR="00B4356C" w:rsidRDefault="00B4356C" w:rsidP="00345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2C033" w14:textId="77777777" w:rsidR="00B4356C" w:rsidRDefault="00B4356C" w:rsidP="00345D10">
      <w:pPr>
        <w:spacing w:after="0" w:line="240" w:lineRule="auto"/>
      </w:pPr>
      <w:r>
        <w:separator/>
      </w:r>
    </w:p>
  </w:footnote>
  <w:footnote w:type="continuationSeparator" w:id="0">
    <w:p w14:paraId="69EF4EAB" w14:textId="77777777" w:rsidR="00B4356C" w:rsidRDefault="00B4356C" w:rsidP="00345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5620E"/>
    <w:multiLevelType w:val="multilevel"/>
    <w:tmpl w:val="E2AEC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3920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15"/>
    <w:rsid w:val="00000958"/>
    <w:rsid w:val="00003CC2"/>
    <w:rsid w:val="00014F92"/>
    <w:rsid w:val="00023E7B"/>
    <w:rsid w:val="00045D33"/>
    <w:rsid w:val="00093E56"/>
    <w:rsid w:val="000D2E61"/>
    <w:rsid w:val="00101826"/>
    <w:rsid w:val="00114495"/>
    <w:rsid w:val="00120C6B"/>
    <w:rsid w:val="00125A99"/>
    <w:rsid w:val="00143CD5"/>
    <w:rsid w:val="001562EB"/>
    <w:rsid w:val="0016287B"/>
    <w:rsid w:val="0016327F"/>
    <w:rsid w:val="00163B23"/>
    <w:rsid w:val="00175889"/>
    <w:rsid w:val="0018059D"/>
    <w:rsid w:val="001A4E3C"/>
    <w:rsid w:val="001B76A2"/>
    <w:rsid w:val="001D00B8"/>
    <w:rsid w:val="001D0179"/>
    <w:rsid w:val="001E5639"/>
    <w:rsid w:val="001E66BF"/>
    <w:rsid w:val="001F2110"/>
    <w:rsid w:val="00203B47"/>
    <w:rsid w:val="00205345"/>
    <w:rsid w:val="00217B93"/>
    <w:rsid w:val="00222BA8"/>
    <w:rsid w:val="002345D9"/>
    <w:rsid w:val="00244B50"/>
    <w:rsid w:val="00250548"/>
    <w:rsid w:val="00282B8F"/>
    <w:rsid w:val="00295391"/>
    <w:rsid w:val="002A20DE"/>
    <w:rsid w:val="002A246C"/>
    <w:rsid w:val="002D4C2D"/>
    <w:rsid w:val="002D60FD"/>
    <w:rsid w:val="003022EA"/>
    <w:rsid w:val="00320C67"/>
    <w:rsid w:val="00330E28"/>
    <w:rsid w:val="003319E3"/>
    <w:rsid w:val="00345D10"/>
    <w:rsid w:val="00350684"/>
    <w:rsid w:val="0035758F"/>
    <w:rsid w:val="00367FFD"/>
    <w:rsid w:val="003738C3"/>
    <w:rsid w:val="0038241E"/>
    <w:rsid w:val="00395146"/>
    <w:rsid w:val="003A6F88"/>
    <w:rsid w:val="003B634A"/>
    <w:rsid w:val="003B70BA"/>
    <w:rsid w:val="003C5448"/>
    <w:rsid w:val="003C6783"/>
    <w:rsid w:val="003D20A5"/>
    <w:rsid w:val="003D4624"/>
    <w:rsid w:val="003E7E43"/>
    <w:rsid w:val="003F0B05"/>
    <w:rsid w:val="003F2EE2"/>
    <w:rsid w:val="00405139"/>
    <w:rsid w:val="0040672D"/>
    <w:rsid w:val="00412D07"/>
    <w:rsid w:val="00414C15"/>
    <w:rsid w:val="004166CF"/>
    <w:rsid w:val="00423342"/>
    <w:rsid w:val="004248CF"/>
    <w:rsid w:val="004264C0"/>
    <w:rsid w:val="00430EAB"/>
    <w:rsid w:val="0044372C"/>
    <w:rsid w:val="004458F9"/>
    <w:rsid w:val="0044626D"/>
    <w:rsid w:val="00462E89"/>
    <w:rsid w:val="00491273"/>
    <w:rsid w:val="00491727"/>
    <w:rsid w:val="004D12F4"/>
    <w:rsid w:val="004D787D"/>
    <w:rsid w:val="004E199B"/>
    <w:rsid w:val="004E7F6D"/>
    <w:rsid w:val="004F6920"/>
    <w:rsid w:val="0050165C"/>
    <w:rsid w:val="005221EF"/>
    <w:rsid w:val="00531C2F"/>
    <w:rsid w:val="00534B97"/>
    <w:rsid w:val="005401AF"/>
    <w:rsid w:val="0054172F"/>
    <w:rsid w:val="00541B8C"/>
    <w:rsid w:val="005708C7"/>
    <w:rsid w:val="00584A3B"/>
    <w:rsid w:val="00595483"/>
    <w:rsid w:val="005A123E"/>
    <w:rsid w:val="005A2278"/>
    <w:rsid w:val="005A3C66"/>
    <w:rsid w:val="005A633E"/>
    <w:rsid w:val="005B1D58"/>
    <w:rsid w:val="005B23F3"/>
    <w:rsid w:val="005B4682"/>
    <w:rsid w:val="005C4C10"/>
    <w:rsid w:val="005C6838"/>
    <w:rsid w:val="005D4C92"/>
    <w:rsid w:val="005E3586"/>
    <w:rsid w:val="006134DC"/>
    <w:rsid w:val="0061469C"/>
    <w:rsid w:val="0063168C"/>
    <w:rsid w:val="00650AFC"/>
    <w:rsid w:val="00657607"/>
    <w:rsid w:val="006724C2"/>
    <w:rsid w:val="00682669"/>
    <w:rsid w:val="006831AF"/>
    <w:rsid w:val="00687788"/>
    <w:rsid w:val="006A4488"/>
    <w:rsid w:val="006A6E5F"/>
    <w:rsid w:val="006B3F78"/>
    <w:rsid w:val="006C5654"/>
    <w:rsid w:val="006D12B4"/>
    <w:rsid w:val="006D6F8F"/>
    <w:rsid w:val="007010A4"/>
    <w:rsid w:val="00737BFC"/>
    <w:rsid w:val="00743162"/>
    <w:rsid w:val="00766819"/>
    <w:rsid w:val="00777BA2"/>
    <w:rsid w:val="0078036C"/>
    <w:rsid w:val="007A6DAD"/>
    <w:rsid w:val="007A79FA"/>
    <w:rsid w:val="007B3BED"/>
    <w:rsid w:val="007C05E9"/>
    <w:rsid w:val="007D6059"/>
    <w:rsid w:val="007E23C5"/>
    <w:rsid w:val="007F3E38"/>
    <w:rsid w:val="007F6FA5"/>
    <w:rsid w:val="00834AF4"/>
    <w:rsid w:val="00843AAF"/>
    <w:rsid w:val="00845166"/>
    <w:rsid w:val="00886045"/>
    <w:rsid w:val="008B2630"/>
    <w:rsid w:val="008C0A20"/>
    <w:rsid w:val="008C53A4"/>
    <w:rsid w:val="008C7064"/>
    <w:rsid w:val="008F06C5"/>
    <w:rsid w:val="00907E27"/>
    <w:rsid w:val="00910673"/>
    <w:rsid w:val="00911F6D"/>
    <w:rsid w:val="00926304"/>
    <w:rsid w:val="009277EC"/>
    <w:rsid w:val="00930F46"/>
    <w:rsid w:val="009415BC"/>
    <w:rsid w:val="00950BC6"/>
    <w:rsid w:val="0095208D"/>
    <w:rsid w:val="009567A4"/>
    <w:rsid w:val="00993CF0"/>
    <w:rsid w:val="009A6283"/>
    <w:rsid w:val="009B3336"/>
    <w:rsid w:val="009B778D"/>
    <w:rsid w:val="009C5467"/>
    <w:rsid w:val="009E0504"/>
    <w:rsid w:val="00A230EC"/>
    <w:rsid w:val="00A26837"/>
    <w:rsid w:val="00A322FA"/>
    <w:rsid w:val="00A67728"/>
    <w:rsid w:val="00AA3E41"/>
    <w:rsid w:val="00AA520E"/>
    <w:rsid w:val="00AB7D45"/>
    <w:rsid w:val="00AE7538"/>
    <w:rsid w:val="00B00C67"/>
    <w:rsid w:val="00B4356C"/>
    <w:rsid w:val="00B7587B"/>
    <w:rsid w:val="00B9123A"/>
    <w:rsid w:val="00B92967"/>
    <w:rsid w:val="00BA6618"/>
    <w:rsid w:val="00BD24FA"/>
    <w:rsid w:val="00BE594A"/>
    <w:rsid w:val="00BF71F3"/>
    <w:rsid w:val="00C11204"/>
    <w:rsid w:val="00C11A5A"/>
    <w:rsid w:val="00C11FF9"/>
    <w:rsid w:val="00C123F2"/>
    <w:rsid w:val="00C125D5"/>
    <w:rsid w:val="00C331AC"/>
    <w:rsid w:val="00C343D1"/>
    <w:rsid w:val="00C37634"/>
    <w:rsid w:val="00C37B0D"/>
    <w:rsid w:val="00C45F9F"/>
    <w:rsid w:val="00C65DD4"/>
    <w:rsid w:val="00C72EDB"/>
    <w:rsid w:val="00C854BF"/>
    <w:rsid w:val="00C87F2D"/>
    <w:rsid w:val="00C96FA9"/>
    <w:rsid w:val="00CA724A"/>
    <w:rsid w:val="00CC27A1"/>
    <w:rsid w:val="00CC4C53"/>
    <w:rsid w:val="00CE4F61"/>
    <w:rsid w:val="00CE6798"/>
    <w:rsid w:val="00CE7712"/>
    <w:rsid w:val="00D062BB"/>
    <w:rsid w:val="00D114B1"/>
    <w:rsid w:val="00D32EF6"/>
    <w:rsid w:val="00D41D26"/>
    <w:rsid w:val="00D42D49"/>
    <w:rsid w:val="00D43C71"/>
    <w:rsid w:val="00D54081"/>
    <w:rsid w:val="00D63687"/>
    <w:rsid w:val="00D643AD"/>
    <w:rsid w:val="00D65589"/>
    <w:rsid w:val="00D83D39"/>
    <w:rsid w:val="00DB58DA"/>
    <w:rsid w:val="00DE7EA8"/>
    <w:rsid w:val="00DF3CF4"/>
    <w:rsid w:val="00E1402C"/>
    <w:rsid w:val="00E17352"/>
    <w:rsid w:val="00E20425"/>
    <w:rsid w:val="00E26D1C"/>
    <w:rsid w:val="00E422A7"/>
    <w:rsid w:val="00E4372F"/>
    <w:rsid w:val="00E52765"/>
    <w:rsid w:val="00E606AB"/>
    <w:rsid w:val="00E72038"/>
    <w:rsid w:val="00E85709"/>
    <w:rsid w:val="00EA07D6"/>
    <w:rsid w:val="00EA2D4E"/>
    <w:rsid w:val="00EA41C4"/>
    <w:rsid w:val="00EA7F0A"/>
    <w:rsid w:val="00ED0239"/>
    <w:rsid w:val="00ED0559"/>
    <w:rsid w:val="00ED1FA8"/>
    <w:rsid w:val="00ED3D95"/>
    <w:rsid w:val="00EF1F79"/>
    <w:rsid w:val="00F35691"/>
    <w:rsid w:val="00F40FBD"/>
    <w:rsid w:val="00F425AA"/>
    <w:rsid w:val="00F828FB"/>
    <w:rsid w:val="00F879D3"/>
    <w:rsid w:val="00FA127A"/>
    <w:rsid w:val="00FA736C"/>
    <w:rsid w:val="00FB1288"/>
    <w:rsid w:val="00FF0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FEAA"/>
  <w15:chartTrackingRefBased/>
  <w15:docId w15:val="{9A811052-2A3F-4F20-96AC-57C7617C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C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C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C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C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C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C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C15"/>
    <w:rPr>
      <w:rFonts w:eastAsiaTheme="majorEastAsia" w:cstheme="majorBidi"/>
      <w:color w:val="272727" w:themeColor="text1" w:themeTint="D8"/>
    </w:rPr>
  </w:style>
  <w:style w:type="paragraph" w:styleId="Title">
    <w:name w:val="Title"/>
    <w:basedOn w:val="Normal"/>
    <w:next w:val="Normal"/>
    <w:link w:val="TitleChar"/>
    <w:uiPriority w:val="10"/>
    <w:qFormat/>
    <w:rsid w:val="00414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C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C15"/>
    <w:pPr>
      <w:spacing w:before="160"/>
      <w:jc w:val="center"/>
    </w:pPr>
    <w:rPr>
      <w:i/>
      <w:iCs/>
      <w:color w:val="404040" w:themeColor="text1" w:themeTint="BF"/>
    </w:rPr>
  </w:style>
  <w:style w:type="character" w:customStyle="1" w:styleId="QuoteChar">
    <w:name w:val="Quote Char"/>
    <w:basedOn w:val="DefaultParagraphFont"/>
    <w:link w:val="Quote"/>
    <w:uiPriority w:val="29"/>
    <w:rsid w:val="00414C15"/>
    <w:rPr>
      <w:i/>
      <w:iCs/>
      <w:color w:val="404040" w:themeColor="text1" w:themeTint="BF"/>
    </w:rPr>
  </w:style>
  <w:style w:type="paragraph" w:styleId="ListParagraph">
    <w:name w:val="List Paragraph"/>
    <w:basedOn w:val="Normal"/>
    <w:uiPriority w:val="34"/>
    <w:qFormat/>
    <w:rsid w:val="00414C15"/>
    <w:pPr>
      <w:ind w:left="720"/>
      <w:contextualSpacing/>
    </w:pPr>
  </w:style>
  <w:style w:type="character" w:styleId="IntenseEmphasis">
    <w:name w:val="Intense Emphasis"/>
    <w:basedOn w:val="DefaultParagraphFont"/>
    <w:uiPriority w:val="21"/>
    <w:qFormat/>
    <w:rsid w:val="00414C15"/>
    <w:rPr>
      <w:i/>
      <w:iCs/>
      <w:color w:val="0F4761" w:themeColor="accent1" w:themeShade="BF"/>
    </w:rPr>
  </w:style>
  <w:style w:type="paragraph" w:styleId="IntenseQuote">
    <w:name w:val="Intense Quote"/>
    <w:basedOn w:val="Normal"/>
    <w:next w:val="Normal"/>
    <w:link w:val="IntenseQuoteChar"/>
    <w:uiPriority w:val="30"/>
    <w:qFormat/>
    <w:rsid w:val="00414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C15"/>
    <w:rPr>
      <w:i/>
      <w:iCs/>
      <w:color w:val="0F4761" w:themeColor="accent1" w:themeShade="BF"/>
    </w:rPr>
  </w:style>
  <w:style w:type="character" w:styleId="IntenseReference">
    <w:name w:val="Intense Reference"/>
    <w:basedOn w:val="DefaultParagraphFont"/>
    <w:uiPriority w:val="32"/>
    <w:qFormat/>
    <w:rsid w:val="00414C15"/>
    <w:rPr>
      <w:b/>
      <w:bCs/>
      <w:smallCaps/>
      <w:color w:val="0F4761" w:themeColor="accent1" w:themeShade="BF"/>
      <w:spacing w:val="5"/>
    </w:rPr>
  </w:style>
  <w:style w:type="character" w:styleId="Hyperlink">
    <w:name w:val="Hyperlink"/>
    <w:basedOn w:val="DefaultParagraphFont"/>
    <w:uiPriority w:val="99"/>
    <w:unhideWhenUsed/>
    <w:rsid w:val="0016287B"/>
    <w:rPr>
      <w:color w:val="467886" w:themeColor="hyperlink"/>
      <w:u w:val="single"/>
    </w:rPr>
  </w:style>
  <w:style w:type="table" w:styleId="TableGrid">
    <w:name w:val="Table Grid"/>
    <w:basedOn w:val="TableNormal"/>
    <w:uiPriority w:val="39"/>
    <w:rsid w:val="0016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11FF9"/>
    <w:rPr>
      <w:color w:val="96607D" w:themeColor="followedHyperlink"/>
      <w:u w:val="single"/>
    </w:rPr>
  </w:style>
  <w:style w:type="paragraph" w:styleId="Header">
    <w:name w:val="header"/>
    <w:basedOn w:val="Normal"/>
    <w:link w:val="HeaderChar"/>
    <w:uiPriority w:val="99"/>
    <w:unhideWhenUsed/>
    <w:rsid w:val="00345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D10"/>
  </w:style>
  <w:style w:type="paragraph" w:styleId="Footer">
    <w:name w:val="footer"/>
    <w:basedOn w:val="Normal"/>
    <w:link w:val="FooterChar"/>
    <w:uiPriority w:val="99"/>
    <w:unhideWhenUsed/>
    <w:rsid w:val="00345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D10"/>
  </w:style>
  <w:style w:type="character" w:styleId="UnresolvedMention">
    <w:name w:val="Unresolved Mention"/>
    <w:basedOn w:val="DefaultParagraphFont"/>
    <w:uiPriority w:val="99"/>
    <w:semiHidden/>
    <w:unhideWhenUsed/>
    <w:rsid w:val="007F3E38"/>
    <w:rPr>
      <w:color w:val="605E5C"/>
      <w:shd w:val="clear" w:color="auto" w:fill="E1DFDD"/>
    </w:rPr>
  </w:style>
  <w:style w:type="paragraph" w:styleId="Revision">
    <w:name w:val="Revision"/>
    <w:hidden/>
    <w:uiPriority w:val="99"/>
    <w:semiHidden/>
    <w:rsid w:val="0078036C"/>
    <w:pPr>
      <w:spacing w:after="0" w:line="240" w:lineRule="auto"/>
    </w:pPr>
  </w:style>
  <w:style w:type="character" w:styleId="CommentReference">
    <w:name w:val="annotation reference"/>
    <w:basedOn w:val="DefaultParagraphFont"/>
    <w:uiPriority w:val="99"/>
    <w:semiHidden/>
    <w:unhideWhenUsed/>
    <w:rsid w:val="007D6059"/>
    <w:rPr>
      <w:sz w:val="16"/>
      <w:szCs w:val="16"/>
    </w:rPr>
  </w:style>
  <w:style w:type="paragraph" w:styleId="CommentText">
    <w:name w:val="annotation text"/>
    <w:basedOn w:val="Normal"/>
    <w:link w:val="CommentTextChar"/>
    <w:uiPriority w:val="99"/>
    <w:unhideWhenUsed/>
    <w:rsid w:val="007D6059"/>
    <w:pPr>
      <w:spacing w:line="240" w:lineRule="auto"/>
    </w:pPr>
    <w:rPr>
      <w:sz w:val="20"/>
      <w:szCs w:val="20"/>
    </w:rPr>
  </w:style>
  <w:style w:type="character" w:customStyle="1" w:styleId="CommentTextChar">
    <w:name w:val="Comment Text Char"/>
    <w:basedOn w:val="DefaultParagraphFont"/>
    <w:link w:val="CommentText"/>
    <w:uiPriority w:val="99"/>
    <w:rsid w:val="007D6059"/>
    <w:rPr>
      <w:sz w:val="20"/>
      <w:szCs w:val="20"/>
    </w:rPr>
  </w:style>
  <w:style w:type="paragraph" w:styleId="CommentSubject">
    <w:name w:val="annotation subject"/>
    <w:basedOn w:val="CommentText"/>
    <w:next w:val="CommentText"/>
    <w:link w:val="CommentSubjectChar"/>
    <w:uiPriority w:val="99"/>
    <w:semiHidden/>
    <w:unhideWhenUsed/>
    <w:rsid w:val="007D6059"/>
    <w:rPr>
      <w:b/>
      <w:bCs/>
    </w:rPr>
  </w:style>
  <w:style w:type="character" w:customStyle="1" w:styleId="CommentSubjectChar">
    <w:name w:val="Comment Subject Char"/>
    <w:basedOn w:val="CommentTextChar"/>
    <w:link w:val="CommentSubject"/>
    <w:uiPriority w:val="99"/>
    <w:semiHidden/>
    <w:rsid w:val="007D60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strein@stonybrook.edu" TargetMode="External"/><Relationship Id="rId3" Type="http://schemas.openxmlformats.org/officeDocument/2006/relationships/settings" Target="settings.xml"/><Relationship Id="rId7" Type="http://schemas.openxmlformats.org/officeDocument/2006/relationships/hyperlink" Target="https://www.stonybrook.edu/commcms/registrar/forms/form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onybrook.edu/commcms/registrar/forms/form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Strein</dc:creator>
  <cp:keywords/>
  <dc:description/>
  <cp:lastModifiedBy>Stephen Fogarty</cp:lastModifiedBy>
  <cp:revision>2</cp:revision>
  <dcterms:created xsi:type="dcterms:W3CDTF">2026-06-22T14:36:00Z</dcterms:created>
  <dcterms:modified xsi:type="dcterms:W3CDTF">2026-06-22T14:36:00Z</dcterms:modified>
</cp:coreProperties>
</file>