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8872" w14:textId="17E4D596" w:rsidR="006A2AAC" w:rsidRDefault="00190691" w:rsidP="00FA2F55">
      <w:pPr>
        <w:pStyle w:val="Heading1"/>
        <w:tabs>
          <w:tab w:val="clear" w:pos="4680"/>
          <w:tab w:val="center" w:pos="4770"/>
          <w:tab w:val="left" w:pos="10080"/>
        </w:tabs>
        <w:jc w:val="right"/>
        <w:rPr>
          <w:rFonts w:ascii="Times New Roman" w:hAnsi="Times New Roman"/>
          <w:b/>
          <w:bCs/>
          <w:sz w:val="28"/>
          <w:szCs w:val="28"/>
        </w:rPr>
      </w:pPr>
      <w:r>
        <w:rPr>
          <w:rFonts w:ascii="Times New Roman" w:hAnsi="Times New Roman"/>
          <w:b/>
          <w:bCs/>
          <w:noProof/>
          <w:sz w:val="28"/>
          <w:szCs w:val="28"/>
        </w:rPr>
        <w:drawing>
          <wp:anchor distT="0" distB="0" distL="114300" distR="114300" simplePos="0" relativeHeight="251657728" behindDoc="0" locked="0" layoutInCell="1" allowOverlap="1" wp14:anchorId="540ECACE" wp14:editId="5180BB4C">
            <wp:simplePos x="0" y="0"/>
            <wp:positionH relativeFrom="column">
              <wp:posOffset>-255270</wp:posOffset>
            </wp:positionH>
            <wp:positionV relativeFrom="paragraph">
              <wp:posOffset>-169545</wp:posOffset>
            </wp:positionV>
            <wp:extent cx="1590675" cy="904875"/>
            <wp:effectExtent l="0" t="0" r="0" b="0"/>
            <wp:wrapSquare wrapText="right"/>
            <wp:docPr id="2"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UN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pic:spPr>
                </pic:pic>
              </a:graphicData>
            </a:graphic>
            <wp14:sizeRelH relativeFrom="page">
              <wp14:pctWidth>0</wp14:pctWidth>
            </wp14:sizeRelH>
            <wp14:sizeRelV relativeFrom="page">
              <wp14:pctHeight>0</wp14:pctHeight>
            </wp14:sizeRelV>
          </wp:anchor>
        </w:drawing>
      </w:r>
      <w:r w:rsidR="006A2AAC">
        <w:rPr>
          <w:rFonts w:ascii="Times New Roman" w:hAnsi="Times New Roman"/>
          <w:b/>
          <w:bCs/>
          <w:sz w:val="28"/>
          <w:szCs w:val="28"/>
        </w:rPr>
        <w:t>Educator Preparation Programs:</w:t>
      </w:r>
    </w:p>
    <w:p w14:paraId="2E3F2C66" w14:textId="77777777" w:rsidR="007E7F16" w:rsidRPr="00030705" w:rsidRDefault="00C10D42" w:rsidP="00FA2F55">
      <w:pPr>
        <w:pStyle w:val="Heading1"/>
        <w:tabs>
          <w:tab w:val="clear" w:pos="4680"/>
          <w:tab w:val="center" w:pos="4770"/>
          <w:tab w:val="left" w:pos="10080"/>
        </w:tabs>
        <w:jc w:val="right"/>
        <w:rPr>
          <w:rFonts w:ascii="Times New Roman" w:hAnsi="Times New Roman"/>
          <w:b/>
          <w:bCs/>
          <w:sz w:val="28"/>
          <w:szCs w:val="28"/>
        </w:rPr>
      </w:pPr>
      <w:r w:rsidRPr="00030705">
        <w:rPr>
          <w:rFonts w:ascii="Times New Roman" w:hAnsi="Times New Roman"/>
          <w:b/>
          <w:bCs/>
          <w:sz w:val="28"/>
          <w:szCs w:val="28"/>
        </w:rPr>
        <w:t>Distance Education Format </w:t>
      </w:r>
      <w:r w:rsidR="00FA2F55" w:rsidRPr="00030705">
        <w:rPr>
          <w:rFonts w:ascii="Times New Roman" w:hAnsi="Times New Roman"/>
          <w:b/>
          <w:bCs/>
          <w:sz w:val="28"/>
          <w:szCs w:val="28"/>
        </w:rPr>
        <w:t>Proposal</w:t>
      </w:r>
    </w:p>
    <w:p w14:paraId="48970B43" w14:textId="77777777" w:rsidR="00FA2F55" w:rsidRDefault="00D27205" w:rsidP="00FA2F55">
      <w:pPr>
        <w:tabs>
          <w:tab w:val="left" w:pos="10080"/>
        </w:tabs>
        <w:jc w:val="right"/>
        <w:rPr>
          <w:b/>
          <w:sz w:val="20"/>
        </w:rPr>
      </w:pPr>
      <w:r w:rsidRPr="00FF664F">
        <w:rPr>
          <w:b/>
          <w:sz w:val="20"/>
        </w:rPr>
        <w:t>EPP</w:t>
      </w:r>
      <w:r w:rsidR="006A2AAC">
        <w:rPr>
          <w:b/>
          <w:sz w:val="20"/>
        </w:rPr>
        <w:t>-H</w:t>
      </w:r>
    </w:p>
    <w:p w14:paraId="6597EABF" w14:textId="77777777" w:rsidR="00FF664F" w:rsidRPr="00FF664F" w:rsidRDefault="00FF664F" w:rsidP="00FA2F55">
      <w:pPr>
        <w:tabs>
          <w:tab w:val="left" w:pos="10080"/>
        </w:tabs>
        <w:jc w:val="right"/>
        <w:rPr>
          <w:i/>
          <w:sz w:val="18"/>
          <w:szCs w:val="18"/>
        </w:rPr>
      </w:pPr>
      <w:r>
        <w:rPr>
          <w:i/>
          <w:sz w:val="18"/>
          <w:szCs w:val="18"/>
        </w:rPr>
        <w:t>1/201</w:t>
      </w:r>
      <w:r w:rsidR="000B5AC6">
        <w:rPr>
          <w:i/>
          <w:sz w:val="18"/>
          <w:szCs w:val="18"/>
        </w:rPr>
        <w:t>6</w:t>
      </w:r>
    </w:p>
    <w:p w14:paraId="10158053" w14:textId="77777777" w:rsidR="00FF664F" w:rsidRPr="00FF664F" w:rsidRDefault="00FF664F" w:rsidP="00FA2F55">
      <w:pPr>
        <w:tabs>
          <w:tab w:val="left" w:pos="10080"/>
        </w:tabs>
        <w:jc w:val="right"/>
        <w:rPr>
          <w:b/>
          <w:sz w:val="20"/>
        </w:rPr>
      </w:pPr>
    </w:p>
    <w:p w14:paraId="23E8A8F3" w14:textId="77777777" w:rsidR="00BF7000" w:rsidRPr="00E87C09" w:rsidRDefault="0011245F" w:rsidP="00B76398">
      <w:pPr>
        <w:autoSpaceDE w:val="0"/>
        <w:autoSpaceDN w:val="0"/>
        <w:adjustRightInd w:val="0"/>
        <w:rPr>
          <w:bCs/>
          <w:sz w:val="22"/>
          <w:szCs w:val="22"/>
        </w:rPr>
      </w:pPr>
      <w:r>
        <w:rPr>
          <w:bCs/>
          <w:sz w:val="22"/>
          <w:szCs w:val="22"/>
        </w:rPr>
        <w:t xml:space="preserve">When a new or existing program is designed for a </w:t>
      </w:r>
      <w:hyperlink r:id="rId12" w:history="1">
        <w:r w:rsidRPr="00CD1028">
          <w:rPr>
            <w:rStyle w:val="Hyperlink"/>
            <w:bCs/>
            <w:sz w:val="22"/>
            <w:szCs w:val="22"/>
          </w:rPr>
          <w:t>distance education format</w:t>
        </w:r>
      </w:hyperlink>
      <w:r>
        <w:rPr>
          <w:bCs/>
          <w:sz w:val="22"/>
          <w:szCs w:val="22"/>
        </w:rPr>
        <w:t xml:space="preserve">, which enables students to complete 50% or more of the course requirements at a distance, a campus Chief </w:t>
      </w:r>
      <w:r w:rsidR="0094114C">
        <w:rPr>
          <w:bCs/>
          <w:sz w:val="22"/>
          <w:szCs w:val="22"/>
        </w:rPr>
        <w:t xml:space="preserve">Executive </w:t>
      </w:r>
      <w:r>
        <w:rPr>
          <w:bCs/>
          <w:sz w:val="22"/>
          <w:szCs w:val="22"/>
        </w:rPr>
        <w:t xml:space="preserve">Officer or Chief Academic Officer </w:t>
      </w:r>
      <w:r w:rsidR="006A2AAC">
        <w:rPr>
          <w:bCs/>
          <w:sz w:val="22"/>
          <w:szCs w:val="22"/>
        </w:rPr>
        <w:t>must</w:t>
      </w:r>
      <w:r>
        <w:rPr>
          <w:bCs/>
          <w:sz w:val="22"/>
          <w:szCs w:val="22"/>
        </w:rPr>
        <w:t xml:space="preserve"> </w:t>
      </w:r>
      <w:r w:rsidR="00D9525F">
        <w:rPr>
          <w:bCs/>
          <w:sz w:val="22"/>
          <w:szCs w:val="22"/>
        </w:rPr>
        <w:t xml:space="preserve">submit a signed </w:t>
      </w:r>
      <w:r w:rsidR="006E6CDA">
        <w:rPr>
          <w:bCs/>
          <w:sz w:val="22"/>
          <w:szCs w:val="22"/>
        </w:rPr>
        <w:t>cover</w:t>
      </w:r>
      <w:r>
        <w:rPr>
          <w:bCs/>
          <w:sz w:val="22"/>
          <w:szCs w:val="22"/>
        </w:rPr>
        <w:t xml:space="preserve"> letter and this </w:t>
      </w:r>
      <w:r w:rsidR="00D9525F">
        <w:rPr>
          <w:bCs/>
          <w:sz w:val="22"/>
          <w:szCs w:val="22"/>
        </w:rPr>
        <w:t xml:space="preserve">completed </w:t>
      </w:r>
      <w:r w:rsidR="006A2AAC">
        <w:rPr>
          <w:bCs/>
          <w:sz w:val="22"/>
          <w:szCs w:val="22"/>
        </w:rPr>
        <w:t>form as one PDF file</w:t>
      </w:r>
      <w:r>
        <w:rPr>
          <w:bCs/>
          <w:sz w:val="22"/>
          <w:szCs w:val="22"/>
        </w:rPr>
        <w:t xml:space="preserve"> to the SUNY Provost at </w:t>
      </w:r>
      <w:hyperlink r:id="rId13" w:history="1">
        <w:r w:rsidRPr="00FE1797">
          <w:rPr>
            <w:rStyle w:val="Hyperlink"/>
            <w:bCs/>
            <w:sz w:val="22"/>
            <w:szCs w:val="22"/>
          </w:rPr>
          <w:t>program.review@suny.edu</w:t>
        </w:r>
      </w:hyperlink>
      <w:r>
        <w:rPr>
          <w:bCs/>
          <w:sz w:val="22"/>
          <w:szCs w:val="22"/>
        </w:rPr>
        <w:t xml:space="preserve">. </w:t>
      </w:r>
      <w:r w:rsidR="00B335C7">
        <w:rPr>
          <w:bCs/>
          <w:sz w:val="22"/>
          <w:szCs w:val="22"/>
        </w:rPr>
        <w:t xml:space="preserve"> </w:t>
      </w:r>
      <w:r w:rsidR="00E87C09">
        <w:rPr>
          <w:bCs/>
          <w:sz w:val="22"/>
          <w:szCs w:val="22"/>
        </w:rPr>
        <w:t xml:space="preserve">According to </w:t>
      </w:r>
      <w:r w:rsidR="008A022D">
        <w:rPr>
          <w:bCs/>
          <w:sz w:val="22"/>
          <w:szCs w:val="22"/>
        </w:rPr>
        <w:t>Middle States Commission on Higher Education (</w:t>
      </w:r>
      <w:r w:rsidR="00E87C09">
        <w:rPr>
          <w:bCs/>
          <w:sz w:val="22"/>
          <w:szCs w:val="22"/>
        </w:rPr>
        <w:t>MSCHE</w:t>
      </w:r>
      <w:r w:rsidR="008A022D">
        <w:rPr>
          <w:bCs/>
          <w:sz w:val="22"/>
          <w:szCs w:val="22"/>
        </w:rPr>
        <w:t>)</w:t>
      </w:r>
      <w:r w:rsidR="00E87C09">
        <w:rPr>
          <w:bCs/>
          <w:sz w:val="22"/>
          <w:szCs w:val="22"/>
        </w:rPr>
        <w:t>, t</w:t>
      </w:r>
      <w:r w:rsidR="004F4351" w:rsidRPr="00E87C09">
        <w:rPr>
          <w:bCs/>
          <w:sz w:val="22"/>
          <w:szCs w:val="22"/>
        </w:rPr>
        <w:t>he 50% standard includes only</w:t>
      </w:r>
      <w:r w:rsidR="00E87C09">
        <w:rPr>
          <w:bCs/>
          <w:sz w:val="22"/>
          <w:szCs w:val="22"/>
        </w:rPr>
        <w:t xml:space="preserve"> </w:t>
      </w:r>
      <w:r w:rsidR="004F4351" w:rsidRPr="00E87C09">
        <w:rPr>
          <w:bCs/>
          <w:sz w:val="22"/>
          <w:szCs w:val="22"/>
        </w:rPr>
        <w:t>courses offered in their entirety via distance education, not courses utilizing mixed</w:t>
      </w:r>
      <w:r w:rsidR="00E87C09">
        <w:rPr>
          <w:bCs/>
          <w:sz w:val="22"/>
          <w:szCs w:val="22"/>
        </w:rPr>
        <w:t xml:space="preserve"> </w:t>
      </w:r>
      <w:r w:rsidR="004F4351" w:rsidRPr="00E87C09">
        <w:rPr>
          <w:bCs/>
          <w:snapToGrid w:val="0"/>
          <w:sz w:val="22"/>
          <w:szCs w:val="22"/>
        </w:rPr>
        <w:t>delivery methods</w:t>
      </w:r>
      <w:r w:rsidR="00E87C09">
        <w:rPr>
          <w:bCs/>
          <w:snapToGrid w:val="0"/>
          <w:sz w:val="22"/>
          <w:szCs w:val="22"/>
        </w:rPr>
        <w:t xml:space="preserve">.  </w:t>
      </w:r>
      <w:r w:rsidR="00E87C09" w:rsidRPr="00E87C09">
        <w:rPr>
          <w:bCs/>
          <w:sz w:val="22"/>
          <w:szCs w:val="22"/>
        </w:rPr>
        <w:t xml:space="preserve">Also, </w:t>
      </w:r>
      <w:r w:rsidR="00B335C7" w:rsidRPr="00E87C09">
        <w:rPr>
          <w:bCs/>
          <w:sz w:val="22"/>
          <w:szCs w:val="22"/>
        </w:rPr>
        <w:t xml:space="preserve">MSCHE </w:t>
      </w:r>
      <w:r w:rsidR="00E87C09" w:rsidRPr="00E87C09">
        <w:rPr>
          <w:bCs/>
          <w:sz w:val="22"/>
          <w:szCs w:val="22"/>
        </w:rPr>
        <w:t>requires that the first two programs for which 50% or more is</w:t>
      </w:r>
      <w:r w:rsidR="00E87C09">
        <w:rPr>
          <w:bCs/>
          <w:sz w:val="22"/>
          <w:szCs w:val="22"/>
        </w:rPr>
        <w:t xml:space="preserve"> </w:t>
      </w:r>
      <w:r w:rsidR="00E87C09" w:rsidRPr="00E87C09">
        <w:rPr>
          <w:bCs/>
          <w:sz w:val="22"/>
          <w:szCs w:val="22"/>
        </w:rPr>
        <w:t>offered through distance education be submitted for Commission review and prior</w:t>
      </w:r>
      <w:r w:rsidR="00D9525F">
        <w:rPr>
          <w:bCs/>
          <w:sz w:val="22"/>
          <w:szCs w:val="22"/>
        </w:rPr>
        <w:t xml:space="preserve"> </w:t>
      </w:r>
      <w:r w:rsidR="00E87C09" w:rsidRPr="00E87C09">
        <w:rPr>
          <w:bCs/>
          <w:sz w:val="22"/>
          <w:szCs w:val="22"/>
        </w:rPr>
        <w:t xml:space="preserve">approval </w:t>
      </w:r>
      <w:r w:rsidR="00B335C7" w:rsidRPr="00E87C09">
        <w:rPr>
          <w:bCs/>
          <w:sz w:val="22"/>
          <w:szCs w:val="22"/>
        </w:rPr>
        <w:t>of a substantive change</w:t>
      </w:r>
      <w:r w:rsidR="00E87C09">
        <w:rPr>
          <w:bCs/>
          <w:sz w:val="22"/>
          <w:szCs w:val="22"/>
        </w:rPr>
        <w:t>.</w:t>
      </w:r>
      <w:r w:rsidR="00B335C7" w:rsidRPr="00E87C09">
        <w:rPr>
          <w:bCs/>
          <w:sz w:val="22"/>
          <w:szCs w:val="22"/>
        </w:rPr>
        <w:t xml:space="preserve"> </w:t>
      </w:r>
    </w:p>
    <w:p w14:paraId="2FA63FFB" w14:textId="77777777" w:rsidR="006A2AAC" w:rsidRDefault="0011245F" w:rsidP="006A2AAC">
      <w:pPr>
        <w:pStyle w:val="Heading1"/>
        <w:tabs>
          <w:tab w:val="clear" w:pos="4680"/>
          <w:tab w:val="center" w:pos="4770"/>
        </w:tabs>
        <w:ind w:right="450"/>
        <w:rPr>
          <w:rFonts w:ascii="Times New Roman" w:eastAsia="Times New Roman" w:hAnsi="Times New Roman"/>
          <w:bCs/>
          <w:snapToGrid/>
          <w:spacing w:val="0"/>
          <w:sz w:val="22"/>
          <w:szCs w:val="22"/>
        </w:rPr>
      </w:pPr>
      <w:r w:rsidRPr="00E87C09">
        <w:rPr>
          <w:rFonts w:ascii="Times New Roman" w:eastAsia="Times New Roman" w:hAnsi="Times New Roman"/>
          <w:bCs/>
          <w:snapToGrid/>
          <w:spacing w:val="0"/>
          <w:sz w:val="22"/>
          <w:szCs w:val="22"/>
        </w:rPr>
        <w:t xml:space="preserve"> </w:t>
      </w:r>
    </w:p>
    <w:p w14:paraId="17F14186" w14:textId="77777777" w:rsidR="001F4625" w:rsidRDefault="006A2AAC" w:rsidP="006A2AAC">
      <w:pPr>
        <w:pStyle w:val="Heading1"/>
        <w:tabs>
          <w:tab w:val="clear" w:pos="4680"/>
          <w:tab w:val="center" w:pos="4770"/>
        </w:tabs>
        <w:ind w:right="450"/>
        <w:rPr>
          <w:rFonts w:ascii="Times New Roman" w:hAnsi="Times New Roman"/>
          <w:bCs/>
          <w:sz w:val="22"/>
          <w:szCs w:val="22"/>
        </w:rPr>
      </w:pPr>
      <w:r>
        <w:rPr>
          <w:rFonts w:ascii="Times New Roman" w:hAnsi="Times New Roman"/>
          <w:bCs/>
          <w:sz w:val="22"/>
          <w:szCs w:val="22"/>
        </w:rPr>
        <w:t>C</w:t>
      </w:r>
      <w:r w:rsidR="00CD1028">
        <w:rPr>
          <w:rFonts w:ascii="Times New Roman" w:hAnsi="Times New Roman"/>
          <w:bCs/>
          <w:sz w:val="22"/>
          <w:szCs w:val="22"/>
        </w:rPr>
        <w:t xml:space="preserve">ampuses </w:t>
      </w:r>
      <w:r>
        <w:rPr>
          <w:rFonts w:ascii="Times New Roman" w:hAnsi="Times New Roman"/>
          <w:bCs/>
          <w:sz w:val="22"/>
          <w:szCs w:val="22"/>
        </w:rPr>
        <w:t xml:space="preserve">that have not received previous approval to provide distance education or those that have made significant changes to the institution-wide distance education operations </w:t>
      </w:r>
      <w:r w:rsidR="00CD1028">
        <w:rPr>
          <w:rFonts w:ascii="Times New Roman" w:hAnsi="Times New Roman"/>
          <w:bCs/>
          <w:sz w:val="22"/>
          <w:szCs w:val="22"/>
        </w:rPr>
        <w:t>must complete Section</w:t>
      </w:r>
      <w:r w:rsidR="001F4625">
        <w:rPr>
          <w:rFonts w:ascii="Times New Roman" w:hAnsi="Times New Roman"/>
          <w:bCs/>
          <w:sz w:val="22"/>
          <w:szCs w:val="22"/>
        </w:rPr>
        <w:t>s</w:t>
      </w:r>
      <w:r w:rsidR="00CD1028">
        <w:rPr>
          <w:rFonts w:ascii="Times New Roman" w:hAnsi="Times New Roman"/>
          <w:bCs/>
          <w:sz w:val="22"/>
          <w:szCs w:val="22"/>
        </w:rPr>
        <w:t xml:space="preserve"> 1</w:t>
      </w:r>
      <w:r w:rsidR="001F4625">
        <w:rPr>
          <w:rFonts w:ascii="Times New Roman" w:hAnsi="Times New Roman"/>
          <w:bCs/>
          <w:sz w:val="22"/>
          <w:szCs w:val="22"/>
        </w:rPr>
        <w:t xml:space="preserve"> - 3</w:t>
      </w:r>
      <w:r w:rsidR="00CD1028">
        <w:rPr>
          <w:rFonts w:ascii="Times New Roman" w:hAnsi="Times New Roman"/>
          <w:bCs/>
          <w:sz w:val="22"/>
          <w:szCs w:val="22"/>
        </w:rPr>
        <w:t xml:space="preserve"> </w:t>
      </w:r>
      <w:r w:rsidR="00CD1028" w:rsidRPr="001F4625">
        <w:rPr>
          <w:rFonts w:ascii="Times New Roman" w:hAnsi="Times New Roman"/>
          <w:bCs/>
          <w:sz w:val="22"/>
          <w:szCs w:val="22"/>
          <w:u w:val="single"/>
        </w:rPr>
        <w:t>and</w:t>
      </w:r>
      <w:r>
        <w:rPr>
          <w:rFonts w:ascii="Times New Roman" w:hAnsi="Times New Roman"/>
          <w:bCs/>
          <w:sz w:val="22"/>
          <w:szCs w:val="22"/>
          <w:u w:val="single"/>
        </w:rPr>
        <w:t xml:space="preserve"> </w:t>
      </w:r>
      <w:r w:rsidR="00CD1028">
        <w:rPr>
          <w:rFonts w:ascii="Times New Roman" w:hAnsi="Times New Roman"/>
          <w:bCs/>
          <w:sz w:val="22"/>
          <w:szCs w:val="22"/>
        </w:rPr>
        <w:t>Part A</w:t>
      </w:r>
      <w:r w:rsidR="00BE5DB0">
        <w:rPr>
          <w:rFonts w:ascii="Times New Roman" w:hAnsi="Times New Roman"/>
          <w:bCs/>
          <w:sz w:val="22"/>
          <w:szCs w:val="22"/>
        </w:rPr>
        <w:t>:</w:t>
      </w:r>
      <w:r>
        <w:rPr>
          <w:rFonts w:ascii="Times New Roman" w:hAnsi="Times New Roman"/>
          <w:bCs/>
          <w:sz w:val="22"/>
          <w:szCs w:val="22"/>
        </w:rPr>
        <w:t xml:space="preserve"> Institution-wide Issues.</w:t>
      </w:r>
      <w:r w:rsidR="00CD1028">
        <w:rPr>
          <w:rFonts w:ascii="Times New Roman" w:hAnsi="Times New Roman"/>
          <w:bCs/>
          <w:sz w:val="22"/>
          <w:szCs w:val="22"/>
        </w:rPr>
        <w:t xml:space="preserve"> </w:t>
      </w:r>
    </w:p>
    <w:p w14:paraId="1D6B7425" w14:textId="77777777" w:rsidR="006A2AAC" w:rsidRPr="006A2AAC" w:rsidRDefault="006A2AAC" w:rsidP="006A2AAC"/>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710"/>
        <w:gridCol w:w="2880"/>
        <w:gridCol w:w="2610"/>
        <w:gridCol w:w="270"/>
        <w:gridCol w:w="1176"/>
        <w:gridCol w:w="1974"/>
      </w:tblGrid>
      <w:tr w:rsidR="00B76398" w:rsidRPr="002E08E6" w14:paraId="20B03B6A" w14:textId="77777777" w:rsidTr="009F62AC">
        <w:trPr>
          <w:jc w:val="center"/>
        </w:trPr>
        <w:tc>
          <w:tcPr>
            <w:tcW w:w="10620" w:type="dxa"/>
            <w:gridSpan w:val="6"/>
            <w:shd w:val="clear" w:color="auto" w:fill="B8CCE4"/>
          </w:tcPr>
          <w:p w14:paraId="3E536757" w14:textId="77777777" w:rsidR="00B76398" w:rsidRPr="002E08E6" w:rsidRDefault="00B76398" w:rsidP="00B76398">
            <w:pPr>
              <w:pStyle w:val="Heading1"/>
              <w:rPr>
                <w:rFonts w:ascii="Times New Roman" w:hAnsi="Times New Roman"/>
                <w:b/>
                <w:spacing w:val="-2"/>
                <w:sz w:val="22"/>
                <w:szCs w:val="22"/>
              </w:rPr>
            </w:pPr>
            <w:bookmarkStart w:id="0" w:name="_Toc347399857"/>
            <w:r>
              <w:br w:type="page"/>
            </w:r>
            <w:r w:rsidRPr="002E08E6">
              <w:rPr>
                <w:rFonts w:ascii="Times New Roman" w:hAnsi="Times New Roman"/>
                <w:b/>
                <w:spacing w:val="-2"/>
                <w:sz w:val="22"/>
                <w:szCs w:val="22"/>
              </w:rPr>
              <w:t>Section 1</w:t>
            </w:r>
            <w:r>
              <w:rPr>
                <w:rFonts w:ascii="Times New Roman" w:hAnsi="Times New Roman"/>
                <w:b/>
                <w:spacing w:val="-2"/>
                <w:sz w:val="22"/>
                <w:szCs w:val="22"/>
              </w:rPr>
              <w:t xml:space="preserve">. </w:t>
            </w:r>
            <w:r w:rsidRPr="002E08E6">
              <w:rPr>
                <w:rFonts w:ascii="Times New Roman" w:hAnsi="Times New Roman"/>
                <w:b/>
                <w:spacing w:val="-2"/>
                <w:sz w:val="22"/>
                <w:szCs w:val="22"/>
              </w:rPr>
              <w:t>General Information</w:t>
            </w:r>
            <w:bookmarkEnd w:id="0"/>
            <w:r w:rsidRPr="002E08E6">
              <w:rPr>
                <w:rFonts w:ascii="Times New Roman" w:hAnsi="Times New Roman"/>
                <w:b/>
                <w:spacing w:val="-2"/>
                <w:sz w:val="22"/>
                <w:szCs w:val="22"/>
              </w:rPr>
              <w:t xml:space="preserve">  </w:t>
            </w:r>
          </w:p>
        </w:tc>
      </w:tr>
      <w:tr w:rsidR="00B76398" w:rsidRPr="00B76398" w14:paraId="71264052" w14:textId="77777777" w:rsidTr="009F62AC">
        <w:trPr>
          <w:jc w:val="center"/>
        </w:trPr>
        <w:tc>
          <w:tcPr>
            <w:tcW w:w="1710" w:type="dxa"/>
            <w:tcBorders>
              <w:bottom w:val="single" w:sz="4" w:space="0" w:color="auto"/>
            </w:tcBorders>
            <w:shd w:val="clear" w:color="auto" w:fill="B8CCE4"/>
          </w:tcPr>
          <w:p w14:paraId="23E41DF0" w14:textId="77777777" w:rsidR="00B76398" w:rsidRPr="00B76398" w:rsidRDefault="00B76398" w:rsidP="00B76398">
            <w:pPr>
              <w:rPr>
                <w:b/>
                <w:spacing w:val="-2"/>
                <w:sz w:val="22"/>
                <w:szCs w:val="22"/>
              </w:rPr>
            </w:pPr>
            <w:r w:rsidRPr="00B76398">
              <w:rPr>
                <w:b/>
                <w:spacing w:val="-2"/>
                <w:sz w:val="22"/>
                <w:szCs w:val="22"/>
              </w:rPr>
              <w:t>Item</w:t>
            </w:r>
          </w:p>
        </w:tc>
        <w:tc>
          <w:tcPr>
            <w:tcW w:w="8910" w:type="dxa"/>
            <w:gridSpan w:val="5"/>
            <w:tcBorders>
              <w:bottom w:val="single" w:sz="4" w:space="0" w:color="auto"/>
            </w:tcBorders>
            <w:shd w:val="clear" w:color="auto" w:fill="B8CCE4"/>
          </w:tcPr>
          <w:p w14:paraId="015D3E28" w14:textId="77777777" w:rsidR="00B76398" w:rsidRPr="00B76398" w:rsidRDefault="00B76398" w:rsidP="00B76398">
            <w:pPr>
              <w:rPr>
                <w:b/>
                <w:spacing w:val="-2"/>
                <w:sz w:val="22"/>
                <w:szCs w:val="22"/>
              </w:rPr>
            </w:pPr>
            <w:r w:rsidRPr="00B76398">
              <w:rPr>
                <w:b/>
                <w:spacing w:val="-2"/>
                <w:sz w:val="22"/>
                <w:szCs w:val="22"/>
              </w:rPr>
              <w:t xml:space="preserve">Response </w:t>
            </w:r>
            <w:r w:rsidRPr="00B76398">
              <w:rPr>
                <w:b/>
                <w:i/>
                <w:spacing w:val="-2"/>
                <w:sz w:val="22"/>
                <w:szCs w:val="22"/>
              </w:rPr>
              <w:t>(type in the requested information)</w:t>
            </w:r>
          </w:p>
        </w:tc>
      </w:tr>
      <w:tr w:rsidR="00863961" w:rsidRPr="00B76398" w14:paraId="36B05558" w14:textId="77777777" w:rsidTr="00863961">
        <w:trPr>
          <w:trHeight w:val="283"/>
          <w:jc w:val="center"/>
        </w:trPr>
        <w:tc>
          <w:tcPr>
            <w:tcW w:w="1710" w:type="dxa"/>
            <w:vMerge w:val="restart"/>
            <w:shd w:val="clear" w:color="auto" w:fill="B8CCE4"/>
          </w:tcPr>
          <w:p w14:paraId="637E880B" w14:textId="77777777" w:rsidR="00863961" w:rsidRPr="00B76398" w:rsidRDefault="00863961" w:rsidP="006554FB">
            <w:pPr>
              <w:pStyle w:val="ListParagraph"/>
              <w:numPr>
                <w:ilvl w:val="0"/>
                <w:numId w:val="6"/>
              </w:numPr>
              <w:ind w:left="216" w:hanging="216"/>
              <w:contextualSpacing/>
              <w:rPr>
                <w:b/>
                <w:spacing w:val="-2"/>
                <w:sz w:val="22"/>
                <w:szCs w:val="22"/>
              </w:rPr>
            </w:pPr>
            <w:r w:rsidRPr="00B76398">
              <w:rPr>
                <w:b/>
                <w:spacing w:val="-2"/>
                <w:sz w:val="22"/>
                <w:szCs w:val="22"/>
              </w:rPr>
              <w:t>Institutional Information</w:t>
            </w:r>
          </w:p>
        </w:tc>
        <w:tc>
          <w:tcPr>
            <w:tcW w:w="6936" w:type="dxa"/>
            <w:gridSpan w:val="4"/>
            <w:vAlign w:val="center"/>
          </w:tcPr>
          <w:p w14:paraId="0835F5ED" w14:textId="77777777" w:rsidR="00863961" w:rsidRPr="00B76398" w:rsidRDefault="00863961" w:rsidP="00B76398">
            <w:pPr>
              <w:rPr>
                <w:spacing w:val="-2"/>
                <w:sz w:val="22"/>
                <w:szCs w:val="22"/>
              </w:rPr>
            </w:pPr>
            <w:r w:rsidRPr="00B76398">
              <w:rPr>
                <w:spacing w:val="-2"/>
                <w:sz w:val="22"/>
                <w:szCs w:val="22"/>
              </w:rPr>
              <w:t>Institution Name and Address</w:t>
            </w:r>
          </w:p>
        </w:tc>
        <w:tc>
          <w:tcPr>
            <w:tcW w:w="1974" w:type="dxa"/>
            <w:vMerge w:val="restart"/>
          </w:tcPr>
          <w:p w14:paraId="1928361A" w14:textId="77777777" w:rsidR="00863961" w:rsidRPr="00B76398" w:rsidRDefault="00863961" w:rsidP="00863961">
            <w:pPr>
              <w:rPr>
                <w:spacing w:val="-2"/>
                <w:sz w:val="22"/>
                <w:szCs w:val="22"/>
              </w:rPr>
            </w:pPr>
            <w:hyperlink r:id="rId14" w:history="1">
              <w:r w:rsidRPr="00B76398">
                <w:rPr>
                  <w:rStyle w:val="Hyperlink"/>
                  <w:spacing w:val="-2"/>
                  <w:sz w:val="22"/>
                  <w:szCs w:val="22"/>
                </w:rPr>
                <w:t>SED Institution Code</w:t>
              </w:r>
            </w:hyperlink>
          </w:p>
        </w:tc>
      </w:tr>
      <w:tr w:rsidR="00863961" w:rsidRPr="00B76398" w14:paraId="22DFA92F" w14:textId="77777777" w:rsidTr="009F62AC">
        <w:trPr>
          <w:trHeight w:val="283"/>
          <w:jc w:val="center"/>
        </w:trPr>
        <w:tc>
          <w:tcPr>
            <w:tcW w:w="1710" w:type="dxa"/>
            <w:vMerge/>
            <w:shd w:val="clear" w:color="auto" w:fill="B8CCE4"/>
          </w:tcPr>
          <w:p w14:paraId="25C6D8E7" w14:textId="77777777" w:rsidR="00863961" w:rsidRPr="00B76398" w:rsidRDefault="00863961" w:rsidP="006554FB">
            <w:pPr>
              <w:pStyle w:val="ListParagraph"/>
              <w:numPr>
                <w:ilvl w:val="0"/>
                <w:numId w:val="6"/>
              </w:numPr>
              <w:spacing w:line="276" w:lineRule="auto"/>
              <w:ind w:left="212" w:hanging="212"/>
              <w:contextualSpacing/>
              <w:rPr>
                <w:b/>
                <w:spacing w:val="-2"/>
                <w:sz w:val="22"/>
                <w:szCs w:val="22"/>
              </w:rPr>
            </w:pPr>
          </w:p>
        </w:tc>
        <w:tc>
          <w:tcPr>
            <w:tcW w:w="6936" w:type="dxa"/>
            <w:gridSpan w:val="4"/>
          </w:tcPr>
          <w:p w14:paraId="587BD7C7" w14:textId="77777777" w:rsidR="00863961" w:rsidRPr="00B76398" w:rsidRDefault="00863961" w:rsidP="00B76398">
            <w:pPr>
              <w:rPr>
                <w:spacing w:val="-2"/>
                <w:sz w:val="22"/>
                <w:szCs w:val="22"/>
              </w:rPr>
            </w:pPr>
          </w:p>
        </w:tc>
        <w:tc>
          <w:tcPr>
            <w:tcW w:w="1974" w:type="dxa"/>
            <w:vMerge/>
          </w:tcPr>
          <w:p w14:paraId="2211E089" w14:textId="77777777" w:rsidR="00863961" w:rsidRPr="00B76398" w:rsidRDefault="00863961" w:rsidP="00B76398">
            <w:pPr>
              <w:rPr>
                <w:spacing w:val="-2"/>
                <w:sz w:val="22"/>
                <w:szCs w:val="22"/>
              </w:rPr>
            </w:pPr>
          </w:p>
        </w:tc>
      </w:tr>
      <w:tr w:rsidR="00B76398" w:rsidRPr="00B76398" w14:paraId="0433C1A0" w14:textId="77777777" w:rsidTr="009F62AC">
        <w:trPr>
          <w:trHeight w:val="220"/>
          <w:jc w:val="center"/>
        </w:trPr>
        <w:tc>
          <w:tcPr>
            <w:tcW w:w="1710" w:type="dxa"/>
            <w:vMerge/>
            <w:shd w:val="clear" w:color="auto" w:fill="B8CCE4"/>
          </w:tcPr>
          <w:p w14:paraId="796A3980" w14:textId="77777777" w:rsidR="00B76398" w:rsidRPr="00B76398" w:rsidRDefault="00B76398" w:rsidP="006554FB">
            <w:pPr>
              <w:pStyle w:val="ListParagraph"/>
              <w:numPr>
                <w:ilvl w:val="0"/>
                <w:numId w:val="6"/>
              </w:numPr>
              <w:spacing w:line="276" w:lineRule="auto"/>
              <w:ind w:left="212" w:hanging="212"/>
              <w:contextualSpacing/>
              <w:rPr>
                <w:b/>
                <w:spacing w:val="-2"/>
                <w:sz w:val="22"/>
                <w:szCs w:val="22"/>
              </w:rPr>
            </w:pPr>
          </w:p>
        </w:tc>
        <w:tc>
          <w:tcPr>
            <w:tcW w:w="8910" w:type="dxa"/>
            <w:gridSpan w:val="5"/>
          </w:tcPr>
          <w:p w14:paraId="7B2CE400" w14:textId="77777777" w:rsidR="00B76398" w:rsidRPr="00B76398" w:rsidRDefault="00B76398" w:rsidP="00465714">
            <w:pPr>
              <w:rPr>
                <w:spacing w:val="-2"/>
                <w:sz w:val="22"/>
                <w:szCs w:val="22"/>
                <w:u w:val="single"/>
              </w:rPr>
            </w:pPr>
            <w:r w:rsidRPr="00B76398">
              <w:rPr>
                <w:spacing w:val="-2"/>
                <w:sz w:val="22"/>
                <w:szCs w:val="22"/>
              </w:rPr>
              <w:t>NYS Department of Labor/</w:t>
            </w:r>
            <w:hyperlink r:id="rId15" w:history="1">
              <w:r w:rsidRPr="00465714">
                <w:rPr>
                  <w:rStyle w:val="Hyperlink"/>
                  <w:spacing w:val="-2"/>
                  <w:sz w:val="22"/>
                  <w:szCs w:val="22"/>
                </w:rPr>
                <w:t>Regents Region</w:t>
              </w:r>
            </w:hyperlink>
            <w:r w:rsidRPr="00B76398">
              <w:rPr>
                <w:spacing w:val="-2"/>
                <w:sz w:val="22"/>
                <w:szCs w:val="22"/>
              </w:rPr>
              <w:t xml:space="preserve">: </w:t>
            </w:r>
          </w:p>
        </w:tc>
      </w:tr>
      <w:tr w:rsidR="00B76398" w:rsidRPr="00815E08" w14:paraId="24159FB8" w14:textId="77777777" w:rsidTr="00892D70">
        <w:trPr>
          <w:trHeight w:val="103"/>
          <w:jc w:val="center"/>
        </w:trPr>
        <w:tc>
          <w:tcPr>
            <w:tcW w:w="1710" w:type="dxa"/>
            <w:vMerge w:val="restart"/>
            <w:tcBorders>
              <w:top w:val="single" w:sz="4" w:space="0" w:color="auto"/>
            </w:tcBorders>
            <w:shd w:val="clear" w:color="auto" w:fill="B8CCE4"/>
          </w:tcPr>
          <w:p w14:paraId="5097C0B6" w14:textId="77777777" w:rsidR="00B76398" w:rsidRPr="00B76398" w:rsidRDefault="00B76398" w:rsidP="006554FB">
            <w:pPr>
              <w:pStyle w:val="ListParagraph"/>
              <w:numPr>
                <w:ilvl w:val="0"/>
                <w:numId w:val="6"/>
              </w:numPr>
              <w:ind w:left="216" w:hanging="216"/>
              <w:contextualSpacing/>
              <w:rPr>
                <w:b/>
                <w:spacing w:val="-2"/>
              </w:rPr>
            </w:pPr>
            <w:r w:rsidRPr="00B76398">
              <w:rPr>
                <w:b/>
                <w:spacing w:val="-2"/>
                <w:sz w:val="22"/>
                <w:szCs w:val="22"/>
              </w:rPr>
              <w:t xml:space="preserve">Program Information </w:t>
            </w:r>
          </w:p>
          <w:p w14:paraId="68C8D8B0" w14:textId="77777777" w:rsidR="00B76398" w:rsidRPr="00B76398" w:rsidRDefault="00B76398" w:rsidP="00B76398">
            <w:pPr>
              <w:rPr>
                <w:b/>
                <w:spacing w:val="-2"/>
              </w:rPr>
            </w:pPr>
          </w:p>
        </w:tc>
        <w:tc>
          <w:tcPr>
            <w:tcW w:w="2880" w:type="dxa"/>
            <w:tcBorders>
              <w:top w:val="single" w:sz="4" w:space="0" w:color="auto"/>
            </w:tcBorders>
          </w:tcPr>
          <w:p w14:paraId="7C2DB838" w14:textId="77777777" w:rsidR="00B76398" w:rsidRPr="00815E08" w:rsidRDefault="00B76398" w:rsidP="00B76398">
            <w:pPr>
              <w:jc w:val="right"/>
              <w:rPr>
                <w:spacing w:val="-2"/>
                <w:sz w:val="22"/>
                <w:szCs w:val="22"/>
              </w:rPr>
            </w:pPr>
            <w:r w:rsidRPr="00815E08">
              <w:rPr>
                <w:spacing w:val="-2"/>
                <w:sz w:val="22"/>
                <w:szCs w:val="22"/>
              </w:rPr>
              <w:t>Program Title:</w:t>
            </w:r>
          </w:p>
        </w:tc>
        <w:tc>
          <w:tcPr>
            <w:tcW w:w="6030" w:type="dxa"/>
            <w:gridSpan w:val="4"/>
            <w:tcBorders>
              <w:top w:val="single" w:sz="4" w:space="0" w:color="auto"/>
            </w:tcBorders>
          </w:tcPr>
          <w:p w14:paraId="010125D9" w14:textId="77777777" w:rsidR="00B76398" w:rsidRPr="00815E08" w:rsidRDefault="00B76398" w:rsidP="00B76398">
            <w:pPr>
              <w:rPr>
                <w:spacing w:val="-2"/>
                <w:sz w:val="22"/>
                <w:szCs w:val="22"/>
              </w:rPr>
            </w:pPr>
          </w:p>
        </w:tc>
      </w:tr>
      <w:tr w:rsidR="00B76398" w:rsidRPr="00815E08" w14:paraId="55536FFC" w14:textId="77777777" w:rsidTr="009F62AC">
        <w:trPr>
          <w:trHeight w:val="103"/>
          <w:jc w:val="center"/>
        </w:trPr>
        <w:tc>
          <w:tcPr>
            <w:tcW w:w="1710" w:type="dxa"/>
            <w:vMerge/>
            <w:shd w:val="clear" w:color="auto" w:fill="B8CCE4"/>
          </w:tcPr>
          <w:p w14:paraId="6C9D1DEC" w14:textId="77777777" w:rsidR="00B76398" w:rsidRDefault="00B76398" w:rsidP="00B76398">
            <w:pPr>
              <w:rPr>
                <w:b/>
                <w:spacing w:val="-2"/>
              </w:rPr>
            </w:pPr>
          </w:p>
        </w:tc>
        <w:tc>
          <w:tcPr>
            <w:tcW w:w="2880" w:type="dxa"/>
          </w:tcPr>
          <w:p w14:paraId="6291E865" w14:textId="77777777" w:rsidR="00B76398" w:rsidRPr="00815E08" w:rsidRDefault="00B76398" w:rsidP="000C0BA9">
            <w:pPr>
              <w:jc w:val="right"/>
              <w:rPr>
                <w:spacing w:val="-2"/>
                <w:sz w:val="22"/>
                <w:szCs w:val="22"/>
              </w:rPr>
            </w:pPr>
            <w:hyperlink r:id="rId16" w:history="1">
              <w:r w:rsidRPr="00815E08">
                <w:rPr>
                  <w:rStyle w:val="Hyperlink"/>
                  <w:spacing w:val="-2"/>
                  <w:sz w:val="22"/>
                  <w:szCs w:val="22"/>
                </w:rPr>
                <w:t>Award</w:t>
              </w:r>
            </w:hyperlink>
            <w:r w:rsidRPr="00815E08">
              <w:rPr>
                <w:sz w:val="22"/>
                <w:szCs w:val="22"/>
              </w:rPr>
              <w:t>(s) (e.g</w:t>
            </w:r>
            <w:r w:rsidRPr="00815E08">
              <w:rPr>
                <w:spacing w:val="-2"/>
                <w:sz w:val="22"/>
                <w:szCs w:val="22"/>
              </w:rPr>
              <w:t xml:space="preserve">., </w:t>
            </w:r>
            <w:r w:rsidR="000C0BA9">
              <w:rPr>
                <w:spacing w:val="-2"/>
                <w:sz w:val="22"/>
                <w:szCs w:val="22"/>
              </w:rPr>
              <w:t xml:space="preserve">BS, </w:t>
            </w:r>
            <w:r w:rsidRPr="00815E08">
              <w:rPr>
                <w:spacing w:val="-2"/>
                <w:sz w:val="22"/>
                <w:szCs w:val="22"/>
              </w:rPr>
              <w:t xml:space="preserve">MAT): </w:t>
            </w:r>
          </w:p>
        </w:tc>
        <w:tc>
          <w:tcPr>
            <w:tcW w:w="6030" w:type="dxa"/>
            <w:gridSpan w:val="4"/>
          </w:tcPr>
          <w:p w14:paraId="128D6474" w14:textId="77777777" w:rsidR="00B76398" w:rsidRPr="00815E08" w:rsidRDefault="00B76398" w:rsidP="00B76398">
            <w:pPr>
              <w:rPr>
                <w:spacing w:val="-2"/>
                <w:sz w:val="22"/>
                <w:szCs w:val="22"/>
              </w:rPr>
            </w:pPr>
          </w:p>
        </w:tc>
      </w:tr>
      <w:tr w:rsidR="00815E08" w:rsidRPr="00815E08" w14:paraId="6B09CF1B" w14:textId="77777777" w:rsidTr="009F62AC">
        <w:trPr>
          <w:trHeight w:val="103"/>
          <w:jc w:val="center"/>
        </w:trPr>
        <w:tc>
          <w:tcPr>
            <w:tcW w:w="1710" w:type="dxa"/>
            <w:vMerge/>
            <w:shd w:val="clear" w:color="auto" w:fill="B8CCE4"/>
          </w:tcPr>
          <w:p w14:paraId="7CFBF913" w14:textId="77777777" w:rsidR="00815E08" w:rsidRDefault="00815E08" w:rsidP="00B76398">
            <w:pPr>
              <w:rPr>
                <w:b/>
                <w:spacing w:val="-2"/>
              </w:rPr>
            </w:pPr>
          </w:p>
        </w:tc>
        <w:tc>
          <w:tcPr>
            <w:tcW w:w="2880" w:type="dxa"/>
          </w:tcPr>
          <w:p w14:paraId="698F48A2" w14:textId="77777777" w:rsidR="00815E08" w:rsidRPr="00815E08" w:rsidRDefault="00815E08" w:rsidP="00815E08">
            <w:pPr>
              <w:jc w:val="right"/>
              <w:rPr>
                <w:sz w:val="22"/>
                <w:szCs w:val="22"/>
              </w:rPr>
            </w:pPr>
            <w:hyperlink r:id="rId17" w:history="1">
              <w:r w:rsidRPr="00230BA7">
                <w:rPr>
                  <w:rStyle w:val="Hyperlink"/>
                  <w:sz w:val="22"/>
                  <w:szCs w:val="22"/>
                </w:rPr>
                <w:t>SED Program Code</w:t>
              </w:r>
            </w:hyperlink>
            <w:r w:rsidRPr="00815E08">
              <w:rPr>
                <w:sz w:val="22"/>
                <w:szCs w:val="22"/>
              </w:rPr>
              <w:t xml:space="preserve"> (for existing program)</w:t>
            </w:r>
            <w:r>
              <w:rPr>
                <w:sz w:val="22"/>
                <w:szCs w:val="22"/>
              </w:rPr>
              <w:t>:</w:t>
            </w:r>
          </w:p>
        </w:tc>
        <w:tc>
          <w:tcPr>
            <w:tcW w:w="2610" w:type="dxa"/>
          </w:tcPr>
          <w:p w14:paraId="38E25D12" w14:textId="77777777" w:rsidR="00815E08" w:rsidRPr="00815E08" w:rsidRDefault="00815E08" w:rsidP="00B76398">
            <w:pPr>
              <w:rPr>
                <w:spacing w:val="-2"/>
                <w:sz w:val="22"/>
                <w:szCs w:val="22"/>
              </w:rPr>
            </w:pPr>
          </w:p>
        </w:tc>
        <w:tc>
          <w:tcPr>
            <w:tcW w:w="3420" w:type="dxa"/>
            <w:gridSpan w:val="3"/>
            <w:vAlign w:val="center"/>
          </w:tcPr>
          <w:p w14:paraId="5F195CCB" w14:textId="77777777" w:rsidR="00815E08" w:rsidRPr="00815E08" w:rsidRDefault="00815E08" w:rsidP="00815E08">
            <w:pPr>
              <w:rPr>
                <w:spacing w:val="-2"/>
                <w:sz w:val="22"/>
                <w:szCs w:val="22"/>
              </w:rPr>
            </w:pPr>
            <w:hyperlink r:id="rId18" w:history="1">
              <w:r w:rsidRPr="00230BA7">
                <w:rPr>
                  <w:rStyle w:val="Hyperlink"/>
                  <w:spacing w:val="-2"/>
                  <w:sz w:val="22"/>
                  <w:szCs w:val="22"/>
                </w:rPr>
                <w:t>HEGIS Code</w:t>
              </w:r>
            </w:hyperlink>
            <w:r>
              <w:rPr>
                <w:spacing w:val="-2"/>
                <w:sz w:val="22"/>
                <w:szCs w:val="22"/>
              </w:rPr>
              <w:t>:</w:t>
            </w:r>
          </w:p>
        </w:tc>
      </w:tr>
      <w:tr w:rsidR="00B76398" w:rsidRPr="00815E08" w14:paraId="7A30537E" w14:textId="77777777" w:rsidTr="009F62AC">
        <w:trPr>
          <w:trHeight w:val="324"/>
          <w:jc w:val="center"/>
        </w:trPr>
        <w:tc>
          <w:tcPr>
            <w:tcW w:w="1710" w:type="dxa"/>
            <w:vMerge/>
            <w:shd w:val="clear" w:color="auto" w:fill="B8CCE4"/>
          </w:tcPr>
          <w:p w14:paraId="725B2635" w14:textId="77777777" w:rsidR="00B76398" w:rsidRDefault="00B76398" w:rsidP="00B76398">
            <w:pPr>
              <w:rPr>
                <w:b/>
                <w:spacing w:val="-2"/>
              </w:rPr>
            </w:pPr>
          </w:p>
        </w:tc>
        <w:tc>
          <w:tcPr>
            <w:tcW w:w="8910" w:type="dxa"/>
            <w:gridSpan w:val="5"/>
          </w:tcPr>
          <w:p w14:paraId="2DD5B292" w14:textId="77777777" w:rsidR="00B76398" w:rsidRPr="00815E08" w:rsidRDefault="00B76398" w:rsidP="00B76398">
            <w:pPr>
              <w:rPr>
                <w:spacing w:val="-2"/>
                <w:sz w:val="22"/>
                <w:szCs w:val="22"/>
              </w:rPr>
            </w:pPr>
            <w:hyperlink r:id="rId19" w:history="1">
              <w:r w:rsidRPr="00230BA7">
                <w:rPr>
                  <w:rStyle w:val="Hyperlink"/>
                  <w:spacing w:val="-2"/>
                  <w:sz w:val="22"/>
                  <w:szCs w:val="22"/>
                </w:rPr>
                <w:t>New York State certificate title(s)</w:t>
              </w:r>
            </w:hyperlink>
            <w:r w:rsidRPr="00230BA7">
              <w:rPr>
                <w:spacing w:val="-2"/>
                <w:sz w:val="22"/>
                <w:szCs w:val="22"/>
              </w:rPr>
              <w:t xml:space="preserve"> and </w:t>
            </w:r>
            <w:r w:rsidRPr="00815E08">
              <w:rPr>
                <w:sz w:val="22"/>
                <w:szCs w:val="22"/>
              </w:rPr>
              <w:t>level</w:t>
            </w:r>
            <w:r w:rsidRPr="00815E08">
              <w:rPr>
                <w:spacing w:val="-2"/>
                <w:sz w:val="22"/>
                <w:szCs w:val="22"/>
              </w:rPr>
              <w:t xml:space="preserve"> to which the program leads</w:t>
            </w:r>
            <w:r w:rsidR="00815E08">
              <w:rPr>
                <w:spacing w:val="-2"/>
                <w:sz w:val="22"/>
                <w:szCs w:val="22"/>
              </w:rPr>
              <w:t>:</w:t>
            </w:r>
          </w:p>
        </w:tc>
      </w:tr>
      <w:tr w:rsidR="00B76398" w:rsidRPr="00815E08" w14:paraId="59D6D790" w14:textId="77777777" w:rsidTr="009F62AC">
        <w:trPr>
          <w:trHeight w:val="418"/>
          <w:jc w:val="center"/>
        </w:trPr>
        <w:tc>
          <w:tcPr>
            <w:tcW w:w="1710" w:type="dxa"/>
            <w:vMerge/>
            <w:shd w:val="clear" w:color="auto" w:fill="B8CCE4"/>
          </w:tcPr>
          <w:p w14:paraId="2AFFFB6A" w14:textId="77777777" w:rsidR="00B76398" w:rsidRDefault="00B76398" w:rsidP="00B76398">
            <w:pPr>
              <w:rPr>
                <w:b/>
                <w:spacing w:val="-2"/>
              </w:rPr>
            </w:pPr>
          </w:p>
        </w:tc>
        <w:tc>
          <w:tcPr>
            <w:tcW w:w="5760" w:type="dxa"/>
            <w:gridSpan w:val="3"/>
            <w:vAlign w:val="center"/>
          </w:tcPr>
          <w:p w14:paraId="395CE80D" w14:textId="77777777" w:rsidR="00B76398" w:rsidRPr="00815E08" w:rsidRDefault="00B76398" w:rsidP="00B76398">
            <w:pPr>
              <w:jc w:val="center"/>
              <w:rPr>
                <w:spacing w:val="-2"/>
                <w:sz w:val="22"/>
                <w:szCs w:val="22"/>
              </w:rPr>
            </w:pPr>
            <w:r w:rsidRPr="00815E08">
              <w:rPr>
                <w:spacing w:val="-2"/>
                <w:sz w:val="22"/>
                <w:szCs w:val="22"/>
              </w:rPr>
              <w:t>Certificate Title(s)</w:t>
            </w:r>
          </w:p>
        </w:tc>
        <w:tc>
          <w:tcPr>
            <w:tcW w:w="3150" w:type="dxa"/>
            <w:gridSpan w:val="2"/>
            <w:vAlign w:val="center"/>
          </w:tcPr>
          <w:p w14:paraId="3C3F0CB2" w14:textId="77777777" w:rsidR="00B76398" w:rsidRPr="00815E08" w:rsidRDefault="00B76398" w:rsidP="00B76398">
            <w:pPr>
              <w:jc w:val="center"/>
              <w:rPr>
                <w:spacing w:val="-2"/>
                <w:sz w:val="22"/>
                <w:szCs w:val="22"/>
              </w:rPr>
            </w:pPr>
            <w:r w:rsidRPr="00815E08">
              <w:rPr>
                <w:spacing w:val="-2"/>
                <w:sz w:val="22"/>
                <w:szCs w:val="22"/>
              </w:rPr>
              <w:t>Initial, Professional, Initial/Prof</w:t>
            </w:r>
          </w:p>
        </w:tc>
      </w:tr>
      <w:tr w:rsidR="00B76398" w:rsidRPr="002E08E6" w14:paraId="4ECA4D24" w14:textId="77777777" w:rsidTr="009F62AC">
        <w:trPr>
          <w:trHeight w:val="319"/>
          <w:jc w:val="center"/>
        </w:trPr>
        <w:tc>
          <w:tcPr>
            <w:tcW w:w="1710" w:type="dxa"/>
            <w:vMerge/>
            <w:shd w:val="clear" w:color="auto" w:fill="B8CCE4"/>
          </w:tcPr>
          <w:p w14:paraId="2218936B" w14:textId="77777777" w:rsidR="00B76398" w:rsidRDefault="00B76398" w:rsidP="00B76398">
            <w:pPr>
              <w:rPr>
                <w:b/>
                <w:spacing w:val="-2"/>
              </w:rPr>
            </w:pPr>
          </w:p>
        </w:tc>
        <w:tc>
          <w:tcPr>
            <w:tcW w:w="5760" w:type="dxa"/>
            <w:gridSpan w:val="3"/>
          </w:tcPr>
          <w:p w14:paraId="23DC3D20" w14:textId="77777777" w:rsidR="00B76398" w:rsidRDefault="00B76398" w:rsidP="00B76398">
            <w:pPr>
              <w:rPr>
                <w:spacing w:val="-2"/>
              </w:rPr>
            </w:pPr>
          </w:p>
        </w:tc>
        <w:tc>
          <w:tcPr>
            <w:tcW w:w="3150" w:type="dxa"/>
            <w:gridSpan w:val="2"/>
          </w:tcPr>
          <w:p w14:paraId="5321B284" w14:textId="77777777" w:rsidR="00B76398" w:rsidRDefault="00B76398" w:rsidP="00B76398">
            <w:pPr>
              <w:rPr>
                <w:spacing w:val="-2"/>
              </w:rPr>
            </w:pPr>
          </w:p>
        </w:tc>
      </w:tr>
      <w:tr w:rsidR="00815E08" w:rsidRPr="002E08E6" w14:paraId="362A0112" w14:textId="77777777" w:rsidTr="00892D70">
        <w:trPr>
          <w:trHeight w:val="283"/>
          <w:jc w:val="center"/>
        </w:trPr>
        <w:tc>
          <w:tcPr>
            <w:tcW w:w="1710" w:type="dxa"/>
            <w:vMerge w:val="restart"/>
            <w:tcBorders>
              <w:top w:val="single" w:sz="4" w:space="0" w:color="auto"/>
            </w:tcBorders>
            <w:shd w:val="clear" w:color="auto" w:fill="B8CCE4"/>
          </w:tcPr>
          <w:p w14:paraId="41FE3A17" w14:textId="77777777" w:rsidR="00815E08" w:rsidRPr="008A4BB1" w:rsidRDefault="00815E08" w:rsidP="006554FB">
            <w:pPr>
              <w:pStyle w:val="ListParagraph"/>
              <w:numPr>
                <w:ilvl w:val="0"/>
                <w:numId w:val="6"/>
              </w:numPr>
              <w:ind w:left="216" w:hanging="216"/>
              <w:contextualSpacing/>
              <w:rPr>
                <w:b/>
                <w:spacing w:val="-2"/>
                <w:sz w:val="22"/>
                <w:szCs w:val="22"/>
              </w:rPr>
            </w:pPr>
            <w:r w:rsidRPr="008A4BB1">
              <w:rPr>
                <w:b/>
                <w:spacing w:val="-2"/>
                <w:sz w:val="22"/>
                <w:szCs w:val="22"/>
              </w:rPr>
              <w:t>Distance Education Contact Person</w:t>
            </w:r>
          </w:p>
        </w:tc>
        <w:tc>
          <w:tcPr>
            <w:tcW w:w="5760" w:type="dxa"/>
            <w:gridSpan w:val="3"/>
            <w:tcBorders>
              <w:top w:val="single" w:sz="4" w:space="0" w:color="auto"/>
            </w:tcBorders>
          </w:tcPr>
          <w:p w14:paraId="5107604B" w14:textId="77777777" w:rsidR="00815E08" w:rsidRDefault="00815E08" w:rsidP="00815E08">
            <w:pPr>
              <w:rPr>
                <w:spacing w:val="-2"/>
              </w:rPr>
            </w:pPr>
            <w:r>
              <w:rPr>
                <w:spacing w:val="-2"/>
              </w:rPr>
              <w:t xml:space="preserve">Name: </w:t>
            </w:r>
          </w:p>
        </w:tc>
        <w:tc>
          <w:tcPr>
            <w:tcW w:w="3150" w:type="dxa"/>
            <w:gridSpan w:val="2"/>
            <w:tcBorders>
              <w:top w:val="single" w:sz="4" w:space="0" w:color="auto"/>
            </w:tcBorders>
          </w:tcPr>
          <w:p w14:paraId="2305F238" w14:textId="77777777" w:rsidR="00815E08" w:rsidRDefault="00815E08" w:rsidP="00B76398">
            <w:pPr>
              <w:rPr>
                <w:spacing w:val="-2"/>
              </w:rPr>
            </w:pPr>
            <w:r>
              <w:rPr>
                <w:spacing w:val="-2"/>
              </w:rPr>
              <w:t>Title:</w:t>
            </w:r>
          </w:p>
        </w:tc>
      </w:tr>
      <w:tr w:rsidR="00815E08" w:rsidRPr="002E08E6" w14:paraId="5052DF74" w14:textId="77777777" w:rsidTr="009F62AC">
        <w:trPr>
          <w:trHeight w:val="733"/>
          <w:jc w:val="center"/>
        </w:trPr>
        <w:tc>
          <w:tcPr>
            <w:tcW w:w="1710" w:type="dxa"/>
            <w:vMerge/>
            <w:shd w:val="clear" w:color="auto" w:fill="B8CCE4"/>
          </w:tcPr>
          <w:p w14:paraId="0477E842" w14:textId="77777777" w:rsidR="00815E08" w:rsidRPr="008A4BB1" w:rsidRDefault="00815E08" w:rsidP="008A4BB1">
            <w:pPr>
              <w:rPr>
                <w:b/>
                <w:spacing w:val="-2"/>
                <w:sz w:val="22"/>
                <w:szCs w:val="22"/>
              </w:rPr>
            </w:pPr>
          </w:p>
        </w:tc>
        <w:tc>
          <w:tcPr>
            <w:tcW w:w="5760" w:type="dxa"/>
            <w:gridSpan w:val="3"/>
          </w:tcPr>
          <w:p w14:paraId="0715E1DB" w14:textId="77777777" w:rsidR="00815E08" w:rsidRDefault="00815E08" w:rsidP="00B76398">
            <w:pPr>
              <w:rPr>
                <w:spacing w:val="-2"/>
              </w:rPr>
            </w:pPr>
            <w:r>
              <w:rPr>
                <w:spacing w:val="-2"/>
              </w:rPr>
              <w:t>Telephone:</w:t>
            </w:r>
          </w:p>
        </w:tc>
        <w:tc>
          <w:tcPr>
            <w:tcW w:w="3150" w:type="dxa"/>
            <w:gridSpan w:val="2"/>
          </w:tcPr>
          <w:p w14:paraId="6D8632AC" w14:textId="77777777" w:rsidR="00815E08" w:rsidRDefault="00815E08" w:rsidP="00B76398">
            <w:pPr>
              <w:rPr>
                <w:spacing w:val="-2"/>
              </w:rPr>
            </w:pPr>
            <w:r>
              <w:rPr>
                <w:spacing w:val="-2"/>
              </w:rPr>
              <w:t>E-mail:</w:t>
            </w:r>
          </w:p>
        </w:tc>
      </w:tr>
      <w:tr w:rsidR="00B76398" w:rsidRPr="002E08E6" w14:paraId="11F98B12" w14:textId="77777777" w:rsidTr="00892D70">
        <w:trPr>
          <w:jc w:val="center"/>
        </w:trPr>
        <w:tc>
          <w:tcPr>
            <w:tcW w:w="1710" w:type="dxa"/>
            <w:tcBorders>
              <w:top w:val="single" w:sz="4" w:space="0" w:color="auto"/>
            </w:tcBorders>
            <w:shd w:val="clear" w:color="auto" w:fill="B8CCE4"/>
          </w:tcPr>
          <w:p w14:paraId="16533F6F" w14:textId="77777777" w:rsidR="00B76398" w:rsidRPr="008A4BB1" w:rsidRDefault="00B76398" w:rsidP="0071413F">
            <w:pPr>
              <w:ind w:left="216" w:hanging="216"/>
              <w:rPr>
                <w:b/>
                <w:spacing w:val="-2"/>
                <w:sz w:val="22"/>
                <w:szCs w:val="22"/>
              </w:rPr>
            </w:pPr>
            <w:r w:rsidRPr="008A4BB1">
              <w:rPr>
                <w:b/>
                <w:sz w:val="22"/>
                <w:szCs w:val="22"/>
              </w:rPr>
              <w:t>e</w:t>
            </w:r>
            <w:r w:rsidRPr="008A4BB1">
              <w:rPr>
                <w:b/>
                <w:spacing w:val="-2"/>
                <w:sz w:val="22"/>
                <w:szCs w:val="22"/>
              </w:rPr>
              <w:t xml:space="preserve">) Chief Executive or Chief Academic </w:t>
            </w:r>
          </w:p>
          <w:p w14:paraId="12B53415" w14:textId="77777777" w:rsidR="00B76398" w:rsidRPr="008A4BB1" w:rsidRDefault="00B76398" w:rsidP="000C0BA9">
            <w:pPr>
              <w:ind w:left="216" w:hanging="4"/>
              <w:rPr>
                <w:b/>
                <w:spacing w:val="-2"/>
                <w:sz w:val="22"/>
                <w:szCs w:val="22"/>
              </w:rPr>
            </w:pPr>
            <w:r w:rsidRPr="008A4BB1">
              <w:rPr>
                <w:b/>
                <w:spacing w:val="-2"/>
                <w:sz w:val="22"/>
                <w:szCs w:val="22"/>
              </w:rPr>
              <w:t>Officer Approval</w:t>
            </w:r>
            <w:r w:rsidR="000C0BA9">
              <w:rPr>
                <w:rStyle w:val="FootnoteReference"/>
                <w:b/>
                <w:spacing w:val="-2"/>
                <w:sz w:val="22"/>
                <w:szCs w:val="22"/>
              </w:rPr>
              <w:footnoteReference w:id="1"/>
            </w:r>
          </w:p>
        </w:tc>
        <w:tc>
          <w:tcPr>
            <w:tcW w:w="8910" w:type="dxa"/>
            <w:gridSpan w:val="5"/>
            <w:tcBorders>
              <w:top w:val="single" w:sz="4" w:space="0" w:color="auto"/>
              <w:bottom w:val="single" w:sz="4" w:space="0" w:color="auto"/>
            </w:tcBorders>
          </w:tcPr>
          <w:p w14:paraId="4C9BCA4B" w14:textId="77777777" w:rsidR="00B76398" w:rsidRDefault="00B76398" w:rsidP="00B76398">
            <w:pPr>
              <w:rPr>
                <w:spacing w:val="-2"/>
              </w:rPr>
            </w:pPr>
            <w:r w:rsidRPr="002E08E6">
              <w:rPr>
                <w:spacing w:val="-2"/>
              </w:rPr>
              <w:t>Name and title:</w:t>
            </w:r>
          </w:p>
          <w:p w14:paraId="0FAC6FB9" w14:textId="77777777" w:rsidR="00B76398" w:rsidRPr="002E08E6" w:rsidRDefault="00B76398" w:rsidP="00B76398">
            <w:pPr>
              <w:rPr>
                <w:spacing w:val="-2"/>
              </w:rPr>
            </w:pPr>
          </w:p>
          <w:p w14:paraId="6546C2D4" w14:textId="77777777" w:rsidR="00B76398" w:rsidRDefault="00B76398" w:rsidP="00B76398">
            <w:pPr>
              <w:rPr>
                <w:spacing w:val="-2"/>
              </w:rPr>
            </w:pPr>
            <w:r>
              <w:rPr>
                <w:spacing w:val="-2"/>
              </w:rPr>
              <w:t xml:space="preserve">Email:  </w:t>
            </w:r>
          </w:p>
          <w:p w14:paraId="66AD28D0" w14:textId="77777777" w:rsidR="00B76398" w:rsidRDefault="00B76398" w:rsidP="00B76398">
            <w:pPr>
              <w:rPr>
                <w:spacing w:val="-2"/>
              </w:rPr>
            </w:pPr>
          </w:p>
          <w:p w14:paraId="1C039FB0" w14:textId="77777777" w:rsidR="00B76398" w:rsidRDefault="00B76398" w:rsidP="00B76398">
            <w:pPr>
              <w:rPr>
                <w:spacing w:val="-2"/>
              </w:rPr>
            </w:pPr>
            <w:r>
              <w:rPr>
                <w:spacing w:val="-2"/>
              </w:rPr>
              <w:t>Date:</w:t>
            </w:r>
          </w:p>
          <w:p w14:paraId="5211DA89" w14:textId="77777777" w:rsidR="00B76398" w:rsidRPr="002E08E6" w:rsidRDefault="00B76398" w:rsidP="00B76398">
            <w:pPr>
              <w:rPr>
                <w:spacing w:val="-2"/>
              </w:rPr>
            </w:pPr>
          </w:p>
        </w:tc>
      </w:tr>
    </w:tbl>
    <w:p w14:paraId="2D58E817" w14:textId="77777777" w:rsidR="00DE5013" w:rsidRDefault="00DE5013" w:rsidP="009B1A7D">
      <w:pPr>
        <w:rPr>
          <w:spacing w:val="-2"/>
          <w:sz w:val="18"/>
          <w:szCs w:val="18"/>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02"/>
        <w:gridCol w:w="30"/>
      </w:tblGrid>
      <w:tr w:rsidR="00B06E7C" w:rsidRPr="00CC2B7A" w14:paraId="2CF74688" w14:textId="77777777" w:rsidTr="008A4BB1">
        <w:tc>
          <w:tcPr>
            <w:tcW w:w="10458" w:type="dxa"/>
            <w:gridSpan w:val="2"/>
            <w:shd w:val="clear" w:color="auto" w:fill="B8CCE4"/>
          </w:tcPr>
          <w:p w14:paraId="46CC76D3" w14:textId="77777777" w:rsidR="00B06E7C" w:rsidRPr="00CC2B7A" w:rsidRDefault="00DE5013" w:rsidP="00DE5013">
            <w:pPr>
              <w:tabs>
                <w:tab w:val="left" w:pos="2505"/>
              </w:tabs>
              <w:rPr>
                <w:b/>
                <w:sz w:val="22"/>
                <w:szCs w:val="22"/>
              </w:rPr>
            </w:pPr>
            <w:r>
              <w:rPr>
                <w:spacing w:val="-2"/>
                <w:sz w:val="18"/>
                <w:szCs w:val="18"/>
              </w:rPr>
              <w:br w:type="page"/>
            </w:r>
            <w:r w:rsidR="00D9525F">
              <w:br w:type="page"/>
            </w:r>
            <w:r w:rsidR="001F4625">
              <w:rPr>
                <w:b/>
                <w:sz w:val="22"/>
                <w:szCs w:val="22"/>
              </w:rPr>
              <w:t>Section 2</w:t>
            </w:r>
            <w:r w:rsidR="00B06E7C" w:rsidRPr="00CC2B7A">
              <w:rPr>
                <w:b/>
                <w:sz w:val="22"/>
                <w:szCs w:val="22"/>
              </w:rPr>
              <w:t xml:space="preserve">:  </w:t>
            </w:r>
            <w:r w:rsidR="009F62AC">
              <w:rPr>
                <w:b/>
                <w:sz w:val="22"/>
                <w:szCs w:val="22"/>
              </w:rPr>
              <w:t xml:space="preserve">Expected </w:t>
            </w:r>
            <w:r w:rsidR="00B06E7C" w:rsidRPr="00CC2B7A">
              <w:rPr>
                <w:b/>
                <w:sz w:val="22"/>
                <w:szCs w:val="22"/>
              </w:rPr>
              <w:t>Enrollment</w:t>
            </w:r>
            <w:r w:rsidR="00B2090B" w:rsidRPr="00CC2B7A">
              <w:rPr>
                <w:b/>
                <w:sz w:val="22"/>
                <w:szCs w:val="22"/>
              </w:rPr>
              <w:tab/>
            </w:r>
          </w:p>
        </w:tc>
      </w:tr>
      <w:tr w:rsidR="00C10D42" w:rsidRPr="00CC2B7A" w14:paraId="439551A6" w14:textId="77777777" w:rsidTr="008A4BB1">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Look w:val="0000" w:firstRow="0" w:lastRow="0" w:firstColumn="0" w:lastColumn="0" w:noHBand="0" w:noVBand="0"/>
        </w:tblPrEx>
        <w:trPr>
          <w:gridAfter w:val="1"/>
          <w:wAfter w:w="31" w:type="dxa"/>
          <w:tblCellSpacing w:w="15" w:type="dxa"/>
        </w:trPr>
        <w:tc>
          <w:tcPr>
            <w:tcW w:w="10427" w:type="dxa"/>
            <w:vAlign w:val="center"/>
          </w:tcPr>
          <w:p w14:paraId="2559ACFE" w14:textId="77777777" w:rsidR="009F62AC" w:rsidRDefault="009F62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520"/>
              <w:gridCol w:w="2160"/>
            </w:tblGrid>
            <w:tr w:rsidR="0060713B" w:rsidRPr="0060713B" w14:paraId="2C6CC474" w14:textId="77777777" w:rsidTr="008A4BB1">
              <w:trPr>
                <w:jc w:val="center"/>
              </w:trPr>
              <w:tc>
                <w:tcPr>
                  <w:tcW w:w="2880" w:type="dxa"/>
                  <w:shd w:val="clear" w:color="auto" w:fill="D9D9D9"/>
                </w:tcPr>
                <w:p w14:paraId="7C4E6117" w14:textId="77777777" w:rsidR="0060713B" w:rsidRPr="0060713B" w:rsidRDefault="0060713B" w:rsidP="00704305">
                  <w:pPr>
                    <w:rPr>
                      <w:b/>
                      <w:spacing w:val="-2"/>
                      <w:sz w:val="22"/>
                      <w:szCs w:val="22"/>
                    </w:rPr>
                  </w:pPr>
                  <w:r w:rsidRPr="0060713B">
                    <w:rPr>
                      <w:b/>
                      <w:spacing w:val="-2"/>
                      <w:sz w:val="22"/>
                      <w:szCs w:val="22"/>
                    </w:rPr>
                    <w:t>Expected Enrollment</w:t>
                  </w:r>
                </w:p>
              </w:tc>
              <w:tc>
                <w:tcPr>
                  <w:tcW w:w="2520" w:type="dxa"/>
                  <w:shd w:val="clear" w:color="auto" w:fill="D9D9D9"/>
                </w:tcPr>
                <w:p w14:paraId="65EFA0DF" w14:textId="77777777" w:rsidR="0060713B" w:rsidRPr="0060713B" w:rsidRDefault="0060713B" w:rsidP="00704305">
                  <w:pPr>
                    <w:rPr>
                      <w:b/>
                      <w:spacing w:val="-2"/>
                      <w:sz w:val="22"/>
                      <w:szCs w:val="22"/>
                    </w:rPr>
                  </w:pPr>
                  <w:r w:rsidRPr="0060713B">
                    <w:rPr>
                      <w:b/>
                      <w:spacing w:val="-2"/>
                      <w:sz w:val="22"/>
                      <w:szCs w:val="22"/>
                    </w:rPr>
                    <w:t>When Program Begins</w:t>
                  </w:r>
                </w:p>
              </w:tc>
              <w:tc>
                <w:tcPr>
                  <w:tcW w:w="2160" w:type="dxa"/>
                  <w:shd w:val="clear" w:color="auto" w:fill="D9D9D9"/>
                </w:tcPr>
                <w:p w14:paraId="34FB6C0B" w14:textId="77777777" w:rsidR="0060713B" w:rsidRPr="0060713B" w:rsidRDefault="0060713B" w:rsidP="0060713B">
                  <w:pPr>
                    <w:jc w:val="center"/>
                    <w:rPr>
                      <w:b/>
                      <w:spacing w:val="-2"/>
                      <w:sz w:val="22"/>
                      <w:szCs w:val="22"/>
                    </w:rPr>
                  </w:pPr>
                  <w:r w:rsidRPr="0060713B">
                    <w:rPr>
                      <w:b/>
                      <w:spacing w:val="-2"/>
                      <w:sz w:val="22"/>
                      <w:szCs w:val="22"/>
                    </w:rPr>
                    <w:t>Maximum by Year 3</w:t>
                  </w:r>
                </w:p>
              </w:tc>
            </w:tr>
            <w:tr w:rsidR="0060713B" w:rsidRPr="0060713B" w14:paraId="14AD81D9" w14:textId="77777777" w:rsidTr="008A4BB1">
              <w:trPr>
                <w:jc w:val="center"/>
              </w:trPr>
              <w:tc>
                <w:tcPr>
                  <w:tcW w:w="2880" w:type="dxa"/>
                </w:tcPr>
                <w:p w14:paraId="63B9638A" w14:textId="77777777" w:rsidR="0060713B" w:rsidRPr="0060713B" w:rsidRDefault="0060713B" w:rsidP="0060713B">
                  <w:pPr>
                    <w:rPr>
                      <w:spacing w:val="-2"/>
                      <w:sz w:val="22"/>
                      <w:szCs w:val="22"/>
                    </w:rPr>
                  </w:pPr>
                  <w:r>
                    <w:rPr>
                      <w:spacing w:val="-2"/>
                      <w:sz w:val="22"/>
                      <w:szCs w:val="22"/>
                    </w:rPr>
                    <w:t>Number of</w:t>
                  </w:r>
                  <w:r w:rsidRPr="0060713B">
                    <w:rPr>
                      <w:spacing w:val="-2"/>
                      <w:sz w:val="22"/>
                      <w:szCs w:val="22"/>
                    </w:rPr>
                    <w:t xml:space="preserve"> </w:t>
                  </w:r>
                  <w:r>
                    <w:rPr>
                      <w:spacing w:val="-2"/>
                      <w:sz w:val="22"/>
                      <w:szCs w:val="22"/>
                    </w:rPr>
                    <w:t>S</w:t>
                  </w:r>
                  <w:r w:rsidRPr="0060713B">
                    <w:rPr>
                      <w:spacing w:val="-2"/>
                      <w:sz w:val="22"/>
                      <w:szCs w:val="22"/>
                    </w:rPr>
                    <w:t>tudents</w:t>
                  </w:r>
                  <w:r w:rsidR="009F62AC">
                    <w:rPr>
                      <w:spacing w:val="-2"/>
                      <w:sz w:val="22"/>
                      <w:szCs w:val="22"/>
                    </w:rPr>
                    <w:t>:</w:t>
                  </w:r>
                </w:p>
              </w:tc>
              <w:tc>
                <w:tcPr>
                  <w:tcW w:w="2520" w:type="dxa"/>
                </w:tcPr>
                <w:p w14:paraId="5A2C9752" w14:textId="77777777" w:rsidR="0060713B" w:rsidRPr="0060713B" w:rsidRDefault="0060713B" w:rsidP="00704305">
                  <w:pPr>
                    <w:rPr>
                      <w:spacing w:val="-2"/>
                      <w:sz w:val="22"/>
                      <w:szCs w:val="22"/>
                    </w:rPr>
                  </w:pPr>
                </w:p>
              </w:tc>
              <w:tc>
                <w:tcPr>
                  <w:tcW w:w="2160" w:type="dxa"/>
                </w:tcPr>
                <w:p w14:paraId="7BB61E18" w14:textId="77777777" w:rsidR="0060713B" w:rsidRPr="0060713B" w:rsidRDefault="0060713B" w:rsidP="00704305">
                  <w:pPr>
                    <w:rPr>
                      <w:spacing w:val="-2"/>
                      <w:sz w:val="22"/>
                      <w:szCs w:val="22"/>
                    </w:rPr>
                  </w:pPr>
                </w:p>
              </w:tc>
            </w:tr>
          </w:tbl>
          <w:p w14:paraId="5F5B1083" w14:textId="77777777" w:rsidR="00C10D42" w:rsidRPr="00CC2B7A" w:rsidRDefault="00C10D42" w:rsidP="00C10D42">
            <w:pPr>
              <w:rPr>
                <w:sz w:val="22"/>
                <w:szCs w:val="22"/>
              </w:rPr>
            </w:pPr>
          </w:p>
        </w:tc>
      </w:tr>
    </w:tbl>
    <w:p w14:paraId="526A21E6" w14:textId="77777777" w:rsidR="00C472DE" w:rsidRDefault="00C472DE"/>
    <w:tbl>
      <w:tblPr>
        <w:tblW w:w="5079"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29"/>
      </w:tblGrid>
      <w:tr w:rsidR="00B2090B" w:rsidRPr="00CC2B7A" w14:paraId="306DA594" w14:textId="77777777" w:rsidTr="008A4BB1">
        <w:tc>
          <w:tcPr>
            <w:tcW w:w="5000" w:type="pct"/>
            <w:shd w:val="clear" w:color="auto" w:fill="B8CCE4"/>
          </w:tcPr>
          <w:p w14:paraId="4CA3512A" w14:textId="77777777" w:rsidR="00B2090B" w:rsidRPr="00CC2B7A" w:rsidRDefault="00C472DE" w:rsidP="001F4625">
            <w:pPr>
              <w:rPr>
                <w:b/>
                <w:sz w:val="22"/>
                <w:szCs w:val="22"/>
              </w:rPr>
            </w:pPr>
            <w:r>
              <w:br w:type="page"/>
            </w:r>
            <w:r w:rsidR="00D9525F">
              <w:br w:type="page"/>
            </w:r>
            <w:r w:rsidR="00D437C6">
              <w:br w:type="page"/>
            </w:r>
            <w:r w:rsidR="00CC2B7A">
              <w:br w:type="page"/>
            </w:r>
            <w:r w:rsidR="00B2090B" w:rsidRPr="00CC2B7A">
              <w:rPr>
                <w:b/>
                <w:sz w:val="22"/>
                <w:szCs w:val="22"/>
              </w:rPr>
              <w:t xml:space="preserve">Section  </w:t>
            </w:r>
            <w:r w:rsidR="001F4625">
              <w:rPr>
                <w:b/>
                <w:sz w:val="22"/>
                <w:szCs w:val="22"/>
              </w:rPr>
              <w:t>3</w:t>
            </w:r>
            <w:r w:rsidR="00B2090B" w:rsidRPr="00CC2B7A">
              <w:rPr>
                <w:b/>
                <w:sz w:val="22"/>
                <w:szCs w:val="22"/>
              </w:rPr>
              <w:t>:  Program Information</w:t>
            </w:r>
          </w:p>
        </w:tc>
      </w:tr>
    </w:tbl>
    <w:p w14:paraId="7975F920" w14:textId="77777777" w:rsidR="00B2090B" w:rsidRPr="00CC2B7A" w:rsidRDefault="00B2090B">
      <w:pPr>
        <w:rPr>
          <w:sz w:val="22"/>
          <w:szCs w:val="22"/>
        </w:rPr>
      </w:pPr>
    </w:p>
    <w:p w14:paraId="3DE34313" w14:textId="77777777" w:rsidR="001D7976" w:rsidRPr="00CC2B7A" w:rsidRDefault="001D7976" w:rsidP="006554FB">
      <w:pPr>
        <w:numPr>
          <w:ilvl w:val="0"/>
          <w:numId w:val="4"/>
        </w:numPr>
        <w:ind w:left="360"/>
        <w:rPr>
          <w:sz w:val="22"/>
          <w:szCs w:val="22"/>
        </w:rPr>
      </w:pPr>
      <w:r w:rsidRPr="00CC2B7A">
        <w:rPr>
          <w:b/>
          <w:bCs/>
          <w:i/>
          <w:iCs/>
          <w:sz w:val="22"/>
          <w:szCs w:val="22"/>
        </w:rPr>
        <w:t>Term length</w:t>
      </w:r>
      <w:r w:rsidRPr="00CC2B7A">
        <w:rPr>
          <w:sz w:val="22"/>
          <w:szCs w:val="22"/>
        </w:rPr>
        <w:t xml:space="preserve"> (in weeks) for the distance program: </w:t>
      </w:r>
    </w:p>
    <w:p w14:paraId="529112E2" w14:textId="77777777" w:rsidR="001D7976" w:rsidRPr="00CC2B7A" w:rsidRDefault="001D7976" w:rsidP="008A4BB1">
      <w:pPr>
        <w:ind w:left="45" w:hanging="360"/>
        <w:rPr>
          <w:sz w:val="22"/>
          <w:szCs w:val="22"/>
        </w:rPr>
      </w:pPr>
    </w:p>
    <w:p w14:paraId="228E3FEB" w14:textId="77777777" w:rsidR="001D7976" w:rsidRPr="00CC2B7A" w:rsidRDefault="001D7976" w:rsidP="006554FB">
      <w:pPr>
        <w:numPr>
          <w:ilvl w:val="0"/>
          <w:numId w:val="4"/>
        </w:numPr>
        <w:ind w:left="360"/>
        <w:rPr>
          <w:sz w:val="22"/>
          <w:szCs w:val="22"/>
        </w:rPr>
      </w:pPr>
      <w:r w:rsidRPr="00CC2B7A">
        <w:rPr>
          <w:sz w:val="22"/>
          <w:szCs w:val="22"/>
        </w:rPr>
        <w:t xml:space="preserve">Is this the same as term length for classroom program?   </w:t>
      </w:r>
      <w:r w:rsidR="00135EC1">
        <w:rPr>
          <w:sz w:val="22"/>
          <w:szCs w:val="22"/>
        </w:rPr>
        <w:t>[   ] No   [   ] Yes</w:t>
      </w:r>
    </w:p>
    <w:p w14:paraId="4636EFB7" w14:textId="77777777" w:rsidR="001D7976" w:rsidRPr="00CC2B7A" w:rsidRDefault="001D7976" w:rsidP="008A4BB1">
      <w:pPr>
        <w:ind w:hanging="360"/>
        <w:rPr>
          <w:sz w:val="22"/>
          <w:szCs w:val="22"/>
        </w:rPr>
      </w:pPr>
    </w:p>
    <w:p w14:paraId="4497150C" w14:textId="77777777" w:rsidR="001D7976" w:rsidRPr="00B7302F" w:rsidRDefault="001D7976" w:rsidP="006554FB">
      <w:pPr>
        <w:numPr>
          <w:ilvl w:val="0"/>
          <w:numId w:val="4"/>
        </w:numPr>
        <w:ind w:left="360"/>
        <w:rPr>
          <w:sz w:val="22"/>
          <w:szCs w:val="22"/>
        </w:rPr>
      </w:pPr>
      <w:r w:rsidRPr="00CC2B7A">
        <w:rPr>
          <w:sz w:val="22"/>
          <w:szCs w:val="22"/>
        </w:rPr>
        <w:t>How much "</w:t>
      </w:r>
      <w:r w:rsidRPr="00CC2B7A">
        <w:rPr>
          <w:b/>
          <w:bCs/>
          <w:i/>
          <w:iCs/>
          <w:sz w:val="22"/>
          <w:szCs w:val="22"/>
        </w:rPr>
        <w:t>instructional time</w:t>
      </w:r>
      <w:r w:rsidRPr="00CC2B7A">
        <w:rPr>
          <w:sz w:val="22"/>
          <w:szCs w:val="22"/>
        </w:rPr>
        <w:t xml:space="preserve">" is required per week per credit for a distance course in this program? </w:t>
      </w:r>
      <w:r w:rsidRPr="00B7302F">
        <w:rPr>
          <w:sz w:val="22"/>
          <w:szCs w:val="22"/>
        </w:rPr>
        <w:t xml:space="preserve">(Do not include time spent on activities that would be done outside "class time," such as research, writing assignments, or chat rooms.)   </w:t>
      </w:r>
      <w:r w:rsidR="00724331" w:rsidRPr="00B7302F">
        <w:rPr>
          <w:sz w:val="22"/>
          <w:szCs w:val="22"/>
        </w:rPr>
        <w:t xml:space="preserve">  </w:t>
      </w:r>
      <w:r w:rsidR="00724331" w:rsidRPr="00B7302F">
        <w:rPr>
          <w:b/>
          <w:i/>
          <w:sz w:val="22"/>
          <w:szCs w:val="22"/>
        </w:rPr>
        <w:t>NOTE:</w:t>
      </w:r>
      <w:r w:rsidR="00724331" w:rsidRPr="00B7302F">
        <w:rPr>
          <w:i/>
          <w:sz w:val="22"/>
          <w:szCs w:val="22"/>
        </w:rPr>
        <w:t xml:space="preserve">  See </w:t>
      </w:r>
      <w:hyperlink r:id="rId20" w:history="1">
        <w:r w:rsidR="00BE5DB0" w:rsidRPr="00B7302F">
          <w:rPr>
            <w:rStyle w:val="Hyperlink"/>
            <w:i/>
            <w:sz w:val="22"/>
            <w:szCs w:val="22"/>
          </w:rPr>
          <w:t>SUNY policy on credit/contact hours</w:t>
        </w:r>
      </w:hyperlink>
      <w:r w:rsidR="00BE5DB0" w:rsidRPr="00B7302F">
        <w:rPr>
          <w:i/>
          <w:sz w:val="22"/>
          <w:szCs w:val="22"/>
        </w:rPr>
        <w:t xml:space="preserve"> and </w:t>
      </w:r>
      <w:hyperlink r:id="rId21" w:anchor="b" w:history="1">
        <w:r w:rsidR="00724331" w:rsidRPr="00B7302F">
          <w:rPr>
            <w:rStyle w:val="Hyperlink"/>
            <w:i/>
            <w:sz w:val="22"/>
            <w:szCs w:val="22"/>
          </w:rPr>
          <w:t>SED guidance</w:t>
        </w:r>
      </w:hyperlink>
      <w:r w:rsidR="00BE5DB0" w:rsidRPr="00B7302F">
        <w:rPr>
          <w:i/>
          <w:sz w:val="22"/>
          <w:szCs w:val="22"/>
        </w:rPr>
        <w:t>.</w:t>
      </w:r>
    </w:p>
    <w:p w14:paraId="730F57D4" w14:textId="77777777" w:rsidR="001D7976" w:rsidRPr="00634F2B" w:rsidRDefault="001D7976" w:rsidP="008A4BB1">
      <w:pPr>
        <w:ind w:hanging="360"/>
        <w:rPr>
          <w:sz w:val="22"/>
          <w:szCs w:val="22"/>
        </w:rPr>
      </w:pPr>
    </w:p>
    <w:p w14:paraId="2EA9647D" w14:textId="77777777" w:rsidR="001D7976" w:rsidRPr="00634F2B" w:rsidRDefault="001D7976" w:rsidP="006554FB">
      <w:pPr>
        <w:numPr>
          <w:ilvl w:val="0"/>
          <w:numId w:val="4"/>
        </w:numPr>
        <w:ind w:left="360"/>
        <w:rPr>
          <w:sz w:val="22"/>
          <w:szCs w:val="22"/>
        </w:rPr>
      </w:pPr>
      <w:r w:rsidRPr="00634F2B">
        <w:rPr>
          <w:sz w:val="22"/>
          <w:szCs w:val="22"/>
        </w:rPr>
        <w:t xml:space="preserve">What proportion or percentage of the program will be </w:t>
      </w:r>
      <w:r w:rsidR="0060713B">
        <w:rPr>
          <w:sz w:val="22"/>
          <w:szCs w:val="22"/>
        </w:rPr>
        <w:t>available</w:t>
      </w:r>
      <w:r w:rsidRPr="00634F2B">
        <w:rPr>
          <w:sz w:val="22"/>
          <w:szCs w:val="22"/>
        </w:rPr>
        <w:t xml:space="preserve"> in Distance Education format?  </w:t>
      </w:r>
    </w:p>
    <w:p w14:paraId="3380EEA5" w14:textId="77777777" w:rsidR="001D7976" w:rsidRPr="00634F2B" w:rsidRDefault="001D7976" w:rsidP="008A4BB1">
      <w:pPr>
        <w:ind w:hanging="360"/>
        <w:rPr>
          <w:sz w:val="22"/>
          <w:szCs w:val="22"/>
        </w:rPr>
      </w:pPr>
    </w:p>
    <w:p w14:paraId="7450049C" w14:textId="77777777" w:rsidR="001D7976" w:rsidRDefault="001D7976" w:rsidP="006554FB">
      <w:pPr>
        <w:numPr>
          <w:ilvl w:val="0"/>
          <w:numId w:val="4"/>
        </w:numPr>
        <w:ind w:left="360"/>
        <w:rPr>
          <w:sz w:val="22"/>
          <w:szCs w:val="22"/>
        </w:rPr>
      </w:pPr>
      <w:r w:rsidRPr="00634F2B">
        <w:rPr>
          <w:sz w:val="22"/>
          <w:szCs w:val="22"/>
        </w:rPr>
        <w:t>What is the maximum number of students who would be enrolled in an online course section?</w:t>
      </w:r>
    </w:p>
    <w:p w14:paraId="3CCDB841" w14:textId="77777777" w:rsidR="00FE233E" w:rsidRDefault="00FE233E" w:rsidP="008A4BB1">
      <w:pPr>
        <w:pStyle w:val="ListParagraph"/>
        <w:ind w:left="360"/>
        <w:rPr>
          <w:sz w:val="22"/>
          <w:szCs w:val="22"/>
        </w:rPr>
      </w:pPr>
    </w:p>
    <w:p w14:paraId="3B225886" w14:textId="77777777" w:rsidR="00FE233E" w:rsidRPr="0060713B" w:rsidRDefault="0060713B" w:rsidP="006554FB">
      <w:pPr>
        <w:numPr>
          <w:ilvl w:val="0"/>
          <w:numId w:val="4"/>
        </w:numPr>
        <w:ind w:left="360"/>
        <w:rPr>
          <w:sz w:val="22"/>
          <w:szCs w:val="22"/>
        </w:rPr>
      </w:pPr>
      <w:r w:rsidRPr="0060713B">
        <w:rPr>
          <w:sz w:val="22"/>
          <w:szCs w:val="22"/>
        </w:rPr>
        <w:t>How</w:t>
      </w:r>
      <w:r w:rsidR="00FE233E" w:rsidRPr="0060713B">
        <w:rPr>
          <w:sz w:val="22"/>
          <w:szCs w:val="22"/>
        </w:rPr>
        <w:t xml:space="preserve"> will field experiences, internships, and student teaching</w:t>
      </w:r>
      <w:r w:rsidRPr="0060713B">
        <w:rPr>
          <w:sz w:val="22"/>
          <w:szCs w:val="22"/>
        </w:rPr>
        <w:t xml:space="preserve"> placements be arranged</w:t>
      </w:r>
      <w:r w:rsidR="00FE233E" w:rsidRPr="0060713B">
        <w:rPr>
          <w:sz w:val="22"/>
          <w:szCs w:val="22"/>
        </w:rPr>
        <w:t xml:space="preserve">? How will these experiences be supervised? </w:t>
      </w:r>
    </w:p>
    <w:p w14:paraId="2FAAEE63" w14:textId="77777777" w:rsidR="001D7976" w:rsidRPr="00634F2B" w:rsidRDefault="001D7976" w:rsidP="00621262">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64CE1" w:rsidRPr="00E948DB" w14:paraId="40502AD2" w14:textId="77777777" w:rsidTr="00E948DB">
        <w:tc>
          <w:tcPr>
            <w:tcW w:w="10296" w:type="dxa"/>
            <w:shd w:val="clear" w:color="auto" w:fill="B8CCE4"/>
          </w:tcPr>
          <w:p w14:paraId="4B882069" w14:textId="77777777" w:rsidR="00A64CE1" w:rsidRPr="00E948DB" w:rsidRDefault="00A64CE1" w:rsidP="00A64CE1">
            <w:pPr>
              <w:pStyle w:val="NormalWeb"/>
              <w:rPr>
                <w:rFonts w:ascii="Times New Roman" w:hAnsi="Times New Roman" w:cs="Times New Roman"/>
                <w:b/>
                <w:color w:val="auto"/>
                <w:sz w:val="22"/>
                <w:szCs w:val="22"/>
                <w:u w:val="single"/>
              </w:rPr>
            </w:pPr>
            <w:r w:rsidRPr="00E948DB">
              <w:rPr>
                <w:rFonts w:ascii="Times New Roman" w:hAnsi="Times New Roman" w:cs="Times New Roman"/>
                <w:b/>
                <w:color w:val="auto"/>
                <w:sz w:val="22"/>
                <w:szCs w:val="22"/>
                <w:u w:val="single"/>
              </w:rPr>
              <w:t>Part A: Institution-wide Issues</w:t>
            </w:r>
            <w:r w:rsidRPr="00E948DB">
              <w:rPr>
                <w:rFonts w:ascii="Times New Roman" w:hAnsi="Times New Roman" w:cs="Times New Roman"/>
                <w:b/>
                <w:color w:val="auto"/>
                <w:sz w:val="22"/>
                <w:szCs w:val="22"/>
              </w:rPr>
              <w:t>:</w:t>
            </w:r>
            <w:r w:rsidRPr="00E948DB">
              <w:rPr>
                <w:rFonts w:ascii="Times New Roman" w:hAnsi="Times New Roman" w:cs="Times New Roman"/>
                <w:color w:val="auto"/>
                <w:sz w:val="22"/>
                <w:szCs w:val="22"/>
              </w:rPr>
              <w:t xml:space="preserve"> Submit Part A only for the </w:t>
            </w:r>
            <w:r w:rsidRPr="00E948DB">
              <w:rPr>
                <w:rFonts w:ascii="Times New Roman" w:hAnsi="Times New Roman" w:cs="Times New Roman"/>
                <w:b/>
                <w:color w:val="auto"/>
                <w:sz w:val="22"/>
                <w:szCs w:val="22"/>
                <w:u w:val="single"/>
              </w:rPr>
              <w:t>first</w:t>
            </w:r>
            <w:r w:rsidRPr="00E948DB">
              <w:rPr>
                <w:rFonts w:ascii="Times New Roman" w:hAnsi="Times New Roman" w:cs="Times New Roman"/>
                <w:color w:val="auto"/>
                <w:sz w:val="22"/>
                <w:szCs w:val="22"/>
              </w:rPr>
              <w:t xml:space="preserve"> Distance Education program proposed by your institution using this form. SUNY and the State Education Department will keep this in a master file so that your institution will not need to resubmit it for each new proposed online program, </w:t>
            </w:r>
            <w:r w:rsidRPr="008B3988">
              <w:rPr>
                <w:rFonts w:ascii="Times New Roman" w:hAnsi="Times New Roman" w:cs="Times New Roman"/>
                <w:b/>
                <w:color w:val="auto"/>
                <w:sz w:val="22"/>
                <w:szCs w:val="22"/>
              </w:rPr>
              <w:t xml:space="preserve">unless there are </w:t>
            </w:r>
            <w:r w:rsidR="008B3988">
              <w:rPr>
                <w:rFonts w:ascii="Times New Roman" w:hAnsi="Times New Roman" w:cs="Times New Roman"/>
                <w:b/>
                <w:color w:val="auto"/>
                <w:sz w:val="22"/>
                <w:szCs w:val="22"/>
              </w:rPr>
              <w:t xml:space="preserve">significant </w:t>
            </w:r>
            <w:r w:rsidRPr="008B3988">
              <w:rPr>
                <w:rFonts w:ascii="Times New Roman" w:hAnsi="Times New Roman" w:cs="Times New Roman"/>
                <w:b/>
                <w:color w:val="auto"/>
                <w:sz w:val="22"/>
                <w:szCs w:val="22"/>
              </w:rPr>
              <w:t>changes</w:t>
            </w:r>
            <w:r w:rsidR="008B3988">
              <w:rPr>
                <w:rFonts w:ascii="Times New Roman" w:hAnsi="Times New Roman" w:cs="Times New Roman"/>
                <w:b/>
                <w:color w:val="auto"/>
                <w:sz w:val="22"/>
                <w:szCs w:val="22"/>
              </w:rPr>
              <w:t>, such as a new platform</w:t>
            </w:r>
            <w:r w:rsidRPr="008B3988">
              <w:rPr>
                <w:rFonts w:ascii="Times New Roman" w:hAnsi="Times New Roman" w:cs="Times New Roman"/>
                <w:color w:val="auto"/>
                <w:sz w:val="22"/>
                <w:szCs w:val="22"/>
              </w:rPr>
              <w:t>.</w:t>
            </w:r>
          </w:p>
        </w:tc>
      </w:tr>
    </w:tbl>
    <w:p w14:paraId="5E87897D" w14:textId="77777777" w:rsidR="00DA7999" w:rsidRPr="00CC2B7A" w:rsidRDefault="00DA7999" w:rsidP="00E76ABD">
      <w:pPr>
        <w:outlineLvl w:val="4"/>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DA7999" w:rsidRPr="00CC2B7A" w14:paraId="25347B50" w14:textId="77777777" w:rsidTr="00E93031">
        <w:tc>
          <w:tcPr>
            <w:tcW w:w="10296" w:type="dxa"/>
            <w:shd w:val="clear" w:color="auto" w:fill="B8CCE4"/>
          </w:tcPr>
          <w:p w14:paraId="10B25A07" w14:textId="77777777" w:rsidR="00DA7999" w:rsidRPr="00CC2B7A" w:rsidRDefault="00DA7999" w:rsidP="006554FB">
            <w:pPr>
              <w:numPr>
                <w:ilvl w:val="0"/>
                <w:numId w:val="2"/>
              </w:numPr>
              <w:spacing w:before="100" w:beforeAutospacing="1" w:after="100" w:afterAutospacing="1"/>
              <w:ind w:left="360" w:hanging="360"/>
              <w:outlineLvl w:val="4"/>
              <w:rPr>
                <w:b/>
                <w:bCs/>
                <w:sz w:val="22"/>
                <w:szCs w:val="22"/>
              </w:rPr>
            </w:pPr>
            <w:r w:rsidRPr="00CC2B7A">
              <w:rPr>
                <w:b/>
                <w:bCs/>
                <w:sz w:val="22"/>
                <w:szCs w:val="22"/>
              </w:rPr>
              <w:t>O</w:t>
            </w:r>
            <w:r w:rsidR="00EA4450" w:rsidRPr="00CC2B7A">
              <w:rPr>
                <w:b/>
                <w:bCs/>
                <w:sz w:val="22"/>
                <w:szCs w:val="22"/>
              </w:rPr>
              <w:t>RGANIZATIONAL COMMITMENT</w:t>
            </w:r>
          </w:p>
        </w:tc>
      </w:tr>
    </w:tbl>
    <w:p w14:paraId="696B6B73" w14:textId="77777777" w:rsidR="00621262" w:rsidRDefault="00621262" w:rsidP="00621262">
      <w:pPr>
        <w:ind w:left="720"/>
        <w:rPr>
          <w:sz w:val="22"/>
          <w:szCs w:val="22"/>
        </w:rPr>
      </w:pPr>
    </w:p>
    <w:p w14:paraId="59060E3E" w14:textId="77777777" w:rsidR="00621262" w:rsidRDefault="00C10D42" w:rsidP="006554FB">
      <w:pPr>
        <w:numPr>
          <w:ilvl w:val="0"/>
          <w:numId w:val="5"/>
        </w:numPr>
        <w:ind w:left="360"/>
        <w:rPr>
          <w:sz w:val="22"/>
          <w:szCs w:val="22"/>
        </w:rPr>
      </w:pPr>
      <w:r w:rsidRPr="00621262">
        <w:rPr>
          <w:sz w:val="22"/>
          <w:szCs w:val="22"/>
        </w:rPr>
        <w:t>Describe your institution’s planning process for Distance Education, including how the need for distance access was identified, the nature and size of the intended audiences, and the provisions for serving those audiences</w:t>
      </w:r>
      <w:r w:rsidR="00923B44" w:rsidRPr="00621262">
        <w:rPr>
          <w:sz w:val="22"/>
          <w:szCs w:val="22"/>
        </w:rPr>
        <w:t xml:space="preserve">, including </w:t>
      </w:r>
      <w:r w:rsidR="003D11F3" w:rsidRPr="00621262">
        <w:rPr>
          <w:sz w:val="22"/>
          <w:szCs w:val="22"/>
        </w:rPr>
        <w:t xml:space="preserve">how each </w:t>
      </w:r>
      <w:r w:rsidR="004B5B86" w:rsidRPr="00621262">
        <w:rPr>
          <w:sz w:val="22"/>
          <w:szCs w:val="22"/>
        </w:rPr>
        <w:t>student</w:t>
      </w:r>
      <w:r w:rsidR="003D11F3" w:rsidRPr="00621262">
        <w:rPr>
          <w:sz w:val="22"/>
          <w:szCs w:val="22"/>
        </w:rPr>
        <w:t>’s</w:t>
      </w:r>
      <w:r w:rsidR="004B5B86" w:rsidRPr="00621262">
        <w:rPr>
          <w:sz w:val="22"/>
          <w:szCs w:val="22"/>
        </w:rPr>
        <w:t xml:space="preserve"> </w:t>
      </w:r>
      <w:r w:rsidR="00923B44" w:rsidRPr="00621262">
        <w:rPr>
          <w:sz w:val="22"/>
          <w:szCs w:val="22"/>
        </w:rPr>
        <w:t xml:space="preserve">identity </w:t>
      </w:r>
      <w:r w:rsidR="003D11F3" w:rsidRPr="00621262">
        <w:rPr>
          <w:sz w:val="22"/>
          <w:szCs w:val="22"/>
        </w:rPr>
        <w:t xml:space="preserve">will be verified. </w:t>
      </w:r>
    </w:p>
    <w:p w14:paraId="585D36D7" w14:textId="77777777" w:rsidR="00621262" w:rsidRPr="00621262" w:rsidRDefault="00621262" w:rsidP="008A4BB1">
      <w:pPr>
        <w:ind w:left="405"/>
        <w:rPr>
          <w:sz w:val="22"/>
          <w:szCs w:val="22"/>
        </w:rPr>
      </w:pPr>
    </w:p>
    <w:p w14:paraId="0B0DB98A" w14:textId="77777777" w:rsidR="00C10D42" w:rsidRPr="008B3988" w:rsidRDefault="00C10D42" w:rsidP="006554FB">
      <w:pPr>
        <w:numPr>
          <w:ilvl w:val="0"/>
          <w:numId w:val="5"/>
        </w:numPr>
        <w:ind w:left="360"/>
        <w:rPr>
          <w:sz w:val="22"/>
          <w:szCs w:val="22"/>
        </w:rPr>
      </w:pPr>
      <w:r w:rsidRPr="00621262">
        <w:rPr>
          <w:sz w:val="22"/>
          <w:szCs w:val="22"/>
        </w:rPr>
        <w:t xml:space="preserve">Describe your institution’s resources for distance learning programs and </w:t>
      </w:r>
      <w:r w:rsidRPr="008B3988">
        <w:rPr>
          <w:sz w:val="22"/>
          <w:szCs w:val="22"/>
        </w:rPr>
        <w:t xml:space="preserve">its </w:t>
      </w:r>
      <w:r w:rsidR="00A33732" w:rsidRPr="008B3988">
        <w:rPr>
          <w:sz w:val="22"/>
          <w:szCs w:val="22"/>
        </w:rPr>
        <w:t xml:space="preserve">student and technical </w:t>
      </w:r>
      <w:r w:rsidRPr="008B3988">
        <w:rPr>
          <w:sz w:val="22"/>
          <w:szCs w:val="22"/>
        </w:rPr>
        <w:t>support services to ensure their effectiveness. What course management system does your institution use?</w:t>
      </w:r>
    </w:p>
    <w:p w14:paraId="28939809" w14:textId="77777777" w:rsidR="00621262" w:rsidRDefault="00621262" w:rsidP="008A4BB1">
      <w:pPr>
        <w:pStyle w:val="ListParagraph"/>
        <w:ind w:left="360"/>
        <w:rPr>
          <w:sz w:val="22"/>
          <w:szCs w:val="22"/>
        </w:rPr>
      </w:pPr>
    </w:p>
    <w:p w14:paraId="413C4DE3" w14:textId="77777777" w:rsidR="00C10D42" w:rsidRPr="003D11F3" w:rsidRDefault="00C10D42" w:rsidP="006554FB">
      <w:pPr>
        <w:numPr>
          <w:ilvl w:val="0"/>
          <w:numId w:val="5"/>
        </w:numPr>
        <w:ind w:left="360"/>
        <w:rPr>
          <w:sz w:val="22"/>
          <w:szCs w:val="22"/>
        </w:rPr>
      </w:pPr>
      <w:r w:rsidRPr="003D11F3">
        <w:rPr>
          <w:sz w:val="22"/>
          <w:szCs w:val="22"/>
        </w:rPr>
        <w:t xml:space="preserve">Describe how </w:t>
      </w:r>
      <w:r w:rsidR="00923B44" w:rsidRPr="003D11F3">
        <w:rPr>
          <w:sz w:val="22"/>
          <w:szCs w:val="22"/>
        </w:rPr>
        <w:t xml:space="preserve">the institution trains </w:t>
      </w:r>
      <w:r w:rsidRPr="003D11F3">
        <w:rPr>
          <w:sz w:val="22"/>
          <w:szCs w:val="22"/>
        </w:rPr>
        <w:t>faculty and support</w:t>
      </w:r>
      <w:r w:rsidR="00923B44" w:rsidRPr="003D11F3">
        <w:rPr>
          <w:sz w:val="22"/>
          <w:szCs w:val="22"/>
        </w:rPr>
        <w:t xml:space="preserve">s them </w:t>
      </w:r>
      <w:r w:rsidRPr="003D11F3">
        <w:rPr>
          <w:sz w:val="22"/>
          <w:szCs w:val="22"/>
        </w:rPr>
        <w:t xml:space="preserve">in developing and teaching online courses, including the pedagogical and communication strategies to function effectively. Describe the qualifications of those who train </w:t>
      </w:r>
      <w:r w:rsidR="00AD06BC" w:rsidRPr="003D11F3">
        <w:rPr>
          <w:sz w:val="22"/>
          <w:szCs w:val="22"/>
        </w:rPr>
        <w:t xml:space="preserve">and/or assist </w:t>
      </w:r>
      <w:r w:rsidRPr="003D11F3">
        <w:rPr>
          <w:sz w:val="22"/>
          <w:szCs w:val="22"/>
        </w:rPr>
        <w:t xml:space="preserve">faculty, or are otherwise </w:t>
      </w:r>
      <w:r w:rsidR="00AD06BC" w:rsidRPr="003D11F3">
        <w:rPr>
          <w:sz w:val="22"/>
          <w:szCs w:val="22"/>
        </w:rPr>
        <w:t xml:space="preserve">responsible for </w:t>
      </w:r>
      <w:r w:rsidRPr="003D11F3">
        <w:rPr>
          <w:sz w:val="22"/>
          <w:szCs w:val="22"/>
        </w:rPr>
        <w:t xml:space="preserve">online education. </w:t>
      </w:r>
    </w:p>
    <w:p w14:paraId="4184D548" w14:textId="77777777" w:rsidR="00DA7999" w:rsidRPr="00CC2B7A" w:rsidRDefault="00DA7999" w:rsidP="008A4BB1">
      <w:pPr>
        <w:ind w:left="90"/>
        <w:rPr>
          <w:sz w:val="22"/>
          <w:szCs w:val="22"/>
        </w:rPr>
      </w:pPr>
    </w:p>
    <w:p w14:paraId="1FF70080" w14:textId="77777777" w:rsidR="00C10D42" w:rsidRPr="00CC2B7A" w:rsidRDefault="00C10D42" w:rsidP="006554FB">
      <w:pPr>
        <w:numPr>
          <w:ilvl w:val="0"/>
          <w:numId w:val="5"/>
        </w:numPr>
        <w:ind w:left="360"/>
        <w:rPr>
          <w:sz w:val="22"/>
          <w:szCs w:val="22"/>
        </w:rPr>
      </w:pPr>
      <w:r w:rsidRPr="00CC2B7A">
        <w:rPr>
          <w:sz w:val="22"/>
          <w:szCs w:val="22"/>
        </w:rPr>
        <w:t xml:space="preserve">If your institution uses courses or academic support services from </w:t>
      </w:r>
      <w:r w:rsidRPr="00CC2B7A">
        <w:rPr>
          <w:b/>
          <w:bCs/>
          <w:i/>
          <w:iCs/>
          <w:sz w:val="22"/>
          <w:szCs w:val="22"/>
        </w:rPr>
        <w:t>another provider</w:t>
      </w:r>
      <w:r w:rsidRPr="00CC2B7A">
        <w:rPr>
          <w:sz w:val="22"/>
          <w:szCs w:val="22"/>
        </w:rPr>
        <w:t>, describe the process used (with faculty participation) to evaluate their quality, academic rigor, and suitability for the award of college credit and a degree or certificate.</w:t>
      </w:r>
      <w:r w:rsidR="00315AA5">
        <w:rPr>
          <w:sz w:val="22"/>
          <w:szCs w:val="22"/>
        </w:rPr>
        <w:t xml:space="preserve"> </w:t>
      </w:r>
    </w:p>
    <w:p w14:paraId="61DB0411" w14:textId="77777777" w:rsidR="00DA7999" w:rsidRPr="00CC2B7A" w:rsidRDefault="00DA7999" w:rsidP="008A4BB1">
      <w:pPr>
        <w:ind w:left="360"/>
        <w:rPr>
          <w:sz w:val="22"/>
          <w:szCs w:val="22"/>
        </w:rPr>
      </w:pPr>
    </w:p>
    <w:p w14:paraId="2A37EAA7" w14:textId="77777777" w:rsidR="0071413F" w:rsidRDefault="00C10D42" w:rsidP="006554FB">
      <w:pPr>
        <w:numPr>
          <w:ilvl w:val="0"/>
          <w:numId w:val="5"/>
        </w:numPr>
        <w:spacing w:before="100" w:beforeAutospacing="1" w:after="100" w:afterAutospacing="1"/>
        <w:ind w:left="360"/>
        <w:rPr>
          <w:sz w:val="22"/>
          <w:szCs w:val="22"/>
        </w:rPr>
      </w:pPr>
      <w:r w:rsidRPr="00CC2B7A">
        <w:rPr>
          <w:sz w:val="22"/>
          <w:szCs w:val="22"/>
        </w:rPr>
        <w:t xml:space="preserve">Does your institution have a clear </w:t>
      </w:r>
      <w:r w:rsidRPr="00CC2B7A">
        <w:rPr>
          <w:b/>
          <w:bCs/>
          <w:i/>
          <w:iCs/>
          <w:sz w:val="22"/>
          <w:szCs w:val="22"/>
        </w:rPr>
        <w:t>policy on ownership of course materials</w:t>
      </w:r>
      <w:r w:rsidRPr="00CC2B7A">
        <w:rPr>
          <w:sz w:val="22"/>
          <w:szCs w:val="22"/>
        </w:rPr>
        <w:t xml:space="preserve"> developed for its distance education courses? How is this policy shared with faculty and staff?</w:t>
      </w:r>
      <w:r w:rsidR="00E27C7C" w:rsidRPr="00CC2B7A">
        <w:rPr>
          <w:sz w:val="22"/>
          <w:szCs w:val="22"/>
        </w:rPr>
        <w:t xml:space="preserve">  </w:t>
      </w:r>
      <w:r w:rsidR="00325924" w:rsidRPr="00CC2B7A">
        <w:rPr>
          <w:sz w:val="22"/>
          <w:szCs w:val="22"/>
        </w:rPr>
        <w:t xml:space="preserve"> </w:t>
      </w:r>
      <w:r w:rsidR="00A64CE1" w:rsidRPr="00A64CE1">
        <w:rPr>
          <w:b/>
          <w:i/>
          <w:sz w:val="22"/>
          <w:szCs w:val="22"/>
        </w:rPr>
        <w:t>NOTE:</w:t>
      </w:r>
      <w:r w:rsidR="00A64CE1" w:rsidRPr="00A64CE1">
        <w:rPr>
          <w:i/>
          <w:sz w:val="22"/>
          <w:szCs w:val="22"/>
        </w:rPr>
        <w:t xml:space="preserve"> You may </w:t>
      </w:r>
      <w:r w:rsidR="00325924" w:rsidRPr="00A64CE1">
        <w:rPr>
          <w:i/>
          <w:sz w:val="22"/>
          <w:szCs w:val="22"/>
        </w:rPr>
        <w:t xml:space="preserve">refer to </w:t>
      </w:r>
      <w:hyperlink r:id="rId22" w:history="1">
        <w:r w:rsidR="00325924" w:rsidRPr="00A64CE1">
          <w:rPr>
            <w:rStyle w:val="Hyperlink"/>
            <w:i/>
            <w:sz w:val="22"/>
            <w:szCs w:val="22"/>
          </w:rPr>
          <w:t xml:space="preserve">SUNY’s statement on </w:t>
        </w:r>
        <w:r w:rsidR="00631035">
          <w:rPr>
            <w:rStyle w:val="Hyperlink"/>
            <w:i/>
            <w:sz w:val="22"/>
            <w:szCs w:val="22"/>
          </w:rPr>
          <w:t xml:space="preserve">copyright and </w:t>
        </w:r>
        <w:r w:rsidR="00325924" w:rsidRPr="00A64CE1">
          <w:rPr>
            <w:rStyle w:val="Hyperlink"/>
            <w:i/>
            <w:sz w:val="22"/>
            <w:szCs w:val="22"/>
          </w:rPr>
          <w:t>faculty ownership of instructional content</w:t>
        </w:r>
      </w:hyperlink>
      <w:r w:rsidR="004B5B86" w:rsidRPr="00A64CE1">
        <w:rPr>
          <w:i/>
          <w:sz w:val="22"/>
          <w:szCs w:val="22"/>
        </w:rPr>
        <w:t xml:space="preserve">, and/or </w:t>
      </w:r>
      <w:r w:rsidR="00631035">
        <w:rPr>
          <w:i/>
          <w:sz w:val="22"/>
          <w:szCs w:val="22"/>
        </w:rPr>
        <w:t xml:space="preserve">faculty </w:t>
      </w:r>
      <w:r w:rsidR="00A64CE1" w:rsidRPr="00A64CE1">
        <w:rPr>
          <w:i/>
          <w:sz w:val="22"/>
          <w:szCs w:val="22"/>
        </w:rPr>
        <w:t xml:space="preserve">contract provisions. </w:t>
      </w:r>
      <w:r w:rsidRPr="00A64CE1">
        <w:rPr>
          <w:i/>
          <w:sz w:val="22"/>
          <w:szCs w:val="22"/>
        </w:rPr>
        <w:br/>
      </w:r>
    </w:p>
    <w:p w14:paraId="3E31C06A" w14:textId="77777777" w:rsidR="00DA7999" w:rsidRPr="00CC2B7A" w:rsidRDefault="00DA7999" w:rsidP="0071413F">
      <w:pPr>
        <w:spacing w:before="100" w:beforeAutospacing="1" w:after="100" w:afterAutospacing="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DA7999" w:rsidRPr="00CC2B7A" w14:paraId="09112AB2" w14:textId="77777777" w:rsidTr="00E93031">
        <w:tc>
          <w:tcPr>
            <w:tcW w:w="10296" w:type="dxa"/>
            <w:shd w:val="clear" w:color="auto" w:fill="B8CCE4"/>
          </w:tcPr>
          <w:p w14:paraId="15AF81BF" w14:textId="77777777" w:rsidR="00DA7999" w:rsidRPr="00CC2B7A" w:rsidRDefault="00DA7999" w:rsidP="006554FB">
            <w:pPr>
              <w:numPr>
                <w:ilvl w:val="0"/>
                <w:numId w:val="2"/>
              </w:numPr>
              <w:spacing w:before="100" w:beforeAutospacing="1" w:after="100" w:afterAutospacing="1"/>
              <w:ind w:left="360" w:hanging="360"/>
              <w:rPr>
                <w:b/>
                <w:sz w:val="22"/>
                <w:szCs w:val="22"/>
              </w:rPr>
            </w:pPr>
            <w:r w:rsidRPr="00CC2B7A">
              <w:rPr>
                <w:b/>
                <w:sz w:val="22"/>
                <w:szCs w:val="22"/>
              </w:rPr>
              <w:lastRenderedPageBreak/>
              <w:t>L</w:t>
            </w:r>
            <w:r w:rsidR="00EA4450" w:rsidRPr="00CC2B7A">
              <w:rPr>
                <w:b/>
                <w:sz w:val="22"/>
                <w:szCs w:val="22"/>
              </w:rPr>
              <w:t>EARNER SUPPORT</w:t>
            </w:r>
          </w:p>
        </w:tc>
      </w:tr>
    </w:tbl>
    <w:p w14:paraId="729FABE1"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Describe how your institution provides distance students with </w:t>
      </w:r>
      <w:r w:rsidRPr="00CC2B7A">
        <w:rPr>
          <w:b/>
          <w:bCs/>
          <w:i/>
          <w:iCs/>
          <w:sz w:val="22"/>
          <w:szCs w:val="22"/>
        </w:rPr>
        <w:t>clear information</w:t>
      </w:r>
      <w:r w:rsidRPr="00CC2B7A">
        <w:rPr>
          <w:sz w:val="22"/>
          <w:szCs w:val="22"/>
        </w:rPr>
        <w:t xml:space="preserve"> on: </w:t>
      </w:r>
    </w:p>
    <w:p w14:paraId="7291BFEF" w14:textId="77777777" w:rsidR="00396FA1" w:rsidRDefault="00396FA1" w:rsidP="00621262">
      <w:pPr>
        <w:numPr>
          <w:ilvl w:val="2"/>
          <w:numId w:val="1"/>
        </w:numPr>
        <w:tabs>
          <w:tab w:val="clear" w:pos="2160"/>
          <w:tab w:val="num" w:pos="-4680"/>
        </w:tabs>
        <w:ind w:left="1080" w:firstLine="0"/>
        <w:rPr>
          <w:sz w:val="22"/>
          <w:szCs w:val="22"/>
        </w:rPr>
      </w:pPr>
      <w:r w:rsidRPr="00CC2B7A">
        <w:rPr>
          <w:sz w:val="22"/>
          <w:szCs w:val="22"/>
        </w:rPr>
        <w:t xml:space="preserve">Program completion requirements </w:t>
      </w:r>
    </w:p>
    <w:p w14:paraId="5C7D34ED"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The nature of the learning experience </w:t>
      </w:r>
    </w:p>
    <w:p w14:paraId="4A6440BD"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specific student background, knowledge, or technical skills needed </w:t>
      </w:r>
    </w:p>
    <w:p w14:paraId="031467EF"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Expectations of student participation and learning </w:t>
      </w:r>
    </w:p>
    <w:p w14:paraId="40E3E410"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The nature of</w:t>
      </w:r>
      <w:r w:rsidR="004B5B86">
        <w:rPr>
          <w:sz w:val="22"/>
          <w:szCs w:val="22"/>
        </w:rPr>
        <w:t xml:space="preserve"> </w:t>
      </w:r>
      <w:r w:rsidRPr="00CC2B7A">
        <w:rPr>
          <w:sz w:val="22"/>
          <w:szCs w:val="22"/>
        </w:rPr>
        <w:t>interaction</w:t>
      </w:r>
      <w:r w:rsidR="003D11F3">
        <w:rPr>
          <w:sz w:val="22"/>
          <w:szCs w:val="22"/>
        </w:rPr>
        <w:t xml:space="preserve">s among faculty and students </w:t>
      </w:r>
      <w:r w:rsidR="00D11713">
        <w:rPr>
          <w:sz w:val="22"/>
          <w:szCs w:val="22"/>
        </w:rPr>
        <w:t>in the courses</w:t>
      </w:r>
      <w:r w:rsidRPr="00CC2B7A">
        <w:rPr>
          <w:sz w:val="22"/>
          <w:szCs w:val="22"/>
        </w:rPr>
        <w:t xml:space="preserve"> </w:t>
      </w:r>
    </w:p>
    <w:p w14:paraId="01B1020D" w14:textId="77777777" w:rsidR="00B9212F" w:rsidRPr="00B9212F" w:rsidRDefault="00C10D42" w:rsidP="00B9212F">
      <w:pPr>
        <w:numPr>
          <w:ilvl w:val="2"/>
          <w:numId w:val="1"/>
        </w:numPr>
        <w:tabs>
          <w:tab w:val="clear" w:pos="2160"/>
          <w:tab w:val="num" w:pos="-4680"/>
        </w:tabs>
        <w:ind w:left="1080" w:firstLine="0"/>
        <w:rPr>
          <w:sz w:val="22"/>
          <w:szCs w:val="22"/>
        </w:rPr>
      </w:pPr>
      <w:r w:rsidRPr="00B9212F">
        <w:rPr>
          <w:sz w:val="22"/>
          <w:szCs w:val="22"/>
        </w:rPr>
        <w:t>Any technical equipment or s</w:t>
      </w:r>
      <w:r w:rsidR="00D11713" w:rsidRPr="00B9212F">
        <w:rPr>
          <w:sz w:val="22"/>
          <w:szCs w:val="22"/>
        </w:rPr>
        <w:t>oftware required or recommended</w:t>
      </w:r>
      <w:r w:rsidRPr="00B9212F">
        <w:rPr>
          <w:sz w:val="22"/>
          <w:szCs w:val="22"/>
        </w:rPr>
        <w:t xml:space="preserve"> </w:t>
      </w:r>
    </w:p>
    <w:p w14:paraId="7EA854BB"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Describe how your institution provides distance learners with adequate </w:t>
      </w:r>
      <w:r w:rsidRPr="00CC2B7A">
        <w:rPr>
          <w:b/>
          <w:bCs/>
          <w:i/>
          <w:iCs/>
          <w:sz w:val="22"/>
          <w:szCs w:val="22"/>
        </w:rPr>
        <w:t>academic and administrative support</w:t>
      </w:r>
      <w:r w:rsidRPr="00CC2B7A">
        <w:rPr>
          <w:sz w:val="22"/>
          <w:szCs w:val="22"/>
        </w:rPr>
        <w:t>, including academic advisement, technical support, library and information services, and other student support services normally available on campus. Do program materials clearly define how students can access these support services?</w:t>
      </w:r>
    </w:p>
    <w:p w14:paraId="1AC789FE"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bCs/>
          <w:iCs/>
          <w:sz w:val="22"/>
          <w:szCs w:val="22"/>
        </w:rPr>
        <w:t xml:space="preserve">Describe how </w:t>
      </w:r>
      <w:r w:rsidRPr="00CC2B7A">
        <w:rPr>
          <w:b/>
          <w:bCs/>
          <w:i/>
          <w:iCs/>
          <w:sz w:val="22"/>
          <w:szCs w:val="22"/>
        </w:rPr>
        <w:t>administrative processes</w:t>
      </w:r>
      <w:r w:rsidRPr="00CC2B7A">
        <w:rPr>
          <w:sz w:val="22"/>
          <w:szCs w:val="22"/>
        </w:rPr>
        <w:t xml:space="preserve"> such as admissions and registration are made available to distance students, and how program materials inform students how to access these services.</w:t>
      </w:r>
    </w:p>
    <w:p w14:paraId="740589A5"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What </w:t>
      </w:r>
      <w:r w:rsidRPr="00CC2B7A">
        <w:rPr>
          <w:b/>
          <w:bCs/>
          <w:i/>
          <w:iCs/>
          <w:sz w:val="22"/>
          <w:szCs w:val="22"/>
        </w:rPr>
        <w:t>orientation</w:t>
      </w:r>
      <w:r w:rsidRPr="00CC2B7A">
        <w:rPr>
          <w:sz w:val="22"/>
          <w:szCs w:val="22"/>
        </w:rPr>
        <w:t xml:space="preserve"> opportunities and resources are available for students of distance learning?</w:t>
      </w:r>
      <w:r w:rsidRPr="00CC2B7A">
        <w:rPr>
          <w:sz w:val="22"/>
          <w:szCs w:val="22"/>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9176D2" w:rsidRPr="00CC2B7A" w14:paraId="76AFA275" w14:textId="77777777" w:rsidTr="003D11F3">
        <w:tc>
          <w:tcPr>
            <w:tcW w:w="10296" w:type="dxa"/>
            <w:shd w:val="clear" w:color="auto" w:fill="B8CCE4"/>
          </w:tcPr>
          <w:p w14:paraId="137E7DDF" w14:textId="77777777" w:rsidR="009176D2" w:rsidRPr="00CC2B7A" w:rsidRDefault="009176D2" w:rsidP="00B55A57">
            <w:pPr>
              <w:spacing w:before="100" w:beforeAutospacing="1" w:after="100" w:afterAutospacing="1"/>
              <w:outlineLvl w:val="4"/>
              <w:rPr>
                <w:b/>
                <w:bCs/>
                <w:sz w:val="22"/>
                <w:szCs w:val="22"/>
                <w:u w:val="single"/>
              </w:rPr>
            </w:pPr>
            <w:r w:rsidRPr="00CC2B7A">
              <w:rPr>
                <w:b/>
                <w:bCs/>
                <w:sz w:val="22"/>
                <w:szCs w:val="22"/>
                <w:u w:val="single"/>
              </w:rPr>
              <w:t>Part B: Program-Specific Issues</w:t>
            </w:r>
            <w:r w:rsidRPr="00CC2B7A">
              <w:rPr>
                <w:b/>
                <w:bCs/>
                <w:sz w:val="22"/>
                <w:szCs w:val="22"/>
              </w:rPr>
              <w:t xml:space="preserve">: </w:t>
            </w:r>
            <w:r w:rsidRPr="00CC2B7A">
              <w:rPr>
                <w:bCs/>
                <w:sz w:val="22"/>
                <w:szCs w:val="22"/>
              </w:rPr>
              <w:t xml:space="preserve">Submit </w:t>
            </w:r>
            <w:r w:rsidR="005D10D2" w:rsidRPr="00CC2B7A">
              <w:rPr>
                <w:bCs/>
                <w:sz w:val="22"/>
                <w:szCs w:val="22"/>
              </w:rPr>
              <w:t xml:space="preserve">Part B </w:t>
            </w:r>
            <w:r w:rsidR="004C67D6">
              <w:rPr>
                <w:bCs/>
                <w:sz w:val="22"/>
                <w:szCs w:val="22"/>
              </w:rPr>
              <w:t xml:space="preserve">for </w:t>
            </w:r>
            <w:r w:rsidR="00B55A57">
              <w:rPr>
                <w:b/>
                <w:bCs/>
                <w:sz w:val="22"/>
                <w:szCs w:val="22"/>
              </w:rPr>
              <w:t>a</w:t>
            </w:r>
            <w:r w:rsidRPr="00230BA7">
              <w:rPr>
                <w:b/>
                <w:bCs/>
                <w:sz w:val="22"/>
                <w:szCs w:val="22"/>
              </w:rPr>
              <w:t xml:space="preserve"> new request</w:t>
            </w:r>
            <w:r w:rsidRPr="00CC2B7A">
              <w:rPr>
                <w:bCs/>
                <w:sz w:val="22"/>
                <w:szCs w:val="22"/>
              </w:rPr>
              <w:t xml:space="preserve"> to add Distance Education Format to a </w:t>
            </w:r>
            <w:r w:rsidR="005D10D2" w:rsidRPr="00CC2B7A">
              <w:rPr>
                <w:bCs/>
                <w:sz w:val="22"/>
                <w:szCs w:val="22"/>
              </w:rPr>
              <w:t xml:space="preserve">proposed or </w:t>
            </w:r>
            <w:r w:rsidRPr="00CC2B7A">
              <w:rPr>
                <w:bCs/>
                <w:sz w:val="22"/>
                <w:szCs w:val="22"/>
              </w:rPr>
              <w:t>registered program.</w:t>
            </w:r>
          </w:p>
        </w:tc>
      </w:tr>
    </w:tbl>
    <w:p w14:paraId="4AF86986" w14:textId="77777777" w:rsidR="005D10D2" w:rsidRPr="00CC2B7A" w:rsidRDefault="005D10D2" w:rsidP="00E76ABD">
      <w:pPr>
        <w:outlineLvl w:val="4"/>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5D10D2" w:rsidRPr="00CC2B7A" w14:paraId="74D211C7" w14:textId="77777777" w:rsidTr="00E93031">
        <w:tc>
          <w:tcPr>
            <w:tcW w:w="10296" w:type="dxa"/>
            <w:shd w:val="clear" w:color="auto" w:fill="B8CCE4"/>
          </w:tcPr>
          <w:p w14:paraId="36F51FCF" w14:textId="77777777" w:rsidR="005D10D2" w:rsidRPr="00CC2B7A" w:rsidRDefault="008145DA" w:rsidP="006554FB">
            <w:pPr>
              <w:numPr>
                <w:ilvl w:val="0"/>
                <w:numId w:val="2"/>
              </w:numPr>
              <w:spacing w:before="100" w:beforeAutospacing="1" w:after="100" w:afterAutospacing="1"/>
              <w:ind w:left="360" w:hanging="360"/>
              <w:rPr>
                <w:b/>
                <w:bCs/>
                <w:sz w:val="22"/>
                <w:szCs w:val="22"/>
              </w:rPr>
            </w:pPr>
            <w:r w:rsidRPr="00CC2B7A">
              <w:rPr>
                <w:b/>
                <w:bCs/>
                <w:sz w:val="22"/>
                <w:szCs w:val="22"/>
              </w:rPr>
              <w:t xml:space="preserve"> </w:t>
            </w:r>
            <w:r w:rsidR="005D10D2" w:rsidRPr="00CC2B7A">
              <w:rPr>
                <w:b/>
                <w:bCs/>
                <w:sz w:val="22"/>
                <w:szCs w:val="22"/>
              </w:rPr>
              <w:t>LEARNING DESIGN</w:t>
            </w:r>
          </w:p>
        </w:tc>
      </w:tr>
    </w:tbl>
    <w:p w14:paraId="3A00E75E" w14:textId="77777777" w:rsidR="00C10D42" w:rsidRPr="00CC2B7A" w:rsidRDefault="00C10D42" w:rsidP="006554FB">
      <w:pPr>
        <w:numPr>
          <w:ilvl w:val="0"/>
          <w:numId w:val="8"/>
        </w:numPr>
        <w:spacing w:before="100" w:beforeAutospacing="1" w:after="100" w:afterAutospacing="1"/>
        <w:ind w:left="360"/>
        <w:rPr>
          <w:sz w:val="22"/>
          <w:szCs w:val="22"/>
        </w:rPr>
      </w:pPr>
      <w:r w:rsidRPr="00CC2B7A">
        <w:rPr>
          <w:sz w:val="22"/>
          <w:szCs w:val="22"/>
        </w:rPr>
        <w:t xml:space="preserve">How does your institution ensure that the </w:t>
      </w:r>
      <w:r w:rsidRPr="00CC2B7A">
        <w:rPr>
          <w:b/>
          <w:bCs/>
          <w:i/>
          <w:iCs/>
          <w:sz w:val="22"/>
          <w:szCs w:val="22"/>
        </w:rPr>
        <w:t>same academic standards and requirements</w:t>
      </w:r>
      <w:r w:rsidRPr="00CC2B7A">
        <w:rPr>
          <w:sz w:val="22"/>
          <w:szCs w:val="22"/>
        </w:rPr>
        <w:t xml:space="preserve"> are applied to the program on campus and through distance learning? If the curriculum in the Distance Education program differs from that of the on-ground program, please identify the differences.</w:t>
      </w:r>
    </w:p>
    <w:p w14:paraId="4FB8E687" w14:textId="77777777" w:rsidR="00C10D42" w:rsidRDefault="00C10D42" w:rsidP="006554FB">
      <w:pPr>
        <w:numPr>
          <w:ilvl w:val="0"/>
          <w:numId w:val="8"/>
        </w:numPr>
        <w:spacing w:before="100" w:beforeAutospacing="1" w:after="100" w:afterAutospacing="1"/>
        <w:ind w:left="360"/>
        <w:rPr>
          <w:sz w:val="22"/>
          <w:szCs w:val="22"/>
        </w:rPr>
      </w:pPr>
      <w:r w:rsidRPr="00CC2B7A">
        <w:rPr>
          <w:sz w:val="22"/>
          <w:szCs w:val="22"/>
        </w:rPr>
        <w:t xml:space="preserve">Are the courses that make up the distance learning program offered in a sequence or configuration that allows </w:t>
      </w:r>
      <w:r w:rsidRPr="00CC2B7A">
        <w:rPr>
          <w:b/>
          <w:bCs/>
          <w:i/>
          <w:iCs/>
          <w:sz w:val="22"/>
          <w:szCs w:val="22"/>
        </w:rPr>
        <w:t xml:space="preserve">timely </w:t>
      </w:r>
      <w:r w:rsidRPr="003D11F3">
        <w:rPr>
          <w:b/>
          <w:bCs/>
          <w:i/>
          <w:iCs/>
          <w:sz w:val="22"/>
          <w:szCs w:val="22"/>
        </w:rPr>
        <w:t>completion of requirements</w:t>
      </w:r>
      <w:r w:rsidRPr="003D11F3">
        <w:rPr>
          <w:sz w:val="22"/>
          <w:szCs w:val="22"/>
        </w:rPr>
        <w:t xml:space="preserve">? </w:t>
      </w:r>
    </w:p>
    <w:p w14:paraId="037099AB" w14:textId="77777777" w:rsidR="00396FA1" w:rsidRDefault="00396FA1" w:rsidP="006554FB">
      <w:pPr>
        <w:numPr>
          <w:ilvl w:val="0"/>
          <w:numId w:val="8"/>
        </w:numPr>
        <w:spacing w:before="100" w:beforeAutospacing="1" w:after="100" w:afterAutospacing="1"/>
        <w:ind w:left="360"/>
        <w:rPr>
          <w:sz w:val="22"/>
          <w:szCs w:val="22"/>
        </w:rPr>
      </w:pPr>
      <w:r w:rsidRPr="00CC2B7A">
        <w:rPr>
          <w:sz w:val="22"/>
          <w:szCs w:val="22"/>
        </w:rPr>
        <w:t xml:space="preserve">Describe how your institution provides distance students with </w:t>
      </w:r>
      <w:r w:rsidRPr="00CB0CA1">
        <w:rPr>
          <w:sz w:val="22"/>
          <w:szCs w:val="22"/>
        </w:rPr>
        <w:t>clear information</w:t>
      </w:r>
      <w:r w:rsidRPr="00CC2B7A">
        <w:rPr>
          <w:sz w:val="22"/>
          <w:szCs w:val="22"/>
        </w:rPr>
        <w:t xml:space="preserve"> on: </w:t>
      </w:r>
    </w:p>
    <w:p w14:paraId="11C3F9AF" w14:textId="77777777" w:rsidR="00396FA1" w:rsidRDefault="00396FA1" w:rsidP="006554FB">
      <w:pPr>
        <w:numPr>
          <w:ilvl w:val="1"/>
          <w:numId w:val="8"/>
        </w:numPr>
        <w:rPr>
          <w:sz w:val="22"/>
          <w:szCs w:val="22"/>
        </w:rPr>
      </w:pPr>
      <w:r w:rsidRPr="00CC2B7A">
        <w:rPr>
          <w:sz w:val="22"/>
          <w:szCs w:val="22"/>
        </w:rPr>
        <w:t>Program completion requirements</w:t>
      </w:r>
      <w:r>
        <w:rPr>
          <w:sz w:val="22"/>
          <w:szCs w:val="22"/>
        </w:rPr>
        <w:t xml:space="preserve">, including clinical placements </w:t>
      </w:r>
    </w:p>
    <w:p w14:paraId="264E69C5" w14:textId="77777777" w:rsidR="00396FA1" w:rsidRDefault="00396FA1" w:rsidP="006554FB">
      <w:pPr>
        <w:numPr>
          <w:ilvl w:val="1"/>
          <w:numId w:val="8"/>
        </w:numPr>
        <w:rPr>
          <w:sz w:val="22"/>
          <w:szCs w:val="22"/>
        </w:rPr>
      </w:pPr>
      <w:r>
        <w:rPr>
          <w:sz w:val="22"/>
          <w:szCs w:val="22"/>
        </w:rPr>
        <w:t>Process for selecting clinical placement sites</w:t>
      </w:r>
    </w:p>
    <w:p w14:paraId="293C7113" w14:textId="77777777" w:rsidR="00396FA1" w:rsidRDefault="00396FA1" w:rsidP="006554FB">
      <w:pPr>
        <w:numPr>
          <w:ilvl w:val="1"/>
          <w:numId w:val="8"/>
        </w:numPr>
        <w:rPr>
          <w:sz w:val="22"/>
          <w:szCs w:val="22"/>
        </w:rPr>
      </w:pPr>
      <w:r>
        <w:rPr>
          <w:sz w:val="22"/>
          <w:szCs w:val="22"/>
        </w:rPr>
        <w:t>Program policies for clinical placements</w:t>
      </w:r>
    </w:p>
    <w:p w14:paraId="0ECABCD3" w14:textId="77777777" w:rsidR="00396FA1" w:rsidRDefault="00396FA1" w:rsidP="006554FB">
      <w:pPr>
        <w:numPr>
          <w:ilvl w:val="1"/>
          <w:numId w:val="8"/>
        </w:numPr>
        <w:rPr>
          <w:sz w:val="22"/>
          <w:szCs w:val="22"/>
        </w:rPr>
      </w:pPr>
      <w:r>
        <w:rPr>
          <w:sz w:val="22"/>
          <w:szCs w:val="22"/>
        </w:rPr>
        <w:t>Testing requirements for certification</w:t>
      </w:r>
    </w:p>
    <w:p w14:paraId="12BA92BE" w14:textId="77777777" w:rsidR="00317F7A" w:rsidRPr="00317F7A" w:rsidRDefault="00317F7A" w:rsidP="00317F7A">
      <w:pPr>
        <w:numPr>
          <w:ilvl w:val="0"/>
          <w:numId w:val="8"/>
        </w:numPr>
        <w:spacing w:before="100" w:beforeAutospacing="1" w:after="100" w:afterAutospacing="1"/>
        <w:ind w:left="360"/>
        <w:rPr>
          <w:color w:val="212121"/>
          <w:sz w:val="22"/>
          <w:szCs w:val="22"/>
        </w:rPr>
      </w:pPr>
      <w:r>
        <w:rPr>
          <w:sz w:val="22"/>
          <w:szCs w:val="22"/>
        </w:rPr>
        <w:t xml:space="preserve">Describe how students in the distance education program will satisfy the Dignity for All Students regulation </w:t>
      </w:r>
      <w:r w:rsidRPr="00B9212F">
        <w:rPr>
          <w:color w:val="212121"/>
          <w:sz w:val="22"/>
          <w:szCs w:val="22"/>
        </w:rPr>
        <w:t>[52.21(b)(2)(ii)(c)(1)(xii)]</w:t>
      </w:r>
      <w:r>
        <w:rPr>
          <w:color w:val="212121"/>
          <w:sz w:val="22"/>
          <w:szCs w:val="22"/>
        </w:rPr>
        <w:t xml:space="preserve">, which requires that three of the six hours of training be conducted </w:t>
      </w:r>
      <w:r w:rsidRPr="00B55A57">
        <w:rPr>
          <w:color w:val="212121"/>
          <w:sz w:val="22"/>
          <w:szCs w:val="22"/>
          <w:u w:val="single"/>
        </w:rPr>
        <w:t>face-to-face</w:t>
      </w:r>
      <w:r w:rsidR="00B55A57">
        <w:rPr>
          <w:color w:val="212121"/>
          <w:sz w:val="22"/>
          <w:szCs w:val="22"/>
        </w:rPr>
        <w:t>, noting that electronic communication is not considered as face-to-face</w:t>
      </w:r>
      <w:r>
        <w:rPr>
          <w:color w:val="212121"/>
          <w:sz w:val="22"/>
          <w:szCs w:val="22"/>
        </w:rPr>
        <w:t>.</w:t>
      </w:r>
    </w:p>
    <w:p w14:paraId="1A9C3D52" w14:textId="77777777" w:rsidR="00C10D42" w:rsidRPr="00C05AFC" w:rsidRDefault="00C10D42" w:rsidP="006554FB">
      <w:pPr>
        <w:numPr>
          <w:ilvl w:val="0"/>
          <w:numId w:val="8"/>
        </w:numPr>
        <w:spacing w:before="100" w:beforeAutospacing="1" w:after="100" w:afterAutospacing="1"/>
        <w:ind w:left="360"/>
        <w:rPr>
          <w:sz w:val="22"/>
          <w:szCs w:val="22"/>
        </w:rPr>
      </w:pPr>
      <w:r w:rsidRPr="00CB0CA1">
        <w:rPr>
          <w:sz w:val="22"/>
          <w:szCs w:val="22"/>
        </w:rPr>
        <w:t>How do</w:t>
      </w:r>
      <w:r w:rsidR="008145DA" w:rsidRPr="00CB0CA1">
        <w:rPr>
          <w:sz w:val="22"/>
          <w:szCs w:val="22"/>
        </w:rPr>
        <w:t xml:space="preserve"> </w:t>
      </w:r>
      <w:r w:rsidRPr="00CB0CA1">
        <w:rPr>
          <w:sz w:val="22"/>
          <w:szCs w:val="22"/>
        </w:rPr>
        <w:t xml:space="preserve">faculty </w:t>
      </w:r>
      <w:r w:rsidR="00CE2FDF" w:rsidRPr="00CB0CA1">
        <w:rPr>
          <w:sz w:val="22"/>
          <w:szCs w:val="22"/>
        </w:rPr>
        <w:t xml:space="preserve">and others </w:t>
      </w:r>
      <w:r w:rsidRPr="00CB0CA1">
        <w:rPr>
          <w:sz w:val="22"/>
          <w:szCs w:val="22"/>
        </w:rPr>
        <w:t>ensure that the technological tools</w:t>
      </w:r>
      <w:r w:rsidRPr="003D11F3">
        <w:rPr>
          <w:sz w:val="22"/>
          <w:szCs w:val="22"/>
        </w:rPr>
        <w:t xml:space="preserve"> used in the program are appropriate for the content and intended learning outcomes</w:t>
      </w:r>
      <w:r w:rsidRPr="00C05AFC">
        <w:rPr>
          <w:sz w:val="22"/>
          <w:szCs w:val="22"/>
        </w:rPr>
        <w:t xml:space="preserve">? </w:t>
      </w:r>
    </w:p>
    <w:p w14:paraId="76E93266" w14:textId="77777777" w:rsidR="0019122D" w:rsidRPr="00C05AFC" w:rsidRDefault="00C10D42" w:rsidP="006554FB">
      <w:pPr>
        <w:numPr>
          <w:ilvl w:val="0"/>
          <w:numId w:val="8"/>
        </w:numPr>
        <w:spacing w:before="100" w:beforeAutospacing="1" w:after="100" w:afterAutospacing="1"/>
        <w:ind w:left="360"/>
        <w:rPr>
          <w:sz w:val="22"/>
          <w:szCs w:val="22"/>
        </w:rPr>
      </w:pPr>
      <w:r w:rsidRPr="00C05AFC">
        <w:rPr>
          <w:sz w:val="22"/>
          <w:szCs w:val="22"/>
        </w:rPr>
        <w:t xml:space="preserve">How does the program provide for appropriate and flexible interaction between faculty and students, and among students? </w:t>
      </w:r>
    </w:p>
    <w:p w14:paraId="6B3F7B6C" w14:textId="77777777" w:rsidR="00440D08" w:rsidRDefault="00C10D42" w:rsidP="006554FB">
      <w:pPr>
        <w:numPr>
          <w:ilvl w:val="0"/>
          <w:numId w:val="8"/>
        </w:numPr>
        <w:spacing w:before="100" w:beforeAutospacing="1" w:after="100" w:afterAutospacing="1"/>
        <w:ind w:left="360"/>
        <w:rPr>
          <w:sz w:val="22"/>
          <w:szCs w:val="22"/>
        </w:rPr>
      </w:pPr>
      <w:r w:rsidRPr="0019122D">
        <w:rPr>
          <w:sz w:val="22"/>
          <w:szCs w:val="22"/>
        </w:rPr>
        <w:t xml:space="preserve">How do faculty teaching online courses verify that </w:t>
      </w:r>
      <w:r w:rsidR="0019122D" w:rsidRPr="0019122D">
        <w:rPr>
          <w:sz w:val="22"/>
          <w:szCs w:val="22"/>
        </w:rPr>
        <w:t>the student who registers in a distance education course or program is the same student who participates in and completes the course or program and receives the academic credit</w:t>
      </w:r>
      <w:r w:rsidRPr="0019122D">
        <w:rPr>
          <w:sz w:val="22"/>
          <w:szCs w:val="22"/>
        </w:rPr>
        <w:t>?</w:t>
      </w:r>
      <w:r w:rsidR="00C05AFC" w:rsidRPr="0019122D">
        <w:rPr>
          <w:sz w:val="22"/>
          <w:szCs w:val="22"/>
        </w:rPr>
        <w:t xml:space="preserve">  </w:t>
      </w:r>
    </w:p>
    <w:p w14:paraId="7D6ECE8C" w14:textId="77777777" w:rsidR="0056795C" w:rsidRDefault="0056795C" w:rsidP="0056795C">
      <w:pPr>
        <w:spacing w:before="100" w:beforeAutospacing="1" w:after="100" w:afterAutospacing="1"/>
        <w:ind w:left="360"/>
        <w:rPr>
          <w:sz w:val="22"/>
          <w:szCs w:val="22"/>
        </w:rPr>
      </w:pPr>
    </w:p>
    <w:tbl>
      <w:tblPr>
        <w:tblW w:w="101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5"/>
      </w:tblGrid>
      <w:tr w:rsidR="00465E39" w:rsidRPr="00465E39" w14:paraId="7F5D11EF" w14:textId="77777777" w:rsidTr="00465E39">
        <w:trPr>
          <w:trHeight w:val="539"/>
        </w:trPr>
        <w:tc>
          <w:tcPr>
            <w:tcW w:w="10195" w:type="dxa"/>
            <w:tcBorders>
              <w:bottom w:val="single" w:sz="4" w:space="0" w:color="auto"/>
            </w:tcBorders>
            <w:shd w:val="clear" w:color="auto" w:fill="B8CCE4"/>
            <w:vAlign w:val="center"/>
          </w:tcPr>
          <w:p w14:paraId="1EF6DBDB" w14:textId="77777777" w:rsidR="00465E39" w:rsidRPr="00465E39" w:rsidRDefault="00440D08" w:rsidP="00DB760F">
            <w:pPr>
              <w:rPr>
                <w:b/>
                <w:sz w:val="22"/>
                <w:szCs w:val="22"/>
              </w:rPr>
            </w:pPr>
            <w:r>
              <w:rPr>
                <w:sz w:val="22"/>
                <w:szCs w:val="22"/>
              </w:rPr>
              <w:lastRenderedPageBreak/>
              <w:br w:type="page"/>
            </w:r>
            <w:r w:rsidR="00465E39" w:rsidRPr="00465E39">
              <w:rPr>
                <w:b/>
                <w:sz w:val="22"/>
                <w:szCs w:val="22"/>
              </w:rPr>
              <w:t xml:space="preserve">IV.  </w:t>
            </w:r>
            <w:r w:rsidR="00587F30" w:rsidRPr="00465E39">
              <w:rPr>
                <w:b/>
                <w:sz w:val="22"/>
                <w:szCs w:val="22"/>
              </w:rPr>
              <w:t>FIELD EXPERIENCE AND STUDENT TEACHING</w:t>
            </w:r>
            <w:r w:rsidR="00465E39" w:rsidRPr="00465E39">
              <w:rPr>
                <w:b/>
                <w:sz w:val="22"/>
                <w:szCs w:val="22"/>
              </w:rPr>
              <w:t xml:space="preserve"> </w:t>
            </w:r>
            <w:r w:rsidR="00DB760F">
              <w:rPr>
                <w:b/>
                <w:sz w:val="22"/>
                <w:szCs w:val="22"/>
              </w:rPr>
              <w:t>(</w:t>
            </w:r>
            <w:r w:rsidR="00465E39" w:rsidRPr="00465E39">
              <w:rPr>
                <w:b/>
                <w:sz w:val="22"/>
                <w:szCs w:val="22"/>
              </w:rPr>
              <w:t xml:space="preserve">Teacher </w:t>
            </w:r>
            <w:r w:rsidR="00465E39">
              <w:rPr>
                <w:b/>
                <w:sz w:val="22"/>
                <w:szCs w:val="22"/>
              </w:rPr>
              <w:t xml:space="preserve">Preparation </w:t>
            </w:r>
            <w:r w:rsidR="00465E39" w:rsidRPr="00465E39">
              <w:rPr>
                <w:b/>
                <w:sz w:val="22"/>
                <w:szCs w:val="22"/>
              </w:rPr>
              <w:t>Programs</w:t>
            </w:r>
            <w:r w:rsidR="00DB760F">
              <w:rPr>
                <w:b/>
                <w:sz w:val="22"/>
                <w:szCs w:val="22"/>
              </w:rPr>
              <w:t xml:space="preserve"> only)</w:t>
            </w:r>
          </w:p>
        </w:tc>
      </w:tr>
    </w:tbl>
    <w:p w14:paraId="3085F290" w14:textId="77777777" w:rsidR="0076218A" w:rsidRDefault="0076218A" w:rsidP="00465E39">
      <w:pPr>
        <w:ind w:left="-90"/>
        <w:rPr>
          <w:sz w:val="22"/>
          <w:szCs w:val="22"/>
        </w:rPr>
      </w:pPr>
    </w:p>
    <w:p w14:paraId="1DB75827" w14:textId="77777777" w:rsidR="00587F30" w:rsidRDefault="00587F30" w:rsidP="006554FB">
      <w:pPr>
        <w:numPr>
          <w:ilvl w:val="0"/>
          <w:numId w:val="12"/>
        </w:numPr>
        <w:ind w:left="360"/>
        <w:rPr>
          <w:color w:val="000000"/>
          <w:sz w:val="22"/>
          <w:szCs w:val="22"/>
        </w:rPr>
      </w:pPr>
      <w:r w:rsidRPr="00587F30">
        <w:rPr>
          <w:color w:val="000000"/>
          <w:sz w:val="22"/>
          <w:szCs w:val="22"/>
        </w:rPr>
        <w:t>Field experiences, student teaching and practica must be consistent with the program's philosophy, purposes and objectives and carefully selected and planned by program faculty, with learning outcomes specified and their achievement regularly evaluated. How is this requirement met in a distance education format?</w:t>
      </w:r>
    </w:p>
    <w:p w14:paraId="1DBDA1D8" w14:textId="77777777" w:rsidR="00440D08" w:rsidRDefault="00440D08" w:rsidP="006A131D">
      <w:pPr>
        <w:tabs>
          <w:tab w:val="left" w:pos="9884"/>
        </w:tabs>
        <w:autoSpaceDE w:val="0"/>
        <w:autoSpaceDN w:val="0"/>
        <w:adjustRightInd w:val="0"/>
        <w:ind w:right="426"/>
        <w:jc w:val="both"/>
        <w:rPr>
          <w:color w:val="000000"/>
          <w:sz w:val="22"/>
          <w:szCs w:val="22"/>
        </w:rPr>
      </w:pPr>
    </w:p>
    <w:p w14:paraId="0EF68E80" w14:textId="77777777" w:rsidR="006A131D" w:rsidRDefault="00440D08" w:rsidP="00B55A57">
      <w:pPr>
        <w:numPr>
          <w:ilvl w:val="0"/>
          <w:numId w:val="12"/>
        </w:numPr>
        <w:ind w:left="360" w:right="426"/>
        <w:rPr>
          <w:color w:val="000000"/>
          <w:sz w:val="22"/>
          <w:szCs w:val="22"/>
        </w:rPr>
      </w:pPr>
      <w:r w:rsidRPr="006A131D">
        <w:rPr>
          <w:color w:val="000000"/>
          <w:sz w:val="22"/>
          <w:szCs w:val="22"/>
        </w:rPr>
        <w:t>Field experiences, student teaching and practica must be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 How are the coursework and seminar designed to support teaching candidates during their field experiences and student teaching placements?</w:t>
      </w:r>
    </w:p>
    <w:p w14:paraId="23C56C5D" w14:textId="77777777" w:rsidR="006A131D" w:rsidRDefault="006A131D" w:rsidP="00B55A57">
      <w:pPr>
        <w:ind w:right="426"/>
        <w:rPr>
          <w:color w:val="000000"/>
          <w:sz w:val="22"/>
          <w:szCs w:val="22"/>
        </w:rPr>
      </w:pPr>
    </w:p>
    <w:p w14:paraId="67DAF789" w14:textId="77777777" w:rsidR="008C31D1" w:rsidRPr="006A131D" w:rsidRDefault="008C31D1" w:rsidP="00B55A57">
      <w:pPr>
        <w:numPr>
          <w:ilvl w:val="0"/>
          <w:numId w:val="12"/>
        </w:numPr>
        <w:ind w:left="360" w:right="426"/>
        <w:rPr>
          <w:color w:val="000000"/>
          <w:sz w:val="22"/>
          <w:szCs w:val="22"/>
        </w:rPr>
      </w:pPr>
      <w:r w:rsidRPr="006A131D">
        <w:rPr>
          <w:color w:val="000000"/>
          <w:sz w:val="22"/>
          <w:szCs w:val="22"/>
        </w:rPr>
        <w:t>How frequently will the student teacher be observed by the IHE faculty supervisor?</w:t>
      </w:r>
    </w:p>
    <w:p w14:paraId="5657351C" w14:textId="77777777" w:rsidR="008C31D1" w:rsidRPr="008C31D1" w:rsidRDefault="008C31D1" w:rsidP="00B55A57">
      <w:pPr>
        <w:ind w:left="-360" w:right="426"/>
        <w:rPr>
          <w:color w:val="000000"/>
          <w:sz w:val="22"/>
          <w:szCs w:val="22"/>
        </w:rPr>
      </w:pPr>
    </w:p>
    <w:p w14:paraId="6A9D540D" w14:textId="77777777" w:rsidR="008C31D1" w:rsidRPr="008C31D1" w:rsidRDefault="008C31D1" w:rsidP="00B55A57">
      <w:pPr>
        <w:numPr>
          <w:ilvl w:val="0"/>
          <w:numId w:val="12"/>
        </w:numPr>
        <w:ind w:left="360" w:right="426"/>
        <w:rPr>
          <w:sz w:val="22"/>
          <w:szCs w:val="22"/>
        </w:rPr>
      </w:pPr>
      <w:r w:rsidRPr="008C31D1">
        <w:rPr>
          <w:color w:val="000000"/>
          <w:sz w:val="22"/>
          <w:szCs w:val="22"/>
        </w:rPr>
        <w:t>If IHE facul</w:t>
      </w:r>
      <w:r w:rsidR="00B55A57">
        <w:rPr>
          <w:color w:val="000000"/>
          <w:sz w:val="22"/>
          <w:szCs w:val="22"/>
        </w:rPr>
        <w:t>ty observations include a voice-</w:t>
      </w:r>
      <w:r w:rsidRPr="008C31D1">
        <w:rPr>
          <w:color w:val="000000"/>
          <w:sz w:val="22"/>
          <w:szCs w:val="22"/>
        </w:rPr>
        <w:t>over</w:t>
      </w:r>
      <w:r w:rsidR="00B55A57">
        <w:rPr>
          <w:color w:val="000000"/>
          <w:sz w:val="22"/>
          <w:szCs w:val="22"/>
        </w:rPr>
        <w:t>-</w:t>
      </w:r>
      <w:r w:rsidRPr="008C31D1">
        <w:rPr>
          <w:color w:val="000000"/>
          <w:sz w:val="22"/>
          <w:szCs w:val="22"/>
        </w:rPr>
        <w:t>internet protocol service and/or electronic video observations, please state the number of face</w:t>
      </w:r>
      <w:r w:rsidR="006A131D">
        <w:rPr>
          <w:color w:val="000000"/>
          <w:sz w:val="22"/>
          <w:szCs w:val="22"/>
        </w:rPr>
        <w:t>-</w:t>
      </w:r>
      <w:r w:rsidRPr="008C31D1">
        <w:rPr>
          <w:color w:val="000000"/>
          <w:sz w:val="22"/>
          <w:szCs w:val="22"/>
        </w:rPr>
        <w:t>to</w:t>
      </w:r>
      <w:r w:rsidR="006A131D">
        <w:rPr>
          <w:color w:val="000000"/>
          <w:sz w:val="22"/>
          <w:szCs w:val="22"/>
        </w:rPr>
        <w:t>-</w:t>
      </w:r>
      <w:r w:rsidRPr="008C31D1">
        <w:rPr>
          <w:color w:val="000000"/>
          <w:sz w:val="22"/>
          <w:szCs w:val="22"/>
        </w:rPr>
        <w:t xml:space="preserve">face classroom-based observations and electronic observations.  Include a description of technological resources at the IHE and P-12 school district levels and preparation/training of faculty, cooperating teachers and candidates to successfully implement an electronic candidate assessment model.  </w:t>
      </w:r>
      <w:r w:rsidRPr="008C31D1">
        <w:rPr>
          <w:sz w:val="22"/>
          <w:szCs w:val="22"/>
        </w:rPr>
        <w:t xml:space="preserve">Describe the responsibilities of institutional faculty and cooperating teachers in the observation, supervision and assessment of candidates’ field experiences and student teaching.  </w:t>
      </w:r>
    </w:p>
    <w:p w14:paraId="30AE719B" w14:textId="77777777" w:rsidR="008C31D1" w:rsidRPr="00683AA7" w:rsidRDefault="008C31D1" w:rsidP="00B55A57">
      <w:pPr>
        <w:tabs>
          <w:tab w:val="left" w:pos="9884"/>
          <w:tab w:val="left" w:pos="10080"/>
        </w:tabs>
        <w:autoSpaceDE w:val="0"/>
        <w:autoSpaceDN w:val="0"/>
        <w:adjustRightInd w:val="0"/>
        <w:ind w:left="360" w:right="426"/>
        <w:rPr>
          <w:rFonts w:ascii="Arial" w:hAnsi="Arial" w:cs="Arial"/>
          <w:i/>
          <w:sz w:val="22"/>
          <w:szCs w:val="22"/>
        </w:rPr>
      </w:pPr>
    </w:p>
    <w:p w14:paraId="2F491CF4" w14:textId="77777777" w:rsidR="00377745" w:rsidRPr="00377745" w:rsidRDefault="00377745" w:rsidP="00B55A57">
      <w:pPr>
        <w:numPr>
          <w:ilvl w:val="0"/>
          <w:numId w:val="12"/>
        </w:numPr>
        <w:ind w:left="360" w:right="426"/>
        <w:rPr>
          <w:i/>
          <w:color w:val="000000"/>
          <w:sz w:val="22"/>
          <w:szCs w:val="22"/>
        </w:rPr>
      </w:pPr>
      <w:r w:rsidRPr="00377745">
        <w:rPr>
          <w:color w:val="000000"/>
          <w:sz w:val="22"/>
          <w:szCs w:val="22"/>
        </w:rPr>
        <w:t xml:space="preserve">Field experiences, student teaching and practica must provide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 How does the institution arrange candidates’ field experiences </w:t>
      </w:r>
      <w:r>
        <w:rPr>
          <w:color w:val="000000"/>
          <w:sz w:val="22"/>
          <w:szCs w:val="22"/>
        </w:rPr>
        <w:t>to meet these requirements</w:t>
      </w:r>
      <w:r w:rsidRPr="00377745">
        <w:rPr>
          <w:color w:val="000000"/>
          <w:sz w:val="22"/>
          <w:szCs w:val="22"/>
        </w:rPr>
        <w:t>?</w:t>
      </w:r>
      <w:r w:rsidRPr="00377745">
        <w:rPr>
          <w:i/>
          <w:color w:val="000000"/>
          <w:sz w:val="22"/>
          <w:szCs w:val="22"/>
        </w:rPr>
        <w:t xml:space="preserve">   </w:t>
      </w:r>
    </w:p>
    <w:p w14:paraId="22E887B9" w14:textId="77777777" w:rsidR="00440D08" w:rsidRPr="00587F30" w:rsidRDefault="00440D08" w:rsidP="00B55A57">
      <w:pPr>
        <w:tabs>
          <w:tab w:val="left" w:pos="9884"/>
          <w:tab w:val="left" w:pos="10080"/>
        </w:tabs>
        <w:ind w:left="360"/>
        <w:rPr>
          <w:color w:val="000000"/>
          <w:sz w:val="22"/>
          <w:szCs w:val="22"/>
        </w:rPr>
      </w:pPr>
    </w:p>
    <w:tbl>
      <w:tblPr>
        <w:tblW w:w="101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5"/>
      </w:tblGrid>
      <w:tr w:rsidR="00667843" w:rsidRPr="00667843" w14:paraId="462105FD" w14:textId="77777777" w:rsidTr="00667843">
        <w:trPr>
          <w:trHeight w:val="467"/>
        </w:trPr>
        <w:tc>
          <w:tcPr>
            <w:tcW w:w="10195" w:type="dxa"/>
            <w:tcBorders>
              <w:bottom w:val="single" w:sz="4" w:space="0" w:color="auto"/>
            </w:tcBorders>
            <w:shd w:val="clear" w:color="auto" w:fill="B8CCE4"/>
            <w:vAlign w:val="center"/>
          </w:tcPr>
          <w:p w14:paraId="4DAB77D5" w14:textId="77777777" w:rsidR="00667843" w:rsidRPr="00667843" w:rsidRDefault="00667843" w:rsidP="00B55A57">
            <w:pPr>
              <w:rPr>
                <w:rFonts w:ascii="Arial" w:hAnsi="Arial" w:cs="Arial"/>
                <w:b/>
                <w:color w:val="000000"/>
                <w:sz w:val="22"/>
                <w:szCs w:val="22"/>
              </w:rPr>
            </w:pPr>
            <w:r w:rsidRPr="00667843">
              <w:rPr>
                <w:b/>
                <w:sz w:val="22"/>
                <w:szCs w:val="22"/>
              </w:rPr>
              <w:t xml:space="preserve">V. LEADERSHIP EXPERIENCES </w:t>
            </w:r>
            <w:r w:rsidR="00B55A57">
              <w:rPr>
                <w:b/>
                <w:sz w:val="22"/>
                <w:szCs w:val="22"/>
              </w:rPr>
              <w:t>(</w:t>
            </w:r>
            <w:r>
              <w:rPr>
                <w:b/>
                <w:sz w:val="22"/>
                <w:szCs w:val="22"/>
              </w:rPr>
              <w:t>Educational Leadership Programs</w:t>
            </w:r>
            <w:r w:rsidR="00B55A57">
              <w:rPr>
                <w:b/>
                <w:sz w:val="22"/>
                <w:szCs w:val="22"/>
              </w:rPr>
              <w:t xml:space="preserve"> only)</w:t>
            </w:r>
            <w:r w:rsidRPr="00667843">
              <w:rPr>
                <w:sz w:val="22"/>
                <w:szCs w:val="22"/>
              </w:rPr>
              <w:t xml:space="preserve">     </w:t>
            </w:r>
          </w:p>
        </w:tc>
      </w:tr>
    </w:tbl>
    <w:p w14:paraId="7BEF8C0E" w14:textId="77777777" w:rsidR="0076218A" w:rsidRDefault="0076218A" w:rsidP="00B55A57">
      <w:pPr>
        <w:ind w:hanging="90"/>
        <w:rPr>
          <w:sz w:val="22"/>
          <w:szCs w:val="22"/>
        </w:rPr>
      </w:pPr>
    </w:p>
    <w:p w14:paraId="2FDCEA6D" w14:textId="77777777" w:rsidR="006148E5" w:rsidRPr="006148E5" w:rsidRDefault="006148E5" w:rsidP="00B55A57">
      <w:pPr>
        <w:numPr>
          <w:ilvl w:val="0"/>
          <w:numId w:val="13"/>
        </w:numPr>
        <w:autoSpaceDE w:val="0"/>
        <w:autoSpaceDN w:val="0"/>
        <w:adjustRightInd w:val="0"/>
        <w:ind w:left="360"/>
        <w:rPr>
          <w:i/>
          <w:color w:val="000000"/>
          <w:sz w:val="22"/>
          <w:szCs w:val="22"/>
        </w:rPr>
      </w:pPr>
      <w:r w:rsidRPr="006148E5">
        <w:rPr>
          <w:sz w:val="22"/>
          <w:szCs w:val="22"/>
        </w:rPr>
        <w:t>Programs must ensure that l</w:t>
      </w:r>
      <w:r w:rsidRPr="006148E5">
        <w:rPr>
          <w:color w:val="000000"/>
          <w:sz w:val="22"/>
          <w:szCs w:val="22"/>
        </w:rPr>
        <w:t>eadership experiences are in districts serving students at different developmental levels and with a variety of characteristics and socioeconomic backgrounds.</w:t>
      </w:r>
      <w:r>
        <w:rPr>
          <w:color w:val="000000"/>
          <w:sz w:val="22"/>
          <w:szCs w:val="22"/>
        </w:rPr>
        <w:t xml:space="preserve"> </w:t>
      </w:r>
      <w:r w:rsidRPr="006148E5">
        <w:rPr>
          <w:color w:val="000000"/>
          <w:sz w:val="22"/>
          <w:szCs w:val="22"/>
        </w:rPr>
        <w:t xml:space="preserve">How does the institution arrange candidates’ leadership experiences </w:t>
      </w:r>
      <w:r>
        <w:rPr>
          <w:color w:val="000000"/>
          <w:sz w:val="22"/>
          <w:szCs w:val="22"/>
        </w:rPr>
        <w:t>to meet these requirements</w:t>
      </w:r>
      <w:r w:rsidRPr="006148E5">
        <w:rPr>
          <w:color w:val="000000"/>
          <w:sz w:val="22"/>
          <w:szCs w:val="22"/>
        </w:rPr>
        <w:t>?</w:t>
      </w:r>
      <w:r w:rsidRPr="006148E5">
        <w:rPr>
          <w:i/>
          <w:color w:val="000000"/>
          <w:sz w:val="22"/>
          <w:szCs w:val="22"/>
        </w:rPr>
        <w:t xml:space="preserve">  </w:t>
      </w:r>
    </w:p>
    <w:p w14:paraId="491A1C75" w14:textId="77777777" w:rsidR="006148E5" w:rsidRDefault="006148E5" w:rsidP="00B55A57">
      <w:pPr>
        <w:ind w:firstLine="720"/>
        <w:rPr>
          <w:rFonts w:ascii="Arial" w:hAnsi="Arial" w:cs="Arial"/>
          <w:color w:val="000000"/>
          <w:sz w:val="22"/>
          <w:szCs w:val="22"/>
        </w:rPr>
      </w:pPr>
    </w:p>
    <w:p w14:paraId="09C28B93" w14:textId="77777777" w:rsidR="006148E5" w:rsidRPr="006148E5" w:rsidRDefault="006148E5" w:rsidP="00B55A57">
      <w:pPr>
        <w:numPr>
          <w:ilvl w:val="0"/>
          <w:numId w:val="13"/>
        </w:numPr>
        <w:autoSpaceDE w:val="0"/>
        <w:autoSpaceDN w:val="0"/>
        <w:adjustRightInd w:val="0"/>
        <w:ind w:left="360"/>
        <w:rPr>
          <w:color w:val="000000"/>
          <w:sz w:val="22"/>
          <w:szCs w:val="22"/>
        </w:rPr>
      </w:pPr>
      <w:r w:rsidRPr="006148E5">
        <w:rPr>
          <w:color w:val="000000"/>
          <w:sz w:val="22"/>
          <w:szCs w:val="22"/>
        </w:rPr>
        <w:t>Leadership experiences must be carefully selected and planned by program faculty in collaboration with school leaders, with learning outcomes specified that are connected to program competencies and with the achievement of those outcomes regularly evaluated by program faculty.</w:t>
      </w:r>
    </w:p>
    <w:p w14:paraId="07713C6E" w14:textId="77777777" w:rsidR="006148E5" w:rsidRPr="006148E5" w:rsidRDefault="006148E5" w:rsidP="00B55A57">
      <w:pPr>
        <w:rPr>
          <w:color w:val="000000"/>
          <w:sz w:val="22"/>
          <w:szCs w:val="22"/>
        </w:rPr>
      </w:pPr>
    </w:p>
    <w:p w14:paraId="1E27FA04" w14:textId="77777777" w:rsidR="006148E5" w:rsidRPr="006148E5" w:rsidRDefault="006148E5" w:rsidP="00B55A57">
      <w:pPr>
        <w:numPr>
          <w:ilvl w:val="0"/>
          <w:numId w:val="14"/>
        </w:numPr>
        <w:rPr>
          <w:color w:val="000000"/>
          <w:sz w:val="22"/>
          <w:szCs w:val="22"/>
        </w:rPr>
      </w:pPr>
      <w:r w:rsidRPr="006148E5">
        <w:rPr>
          <w:color w:val="000000"/>
          <w:sz w:val="22"/>
          <w:szCs w:val="22"/>
        </w:rPr>
        <w:t>Describe how the institution selected and planned the leadership experience ensuring the collaboration between program faculty and supervising school district leaders.</w:t>
      </w:r>
    </w:p>
    <w:p w14:paraId="7EAF2BD0" w14:textId="77777777" w:rsidR="006148E5" w:rsidRPr="006148E5" w:rsidRDefault="006148E5" w:rsidP="00B55A57">
      <w:pPr>
        <w:tabs>
          <w:tab w:val="num" w:pos="1424"/>
        </w:tabs>
        <w:ind w:left="1087"/>
        <w:rPr>
          <w:color w:val="000000"/>
          <w:sz w:val="22"/>
          <w:szCs w:val="22"/>
        </w:rPr>
      </w:pPr>
    </w:p>
    <w:p w14:paraId="2130CBE4" w14:textId="77777777" w:rsidR="006148E5" w:rsidRPr="006148E5" w:rsidRDefault="006148E5" w:rsidP="00B55A57">
      <w:pPr>
        <w:numPr>
          <w:ilvl w:val="0"/>
          <w:numId w:val="14"/>
        </w:numPr>
        <w:rPr>
          <w:color w:val="000000"/>
          <w:sz w:val="22"/>
          <w:szCs w:val="22"/>
        </w:rPr>
      </w:pPr>
      <w:r w:rsidRPr="006148E5">
        <w:rPr>
          <w:color w:val="000000"/>
          <w:sz w:val="22"/>
          <w:szCs w:val="22"/>
        </w:rPr>
        <w:t>How frequently will the educational leadership candidate meet with the IHE faculty supervisor?</w:t>
      </w:r>
    </w:p>
    <w:p w14:paraId="680AB115" w14:textId="77777777" w:rsidR="006148E5" w:rsidRDefault="006148E5" w:rsidP="00B55A57">
      <w:pPr>
        <w:ind w:left="750" w:hanging="727"/>
        <w:rPr>
          <w:sz w:val="22"/>
          <w:szCs w:val="22"/>
        </w:rPr>
      </w:pPr>
    </w:p>
    <w:p w14:paraId="7D3868DD" w14:textId="77777777" w:rsidR="006148E5" w:rsidRPr="006148E5" w:rsidRDefault="006148E5" w:rsidP="00B55A57">
      <w:pPr>
        <w:numPr>
          <w:ilvl w:val="0"/>
          <w:numId w:val="13"/>
        </w:numPr>
        <w:ind w:left="360"/>
        <w:rPr>
          <w:sz w:val="22"/>
          <w:szCs w:val="22"/>
        </w:rPr>
      </w:pPr>
      <w:r w:rsidRPr="006148E5">
        <w:rPr>
          <w:sz w:val="22"/>
          <w:szCs w:val="22"/>
        </w:rPr>
        <w:t>If IHE facul</w:t>
      </w:r>
      <w:r w:rsidR="00B55A57">
        <w:rPr>
          <w:sz w:val="22"/>
          <w:szCs w:val="22"/>
        </w:rPr>
        <w:t>ty observations include a voice-</w:t>
      </w:r>
      <w:r w:rsidRPr="006148E5">
        <w:rPr>
          <w:sz w:val="22"/>
          <w:szCs w:val="22"/>
        </w:rPr>
        <w:t>over</w:t>
      </w:r>
      <w:r w:rsidR="00B55A57">
        <w:rPr>
          <w:sz w:val="22"/>
          <w:szCs w:val="22"/>
        </w:rPr>
        <w:t>-</w:t>
      </w:r>
      <w:r w:rsidRPr="006148E5">
        <w:rPr>
          <w:sz w:val="22"/>
          <w:szCs w:val="22"/>
        </w:rPr>
        <w:t xml:space="preserve">internet protocol service and/or electronic video observations, please state the number of </w:t>
      </w:r>
      <w:r w:rsidR="00CA77D0">
        <w:rPr>
          <w:sz w:val="22"/>
          <w:szCs w:val="22"/>
        </w:rPr>
        <w:t>face-to-face</w:t>
      </w:r>
      <w:r w:rsidRPr="006148E5">
        <w:rPr>
          <w:sz w:val="22"/>
          <w:szCs w:val="22"/>
        </w:rPr>
        <w:t xml:space="preserve"> classroom-based observations and electronic observations.  Include a description of technological resources at the IHE and P-12 school district levels and preparation/training of faculty, cooperating teachers and candidates to successfully implement an electronic candidate assessment model.</w:t>
      </w:r>
    </w:p>
    <w:p w14:paraId="781BD83F" w14:textId="77777777" w:rsidR="006148E5" w:rsidRPr="006148E5" w:rsidRDefault="006148E5" w:rsidP="00B55A57">
      <w:pPr>
        <w:ind w:firstLine="720"/>
        <w:rPr>
          <w:color w:val="000000"/>
          <w:sz w:val="22"/>
          <w:szCs w:val="22"/>
        </w:rPr>
      </w:pPr>
    </w:p>
    <w:p w14:paraId="5F43F3BA" w14:textId="77777777" w:rsidR="006148E5" w:rsidRPr="00E754F8" w:rsidRDefault="006148E5" w:rsidP="006554FB">
      <w:pPr>
        <w:numPr>
          <w:ilvl w:val="0"/>
          <w:numId w:val="13"/>
        </w:numPr>
        <w:ind w:left="360"/>
        <w:rPr>
          <w:sz w:val="22"/>
          <w:szCs w:val="22"/>
        </w:rPr>
      </w:pPr>
      <w:r w:rsidRPr="00E754F8">
        <w:rPr>
          <w:sz w:val="22"/>
          <w:szCs w:val="22"/>
        </w:rPr>
        <w:lastRenderedPageBreak/>
        <w:t xml:space="preserve">Leadership experiences must be supervised by certified school leaders and by program faculty who have preparation and expertise in supervision related to </w:t>
      </w:r>
      <w:r w:rsidR="00B55A57">
        <w:rPr>
          <w:sz w:val="22"/>
          <w:szCs w:val="22"/>
        </w:rPr>
        <w:t xml:space="preserve">educational </w:t>
      </w:r>
      <w:r w:rsidRPr="00E754F8">
        <w:rPr>
          <w:sz w:val="22"/>
          <w:szCs w:val="22"/>
        </w:rPr>
        <w:t>leadership.</w:t>
      </w:r>
      <w:r w:rsidR="00E754F8" w:rsidRPr="00E754F8">
        <w:rPr>
          <w:sz w:val="22"/>
          <w:szCs w:val="22"/>
        </w:rPr>
        <w:t xml:space="preserve"> </w:t>
      </w:r>
      <w:r w:rsidRPr="00E754F8">
        <w:rPr>
          <w:sz w:val="22"/>
          <w:szCs w:val="22"/>
        </w:rPr>
        <w:t>Describe the responsibilities of institutional faculty and supervising educational leaders in the observation, supervision and assessment of candidates’ educational leadership experiences.</w:t>
      </w:r>
    </w:p>
    <w:p w14:paraId="4CEA16BD" w14:textId="77777777" w:rsidR="00E754F8" w:rsidRDefault="00E754F8" w:rsidP="00E76ABD">
      <w:pPr>
        <w:ind w:left="360"/>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52"/>
      </w:tblGrid>
      <w:tr w:rsidR="008145DA" w:rsidRPr="00CC2B7A" w14:paraId="352AA7BC" w14:textId="77777777" w:rsidTr="007C68D6">
        <w:tc>
          <w:tcPr>
            <w:tcW w:w="10278" w:type="dxa"/>
            <w:shd w:val="clear" w:color="auto" w:fill="B8CCE4"/>
            <w:vAlign w:val="center"/>
          </w:tcPr>
          <w:p w14:paraId="4B772747" w14:textId="77777777" w:rsidR="008145DA" w:rsidRPr="00CC2B7A" w:rsidRDefault="009F62AC" w:rsidP="007C68D6">
            <w:pPr>
              <w:spacing w:before="100" w:beforeAutospacing="1" w:after="100" w:afterAutospacing="1"/>
              <w:rPr>
                <w:i/>
                <w:sz w:val="22"/>
                <w:szCs w:val="22"/>
              </w:rPr>
            </w:pPr>
            <w:r>
              <w:br w:type="page"/>
            </w:r>
            <w:r w:rsidR="008C146E">
              <w:rPr>
                <w:b/>
                <w:bCs/>
                <w:sz w:val="22"/>
                <w:szCs w:val="22"/>
              </w:rPr>
              <w:t>VI</w:t>
            </w:r>
            <w:r w:rsidR="008145DA" w:rsidRPr="00CC2B7A">
              <w:rPr>
                <w:b/>
                <w:bCs/>
                <w:sz w:val="22"/>
                <w:szCs w:val="22"/>
              </w:rPr>
              <w:t>.   OUTCOMES AND ASSESSMENT</w:t>
            </w:r>
          </w:p>
        </w:tc>
      </w:tr>
    </w:tbl>
    <w:p w14:paraId="4071A213" w14:textId="77777777" w:rsidR="00C10D42" w:rsidRPr="00BE5DB0" w:rsidRDefault="00C10D42" w:rsidP="006554FB">
      <w:pPr>
        <w:numPr>
          <w:ilvl w:val="0"/>
          <w:numId w:val="9"/>
        </w:numPr>
        <w:spacing w:before="100" w:beforeAutospacing="1" w:after="100" w:afterAutospacing="1"/>
        <w:rPr>
          <w:sz w:val="22"/>
          <w:szCs w:val="22"/>
        </w:rPr>
      </w:pPr>
      <w:r w:rsidRPr="00BE5DB0">
        <w:rPr>
          <w:sz w:val="22"/>
          <w:szCs w:val="22"/>
        </w:rPr>
        <w:t xml:space="preserve">Distance learning programs are expected to produce the </w:t>
      </w:r>
      <w:r w:rsidRPr="00CB0CA1">
        <w:rPr>
          <w:sz w:val="22"/>
          <w:szCs w:val="22"/>
        </w:rPr>
        <w:t>same learning outcomes</w:t>
      </w:r>
      <w:r w:rsidRPr="00BE5DB0">
        <w:rPr>
          <w:sz w:val="22"/>
          <w:szCs w:val="22"/>
        </w:rPr>
        <w:t xml:space="preserve"> as comparable classroom-based programs. How are these learning outcomes identified </w:t>
      </w:r>
      <w:r w:rsidR="00BE5DB0" w:rsidRPr="00BE5DB0">
        <w:rPr>
          <w:sz w:val="22"/>
          <w:szCs w:val="22"/>
        </w:rPr>
        <w:t xml:space="preserve">– </w:t>
      </w:r>
      <w:r w:rsidRPr="00BE5DB0">
        <w:rPr>
          <w:sz w:val="22"/>
          <w:szCs w:val="22"/>
        </w:rPr>
        <w:t xml:space="preserve">in terms of knowledge, skills, or credentials </w:t>
      </w:r>
      <w:r w:rsidR="00BE5DB0" w:rsidRPr="00BE5DB0">
        <w:rPr>
          <w:sz w:val="22"/>
          <w:szCs w:val="22"/>
        </w:rPr>
        <w:t xml:space="preserve">– </w:t>
      </w:r>
      <w:r w:rsidRPr="00BE5DB0">
        <w:rPr>
          <w:sz w:val="22"/>
          <w:szCs w:val="22"/>
        </w:rPr>
        <w:t>in course and program materials?</w:t>
      </w:r>
    </w:p>
    <w:p w14:paraId="62639761" w14:textId="77777777" w:rsidR="00EA4450" w:rsidRPr="00CC2B7A" w:rsidRDefault="00C10D42" w:rsidP="006554FB">
      <w:pPr>
        <w:numPr>
          <w:ilvl w:val="0"/>
          <w:numId w:val="9"/>
        </w:numPr>
        <w:spacing w:before="100" w:beforeAutospacing="1" w:after="100" w:afterAutospacing="1"/>
        <w:rPr>
          <w:sz w:val="22"/>
          <w:szCs w:val="22"/>
        </w:rPr>
      </w:pPr>
      <w:r w:rsidRPr="00CC2B7A">
        <w:rPr>
          <w:sz w:val="22"/>
          <w:szCs w:val="22"/>
        </w:rPr>
        <w:t xml:space="preserve">Describe how the </w:t>
      </w:r>
      <w:r w:rsidRPr="00CB0CA1">
        <w:rPr>
          <w:sz w:val="22"/>
          <w:szCs w:val="22"/>
        </w:rPr>
        <w:t>means chosen for assessing student learning</w:t>
      </w:r>
      <w:r w:rsidRPr="00CC2B7A">
        <w:rPr>
          <w:sz w:val="22"/>
          <w:szCs w:val="22"/>
        </w:rPr>
        <w:t xml:space="preserve"> in this program are appropriate to the content, learning design, technologies, and characteristics of the learners.</w:t>
      </w:r>
      <w:r w:rsidRPr="00CC2B7A">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EA4450" w:rsidRPr="00CC2B7A" w14:paraId="77B71086" w14:textId="77777777" w:rsidTr="00E93031">
        <w:tc>
          <w:tcPr>
            <w:tcW w:w="10296" w:type="dxa"/>
            <w:shd w:val="clear" w:color="auto" w:fill="B8CCE4"/>
          </w:tcPr>
          <w:p w14:paraId="21B35455" w14:textId="77777777" w:rsidR="00EA4450" w:rsidRPr="00CC2B7A" w:rsidRDefault="008C146E" w:rsidP="008C146E">
            <w:pPr>
              <w:spacing w:before="100" w:beforeAutospacing="1" w:after="100" w:afterAutospacing="1"/>
              <w:rPr>
                <w:b/>
                <w:sz w:val="22"/>
                <w:szCs w:val="22"/>
              </w:rPr>
            </w:pPr>
            <w:r>
              <w:rPr>
                <w:b/>
                <w:sz w:val="22"/>
                <w:szCs w:val="22"/>
              </w:rPr>
              <w:t xml:space="preserve">VII. </w:t>
            </w:r>
            <w:r w:rsidR="00EA4450" w:rsidRPr="00CC2B7A">
              <w:rPr>
                <w:b/>
                <w:sz w:val="22"/>
                <w:szCs w:val="22"/>
              </w:rPr>
              <w:t>PROGRAM EVALUATION</w:t>
            </w:r>
          </w:p>
        </w:tc>
      </w:tr>
    </w:tbl>
    <w:p w14:paraId="4501E81B" w14:textId="77777777" w:rsidR="00E76ABD" w:rsidRDefault="00E76ABD" w:rsidP="00E76ABD">
      <w:pPr>
        <w:ind w:left="360"/>
        <w:rPr>
          <w:sz w:val="22"/>
          <w:szCs w:val="22"/>
        </w:rPr>
      </w:pPr>
    </w:p>
    <w:p w14:paraId="75321E5C" w14:textId="77777777" w:rsidR="00C10D42" w:rsidRDefault="00C10D42" w:rsidP="006554FB">
      <w:pPr>
        <w:numPr>
          <w:ilvl w:val="0"/>
          <w:numId w:val="10"/>
        </w:numPr>
        <w:rPr>
          <w:sz w:val="22"/>
          <w:szCs w:val="22"/>
        </w:rPr>
      </w:pPr>
      <w:r w:rsidRPr="00CC2B7A">
        <w:rPr>
          <w:sz w:val="22"/>
          <w:szCs w:val="22"/>
        </w:rPr>
        <w:t xml:space="preserve">What process is in place to monitor and </w:t>
      </w:r>
      <w:r w:rsidRPr="00CB0CA1">
        <w:rPr>
          <w:sz w:val="22"/>
          <w:szCs w:val="22"/>
        </w:rPr>
        <w:t>evaluate the effectiveness</w:t>
      </w:r>
      <w:r w:rsidRPr="00CC2B7A">
        <w:rPr>
          <w:sz w:val="22"/>
          <w:szCs w:val="22"/>
        </w:rPr>
        <w:t xml:space="preserve"> </w:t>
      </w:r>
      <w:r w:rsidRPr="003D11F3">
        <w:rPr>
          <w:sz w:val="22"/>
          <w:szCs w:val="22"/>
        </w:rPr>
        <w:t>of th</w:t>
      </w:r>
      <w:r w:rsidR="004B5B86" w:rsidRPr="003D11F3">
        <w:rPr>
          <w:sz w:val="22"/>
          <w:szCs w:val="22"/>
        </w:rPr>
        <w:t xml:space="preserve">is particular distance education </w:t>
      </w:r>
      <w:r w:rsidRPr="003D11F3">
        <w:rPr>
          <w:sz w:val="22"/>
          <w:szCs w:val="22"/>
        </w:rPr>
        <w:t xml:space="preserve">program on a regular basis? </w:t>
      </w:r>
    </w:p>
    <w:p w14:paraId="1EC3A55D" w14:textId="77777777" w:rsidR="00C10D42" w:rsidRDefault="00C10D42" w:rsidP="006554FB">
      <w:pPr>
        <w:numPr>
          <w:ilvl w:val="0"/>
          <w:numId w:val="10"/>
        </w:numPr>
        <w:spacing w:before="100" w:beforeAutospacing="1" w:after="100" w:afterAutospacing="1"/>
        <w:rPr>
          <w:sz w:val="22"/>
          <w:szCs w:val="22"/>
        </w:rPr>
      </w:pPr>
      <w:r w:rsidRPr="00CC2B7A">
        <w:rPr>
          <w:sz w:val="22"/>
          <w:szCs w:val="22"/>
        </w:rPr>
        <w:t xml:space="preserve">How will the evaluation results will be used for </w:t>
      </w:r>
      <w:r w:rsidRPr="00CB0CA1">
        <w:rPr>
          <w:sz w:val="22"/>
          <w:szCs w:val="22"/>
        </w:rPr>
        <w:t>continuous program improvement</w:t>
      </w:r>
      <w:r w:rsidRPr="00CC2B7A">
        <w:rPr>
          <w:sz w:val="22"/>
          <w:szCs w:val="22"/>
        </w:rPr>
        <w:t>?</w:t>
      </w:r>
    </w:p>
    <w:p w14:paraId="52AB90AA" w14:textId="77777777" w:rsidR="00C10D42" w:rsidRPr="00CC2B7A" w:rsidRDefault="00C10D42" w:rsidP="006554FB">
      <w:pPr>
        <w:numPr>
          <w:ilvl w:val="0"/>
          <w:numId w:val="10"/>
        </w:numPr>
        <w:spacing w:before="100" w:beforeAutospacing="1" w:after="100" w:afterAutospacing="1"/>
        <w:rPr>
          <w:sz w:val="22"/>
          <w:szCs w:val="22"/>
        </w:rPr>
      </w:pPr>
      <w:r w:rsidRPr="00CC2B7A">
        <w:rPr>
          <w:sz w:val="22"/>
          <w:szCs w:val="22"/>
        </w:rPr>
        <w:t xml:space="preserve">How will the evaluation process assure that the </w:t>
      </w:r>
      <w:r w:rsidRPr="00CB0CA1">
        <w:rPr>
          <w:sz w:val="22"/>
          <w:szCs w:val="22"/>
        </w:rPr>
        <w:t>program results in learning outcomes</w:t>
      </w:r>
      <w:r w:rsidRPr="00CC2B7A">
        <w:rPr>
          <w:sz w:val="22"/>
          <w:szCs w:val="22"/>
        </w:rPr>
        <w:t xml:space="preserve"> </w:t>
      </w:r>
      <w:r w:rsidR="00396FA1" w:rsidRPr="00CB0CA1">
        <w:rPr>
          <w:sz w:val="22"/>
          <w:szCs w:val="22"/>
        </w:rPr>
        <w:t>are</w:t>
      </w:r>
      <w:r w:rsidR="00396FA1">
        <w:rPr>
          <w:sz w:val="22"/>
          <w:szCs w:val="22"/>
        </w:rPr>
        <w:t xml:space="preserve"> </w:t>
      </w:r>
      <w:r w:rsidRPr="00CB0CA1">
        <w:rPr>
          <w:sz w:val="22"/>
          <w:szCs w:val="22"/>
        </w:rPr>
        <w:t>appropriate to the rigor and breadth</w:t>
      </w:r>
      <w:r w:rsidRPr="00CC2B7A">
        <w:rPr>
          <w:sz w:val="22"/>
          <w:szCs w:val="22"/>
        </w:rPr>
        <w:t xml:space="preserve"> of the college degree or certificate awarded? </w:t>
      </w:r>
    </w:p>
    <w:p w14:paraId="1AD9A639" w14:textId="77777777" w:rsidR="00FA2F55" w:rsidRDefault="00FA2F55" w:rsidP="00BE5DB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FA2F55" w:rsidRPr="00D44135" w14:paraId="38456F2D" w14:textId="77777777" w:rsidTr="008838F5">
        <w:trPr>
          <w:trHeight w:val="512"/>
        </w:trPr>
        <w:tc>
          <w:tcPr>
            <w:tcW w:w="10296" w:type="dxa"/>
            <w:shd w:val="clear" w:color="auto" w:fill="B8CCE4"/>
            <w:vAlign w:val="center"/>
          </w:tcPr>
          <w:p w14:paraId="2ACA91BB" w14:textId="77777777" w:rsidR="00E93031" w:rsidRPr="00D44135" w:rsidRDefault="008C146E" w:rsidP="008C146E">
            <w:pPr>
              <w:spacing w:before="100" w:beforeAutospacing="1" w:after="100" w:afterAutospacing="1"/>
              <w:rPr>
                <w:b/>
                <w:sz w:val="22"/>
                <w:szCs w:val="22"/>
              </w:rPr>
            </w:pPr>
            <w:r>
              <w:rPr>
                <w:b/>
                <w:sz w:val="22"/>
                <w:szCs w:val="22"/>
              </w:rPr>
              <w:t xml:space="preserve">VIII. </w:t>
            </w:r>
            <w:r w:rsidR="00FA2F55" w:rsidRPr="00D44135">
              <w:rPr>
                <w:b/>
                <w:sz w:val="22"/>
                <w:szCs w:val="22"/>
              </w:rPr>
              <w:t>STUDENTS RESIDING OUTSIDE NEW YORK STATE</w:t>
            </w:r>
          </w:p>
        </w:tc>
      </w:tr>
    </w:tbl>
    <w:p w14:paraId="5AC6ECAF" w14:textId="77777777" w:rsidR="00FA2F55" w:rsidRDefault="00FA2F55" w:rsidP="00000888">
      <w:pPr>
        <w:rPr>
          <w:b/>
          <w:sz w:val="22"/>
          <w:szCs w:val="22"/>
        </w:rPr>
      </w:pPr>
    </w:p>
    <w:p w14:paraId="1C72DF86" w14:textId="77777777" w:rsidR="00F1324D" w:rsidRDefault="00725B07" w:rsidP="007843CE">
      <w:pPr>
        <w:ind w:right="43"/>
        <w:rPr>
          <w:sz w:val="22"/>
          <w:szCs w:val="22"/>
        </w:rPr>
      </w:pPr>
      <w:r w:rsidRPr="00210AA0">
        <w:rPr>
          <w:sz w:val="22"/>
          <w:szCs w:val="22"/>
        </w:rPr>
        <w:t xml:space="preserve">SUNY </w:t>
      </w:r>
      <w:r w:rsidR="00626DA8" w:rsidRPr="00210AA0">
        <w:rPr>
          <w:sz w:val="22"/>
          <w:szCs w:val="22"/>
        </w:rPr>
        <w:t xml:space="preserve">programs </w:t>
      </w:r>
      <w:r w:rsidRPr="00210AA0">
        <w:rPr>
          <w:sz w:val="22"/>
          <w:szCs w:val="22"/>
        </w:rPr>
        <w:t xml:space="preserve">must comply with </w:t>
      </w:r>
      <w:r w:rsidR="007C4C42" w:rsidRPr="00210AA0">
        <w:rPr>
          <w:sz w:val="22"/>
          <w:szCs w:val="22"/>
        </w:rPr>
        <w:t xml:space="preserve">all </w:t>
      </w:r>
      <w:hyperlink r:id="rId23" w:history="1">
        <w:r w:rsidRPr="00210AA0">
          <w:rPr>
            <w:rStyle w:val="Hyperlink"/>
            <w:sz w:val="22"/>
            <w:szCs w:val="22"/>
          </w:rPr>
          <w:t>"authorization to operate" regulations</w:t>
        </w:r>
      </w:hyperlink>
      <w:r w:rsidRPr="00210AA0">
        <w:rPr>
          <w:sz w:val="22"/>
          <w:szCs w:val="22"/>
        </w:rPr>
        <w:t xml:space="preserve"> </w:t>
      </w:r>
      <w:r w:rsidR="007C4C42" w:rsidRPr="00210AA0">
        <w:rPr>
          <w:sz w:val="22"/>
          <w:szCs w:val="22"/>
        </w:rPr>
        <w:t xml:space="preserve">that </w:t>
      </w:r>
      <w:r w:rsidRPr="00210AA0">
        <w:rPr>
          <w:sz w:val="22"/>
          <w:szCs w:val="22"/>
        </w:rPr>
        <w:t xml:space="preserve">are in place in other U.S. states where the </w:t>
      </w:r>
      <w:r w:rsidR="00B24703">
        <w:rPr>
          <w:sz w:val="22"/>
          <w:szCs w:val="22"/>
        </w:rPr>
        <w:t xml:space="preserve">institution </w:t>
      </w:r>
      <w:r w:rsidRPr="00210AA0">
        <w:rPr>
          <w:sz w:val="22"/>
          <w:szCs w:val="22"/>
        </w:rPr>
        <w:t>has enrolled students or is otherwise active, based on each state’s definitions.</w:t>
      </w:r>
      <w:r w:rsidR="001434FC">
        <w:rPr>
          <w:sz w:val="22"/>
          <w:szCs w:val="22"/>
        </w:rPr>
        <w:t xml:space="preserve">   </w:t>
      </w:r>
    </w:p>
    <w:p w14:paraId="7DF5EB5F" w14:textId="77777777" w:rsidR="007843CE" w:rsidRDefault="007843CE" w:rsidP="007843CE">
      <w:pPr>
        <w:ind w:right="43"/>
        <w:rPr>
          <w:sz w:val="22"/>
          <w:szCs w:val="22"/>
        </w:rPr>
      </w:pPr>
    </w:p>
    <w:p w14:paraId="5E539797" w14:textId="77777777" w:rsidR="001434FC" w:rsidRPr="008838F5" w:rsidRDefault="00F1324D" w:rsidP="007843CE">
      <w:pPr>
        <w:numPr>
          <w:ilvl w:val="0"/>
          <w:numId w:val="11"/>
        </w:numPr>
        <w:rPr>
          <w:sz w:val="22"/>
          <w:szCs w:val="22"/>
        </w:rPr>
      </w:pPr>
      <w:r w:rsidRPr="001434FC">
        <w:rPr>
          <w:sz w:val="22"/>
          <w:szCs w:val="22"/>
        </w:rPr>
        <w:t>What process</w:t>
      </w:r>
      <w:r w:rsidR="00725B07" w:rsidRPr="001434FC">
        <w:rPr>
          <w:sz w:val="22"/>
          <w:szCs w:val="22"/>
        </w:rPr>
        <w:t xml:space="preserve">es are </w:t>
      </w:r>
      <w:r w:rsidRPr="001434FC">
        <w:rPr>
          <w:sz w:val="22"/>
          <w:szCs w:val="22"/>
        </w:rPr>
        <w:t xml:space="preserve">in place to </w:t>
      </w:r>
      <w:r w:rsidR="00FA2F55" w:rsidRPr="001434FC">
        <w:rPr>
          <w:sz w:val="22"/>
          <w:szCs w:val="22"/>
        </w:rPr>
        <w:t xml:space="preserve">monitor the </w:t>
      </w:r>
      <w:r w:rsidR="00626DA8" w:rsidRPr="001434FC">
        <w:rPr>
          <w:sz w:val="22"/>
          <w:szCs w:val="22"/>
        </w:rPr>
        <w:t xml:space="preserve">U.S. state of residency of </w:t>
      </w:r>
      <w:r w:rsidR="00FA2F55" w:rsidRPr="001434FC">
        <w:rPr>
          <w:sz w:val="22"/>
          <w:szCs w:val="22"/>
        </w:rPr>
        <w:t xml:space="preserve">students </w:t>
      </w:r>
      <w:r w:rsidR="00626DA8" w:rsidRPr="001434FC">
        <w:rPr>
          <w:sz w:val="22"/>
          <w:szCs w:val="22"/>
        </w:rPr>
        <w:t>enrolled in</w:t>
      </w:r>
      <w:r w:rsidR="00B36E94">
        <w:rPr>
          <w:sz w:val="22"/>
          <w:szCs w:val="22"/>
        </w:rPr>
        <w:t xml:space="preserve"> any</w:t>
      </w:r>
      <w:r w:rsidR="00626DA8" w:rsidRPr="001434FC">
        <w:rPr>
          <w:sz w:val="22"/>
          <w:szCs w:val="22"/>
        </w:rPr>
        <w:t xml:space="preserve"> distance education course in this program</w:t>
      </w:r>
      <w:r w:rsidR="00B36E94">
        <w:rPr>
          <w:sz w:val="22"/>
          <w:szCs w:val="22"/>
        </w:rPr>
        <w:t xml:space="preserve"> while residing in their home state</w:t>
      </w:r>
      <w:r w:rsidR="001434FC" w:rsidRPr="001434FC">
        <w:rPr>
          <w:sz w:val="22"/>
          <w:szCs w:val="22"/>
        </w:rPr>
        <w:t xml:space="preserve">?  </w:t>
      </w:r>
    </w:p>
    <w:p w14:paraId="47EB7444" w14:textId="77777777" w:rsidR="007843CE" w:rsidRPr="007843CE" w:rsidRDefault="007843CE" w:rsidP="007843CE">
      <w:pPr>
        <w:ind w:left="360"/>
        <w:rPr>
          <w:b/>
          <w:sz w:val="22"/>
          <w:szCs w:val="22"/>
        </w:rPr>
      </w:pPr>
    </w:p>
    <w:p w14:paraId="2ED82A93" w14:textId="77777777" w:rsidR="00FA2F55" w:rsidRPr="00DB353B" w:rsidRDefault="00626DA8" w:rsidP="007843CE">
      <w:pPr>
        <w:numPr>
          <w:ilvl w:val="0"/>
          <w:numId w:val="11"/>
        </w:numPr>
        <w:rPr>
          <w:b/>
          <w:sz w:val="22"/>
          <w:szCs w:val="22"/>
        </w:rPr>
      </w:pPr>
      <w:r w:rsidRPr="00DB353B">
        <w:rPr>
          <w:sz w:val="22"/>
          <w:szCs w:val="22"/>
        </w:rPr>
        <w:t>Federal regulations require i</w:t>
      </w:r>
      <w:r w:rsidR="007C4C42" w:rsidRPr="00DB353B">
        <w:rPr>
          <w:sz w:val="22"/>
          <w:szCs w:val="22"/>
        </w:rPr>
        <w:t xml:space="preserve">nstitutions delivering courses by distance education to provide students or prospective students with contact information for filing complaints with the </w:t>
      </w:r>
      <w:r w:rsidR="004C028B" w:rsidRPr="00DB353B">
        <w:rPr>
          <w:sz w:val="22"/>
          <w:szCs w:val="22"/>
        </w:rPr>
        <w:t>s</w:t>
      </w:r>
      <w:r w:rsidR="007C4C42" w:rsidRPr="00DB353B">
        <w:rPr>
          <w:sz w:val="22"/>
          <w:szCs w:val="22"/>
        </w:rPr>
        <w:t xml:space="preserve">tate approval or licensing entity in the student’s </w:t>
      </w:r>
      <w:r w:rsidR="004C028B" w:rsidRPr="00DB353B">
        <w:rPr>
          <w:sz w:val="22"/>
          <w:szCs w:val="22"/>
        </w:rPr>
        <w:t>s</w:t>
      </w:r>
      <w:r w:rsidR="007C4C42" w:rsidRPr="00DB353B">
        <w:rPr>
          <w:sz w:val="22"/>
          <w:szCs w:val="22"/>
        </w:rPr>
        <w:t>tate of residency</w:t>
      </w:r>
      <w:r w:rsidR="00611B17" w:rsidRPr="00DB353B">
        <w:rPr>
          <w:sz w:val="22"/>
          <w:szCs w:val="22"/>
        </w:rPr>
        <w:t xml:space="preserve"> </w:t>
      </w:r>
      <w:r w:rsidR="007C4C42" w:rsidRPr="00DB353B">
        <w:rPr>
          <w:sz w:val="22"/>
          <w:szCs w:val="22"/>
        </w:rPr>
        <w:t xml:space="preserve">and any other relevant </w:t>
      </w:r>
      <w:r w:rsidR="004C028B" w:rsidRPr="00DB353B">
        <w:rPr>
          <w:sz w:val="22"/>
          <w:szCs w:val="22"/>
        </w:rPr>
        <w:t>s</w:t>
      </w:r>
      <w:r w:rsidR="007C4C42" w:rsidRPr="00DB353B">
        <w:rPr>
          <w:sz w:val="22"/>
          <w:szCs w:val="22"/>
        </w:rPr>
        <w:t xml:space="preserve">tate official or agency that would appropriately handle a student's complaint.  </w:t>
      </w:r>
      <w:r w:rsidR="00210AA0" w:rsidRPr="00DB353B">
        <w:rPr>
          <w:sz w:val="22"/>
          <w:szCs w:val="22"/>
        </w:rPr>
        <w:t xml:space="preserve">What is the </w:t>
      </w:r>
      <w:r w:rsidR="007C4C42" w:rsidRPr="00DB353B">
        <w:rPr>
          <w:sz w:val="22"/>
          <w:szCs w:val="22"/>
        </w:rPr>
        <w:t xml:space="preserve">URL on your institution’s website where </w:t>
      </w:r>
      <w:r w:rsidR="004C028B" w:rsidRPr="00DB353B">
        <w:rPr>
          <w:sz w:val="22"/>
          <w:szCs w:val="22"/>
        </w:rPr>
        <w:t xml:space="preserve">contact </w:t>
      </w:r>
      <w:r w:rsidR="007C4C42" w:rsidRPr="00DB353B">
        <w:rPr>
          <w:sz w:val="22"/>
          <w:szCs w:val="22"/>
        </w:rPr>
        <w:t xml:space="preserve">information </w:t>
      </w:r>
      <w:r w:rsidR="004C028B" w:rsidRPr="00DB353B">
        <w:rPr>
          <w:sz w:val="22"/>
          <w:szCs w:val="22"/>
        </w:rPr>
        <w:t xml:space="preserve">for filing complaints </w:t>
      </w:r>
      <w:r w:rsidRPr="00DB353B">
        <w:rPr>
          <w:sz w:val="22"/>
          <w:szCs w:val="22"/>
        </w:rPr>
        <w:t xml:space="preserve">for students in this program </w:t>
      </w:r>
      <w:r w:rsidR="007C4C42" w:rsidRPr="00DB353B">
        <w:rPr>
          <w:sz w:val="22"/>
          <w:szCs w:val="22"/>
        </w:rPr>
        <w:t>is posted</w:t>
      </w:r>
      <w:r w:rsidR="00210AA0" w:rsidRPr="00DB353B">
        <w:rPr>
          <w:sz w:val="22"/>
          <w:szCs w:val="22"/>
        </w:rPr>
        <w:t>?</w:t>
      </w:r>
      <w:r w:rsidR="00CE2FDF" w:rsidRPr="00DB353B">
        <w:rPr>
          <w:sz w:val="22"/>
          <w:szCs w:val="22"/>
        </w:rPr>
        <w:t xml:space="preserve">    </w:t>
      </w:r>
    </w:p>
    <w:p w14:paraId="35E60306" w14:textId="77777777" w:rsidR="003F009C" w:rsidRPr="00CC2B7A" w:rsidRDefault="003F009C" w:rsidP="00B24703">
      <w:pPr>
        <w:spacing w:after="100" w:afterAutospacing="1"/>
        <w:outlineLvl w:val="1"/>
        <w:rPr>
          <w:b/>
          <w:bCs/>
          <w:sz w:val="22"/>
          <w:szCs w:val="22"/>
        </w:rPr>
      </w:pPr>
    </w:p>
    <w:sectPr w:rsidR="003F009C" w:rsidRPr="00CC2B7A" w:rsidSect="0071413F">
      <w:footerReference w:type="default" r:id="rId24"/>
      <w:headerReference w:type="first" r:id="rId25"/>
      <w:footerReference w:type="first" r:id="rId26"/>
      <w:pgSz w:w="12240" w:h="15840" w:code="1"/>
      <w:pgMar w:top="810" w:right="1008" w:bottom="720"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19CF" w14:textId="77777777" w:rsidR="007F46D5" w:rsidRDefault="007F46D5">
      <w:r>
        <w:separator/>
      </w:r>
    </w:p>
  </w:endnote>
  <w:endnote w:type="continuationSeparator" w:id="0">
    <w:p w14:paraId="2EB3CAA9" w14:textId="77777777" w:rsidR="007F46D5" w:rsidRDefault="007F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18A0" w14:textId="77777777" w:rsidR="0056795C" w:rsidRPr="0056795C" w:rsidRDefault="0056795C">
    <w:pPr>
      <w:pStyle w:val="Footer"/>
      <w:jc w:val="right"/>
      <w:rPr>
        <w:sz w:val="18"/>
        <w:szCs w:val="18"/>
      </w:rPr>
    </w:pPr>
    <w:r w:rsidRPr="0056795C">
      <w:rPr>
        <w:sz w:val="18"/>
        <w:szCs w:val="18"/>
      </w:rPr>
      <w:t>EPP-H</w:t>
    </w:r>
  </w:p>
  <w:p w14:paraId="35198EE3" w14:textId="77777777" w:rsidR="0056795C" w:rsidRPr="0056795C" w:rsidRDefault="0056795C">
    <w:pPr>
      <w:pStyle w:val="Footer"/>
      <w:jc w:val="right"/>
      <w:rPr>
        <w:sz w:val="18"/>
        <w:szCs w:val="18"/>
      </w:rPr>
    </w:pPr>
    <w:r w:rsidRPr="0056795C">
      <w:rPr>
        <w:sz w:val="18"/>
        <w:szCs w:val="18"/>
      </w:rPr>
      <w:t xml:space="preserve">Page </w:t>
    </w:r>
    <w:r w:rsidRPr="0056795C">
      <w:rPr>
        <w:sz w:val="18"/>
        <w:szCs w:val="18"/>
      </w:rPr>
      <w:fldChar w:fldCharType="begin"/>
    </w:r>
    <w:r w:rsidRPr="0056795C">
      <w:rPr>
        <w:sz w:val="18"/>
        <w:szCs w:val="18"/>
      </w:rPr>
      <w:instrText xml:space="preserve"> PAGE </w:instrText>
    </w:r>
    <w:r w:rsidRPr="0056795C">
      <w:rPr>
        <w:sz w:val="18"/>
        <w:szCs w:val="18"/>
      </w:rPr>
      <w:fldChar w:fldCharType="separate"/>
    </w:r>
    <w:r w:rsidR="00892D70">
      <w:rPr>
        <w:noProof/>
        <w:sz w:val="18"/>
        <w:szCs w:val="18"/>
      </w:rPr>
      <w:t>5</w:t>
    </w:r>
    <w:r w:rsidRPr="0056795C">
      <w:rPr>
        <w:sz w:val="18"/>
        <w:szCs w:val="18"/>
      </w:rPr>
      <w:fldChar w:fldCharType="end"/>
    </w:r>
    <w:r w:rsidRPr="0056795C">
      <w:rPr>
        <w:sz w:val="18"/>
        <w:szCs w:val="18"/>
      </w:rPr>
      <w:t xml:space="preserve"> of </w:t>
    </w:r>
    <w:r w:rsidRPr="0056795C">
      <w:rPr>
        <w:sz w:val="18"/>
        <w:szCs w:val="18"/>
      </w:rPr>
      <w:fldChar w:fldCharType="begin"/>
    </w:r>
    <w:r w:rsidRPr="0056795C">
      <w:rPr>
        <w:sz w:val="18"/>
        <w:szCs w:val="18"/>
      </w:rPr>
      <w:instrText xml:space="preserve"> NUMPAGES  </w:instrText>
    </w:r>
    <w:r w:rsidRPr="0056795C">
      <w:rPr>
        <w:sz w:val="18"/>
        <w:szCs w:val="18"/>
      </w:rPr>
      <w:fldChar w:fldCharType="separate"/>
    </w:r>
    <w:r w:rsidR="00892D70">
      <w:rPr>
        <w:noProof/>
        <w:sz w:val="18"/>
        <w:szCs w:val="18"/>
      </w:rPr>
      <w:t>5</w:t>
    </w:r>
    <w:r w:rsidRPr="0056795C">
      <w:rPr>
        <w:sz w:val="18"/>
        <w:szCs w:val="18"/>
      </w:rPr>
      <w:fldChar w:fldCharType="end"/>
    </w:r>
  </w:p>
  <w:p w14:paraId="308B6F5C" w14:textId="77777777" w:rsidR="00A7332F" w:rsidRPr="0056795C" w:rsidRDefault="00A7332F" w:rsidP="00567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FDE5" w14:textId="77777777" w:rsidR="006A2AAC" w:rsidRPr="006A2AAC" w:rsidRDefault="006A2AAC">
    <w:pPr>
      <w:pStyle w:val="Footer"/>
      <w:jc w:val="right"/>
      <w:rPr>
        <w:sz w:val="18"/>
        <w:szCs w:val="18"/>
      </w:rPr>
    </w:pPr>
    <w:r w:rsidRPr="006A2AAC">
      <w:rPr>
        <w:sz w:val="18"/>
        <w:szCs w:val="18"/>
      </w:rPr>
      <w:t>EPP-H</w:t>
    </w:r>
  </w:p>
  <w:p w14:paraId="56CD1348" w14:textId="77777777" w:rsidR="006A2AAC" w:rsidRPr="006A2AAC" w:rsidRDefault="006A2AAC">
    <w:pPr>
      <w:pStyle w:val="Footer"/>
      <w:jc w:val="right"/>
      <w:rPr>
        <w:sz w:val="18"/>
        <w:szCs w:val="18"/>
      </w:rPr>
    </w:pPr>
    <w:r w:rsidRPr="006A2AAC">
      <w:rPr>
        <w:sz w:val="18"/>
        <w:szCs w:val="18"/>
      </w:rPr>
      <w:t xml:space="preserve">Page </w:t>
    </w:r>
    <w:r w:rsidRPr="006A2AAC">
      <w:rPr>
        <w:sz w:val="18"/>
        <w:szCs w:val="18"/>
      </w:rPr>
      <w:fldChar w:fldCharType="begin"/>
    </w:r>
    <w:r w:rsidRPr="006A2AAC">
      <w:rPr>
        <w:sz w:val="18"/>
        <w:szCs w:val="18"/>
      </w:rPr>
      <w:instrText xml:space="preserve"> PAGE </w:instrText>
    </w:r>
    <w:r w:rsidRPr="006A2AAC">
      <w:rPr>
        <w:sz w:val="18"/>
        <w:szCs w:val="18"/>
      </w:rPr>
      <w:fldChar w:fldCharType="separate"/>
    </w:r>
    <w:r w:rsidR="00892D70">
      <w:rPr>
        <w:noProof/>
        <w:sz w:val="18"/>
        <w:szCs w:val="18"/>
      </w:rPr>
      <w:t>1</w:t>
    </w:r>
    <w:r w:rsidRPr="006A2AAC">
      <w:rPr>
        <w:sz w:val="18"/>
        <w:szCs w:val="18"/>
      </w:rPr>
      <w:fldChar w:fldCharType="end"/>
    </w:r>
    <w:r w:rsidRPr="006A2AAC">
      <w:rPr>
        <w:sz w:val="18"/>
        <w:szCs w:val="18"/>
      </w:rPr>
      <w:t xml:space="preserve"> of </w:t>
    </w:r>
    <w:r w:rsidRPr="006A2AAC">
      <w:rPr>
        <w:sz w:val="18"/>
        <w:szCs w:val="18"/>
      </w:rPr>
      <w:fldChar w:fldCharType="begin"/>
    </w:r>
    <w:r w:rsidRPr="006A2AAC">
      <w:rPr>
        <w:sz w:val="18"/>
        <w:szCs w:val="18"/>
      </w:rPr>
      <w:instrText xml:space="preserve"> NUMPAGES  </w:instrText>
    </w:r>
    <w:r w:rsidRPr="006A2AAC">
      <w:rPr>
        <w:sz w:val="18"/>
        <w:szCs w:val="18"/>
      </w:rPr>
      <w:fldChar w:fldCharType="separate"/>
    </w:r>
    <w:r w:rsidR="00892D70">
      <w:rPr>
        <w:noProof/>
        <w:sz w:val="18"/>
        <w:szCs w:val="18"/>
      </w:rPr>
      <w:t>5</w:t>
    </w:r>
    <w:r w:rsidRPr="006A2AAC">
      <w:rPr>
        <w:sz w:val="18"/>
        <w:szCs w:val="18"/>
      </w:rPr>
      <w:fldChar w:fldCharType="end"/>
    </w:r>
  </w:p>
  <w:p w14:paraId="146989E0" w14:textId="77777777" w:rsidR="00A7332F" w:rsidRPr="006A2AAC" w:rsidRDefault="00A7332F" w:rsidP="006A2AA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288A" w14:textId="77777777" w:rsidR="007F46D5" w:rsidRDefault="007F46D5">
      <w:r>
        <w:separator/>
      </w:r>
    </w:p>
  </w:footnote>
  <w:footnote w:type="continuationSeparator" w:id="0">
    <w:p w14:paraId="3421E2BA" w14:textId="77777777" w:rsidR="007F46D5" w:rsidRDefault="007F46D5">
      <w:r>
        <w:continuationSeparator/>
      </w:r>
    </w:p>
  </w:footnote>
  <w:footnote w:id="1">
    <w:p w14:paraId="0388778B" w14:textId="77777777" w:rsidR="000C0BA9" w:rsidRDefault="000C0BA9" w:rsidP="000C0BA9">
      <w:pPr>
        <w:rPr>
          <w:spacing w:val="-2"/>
          <w:sz w:val="18"/>
          <w:szCs w:val="18"/>
        </w:rPr>
      </w:pPr>
      <w:r w:rsidRPr="000C0BA9">
        <w:rPr>
          <w:rStyle w:val="FootnoteReference"/>
          <w:sz w:val="18"/>
          <w:szCs w:val="18"/>
        </w:rPr>
        <w:footnoteRef/>
      </w:r>
      <w:r>
        <w:t xml:space="preserve"> </w:t>
      </w:r>
      <w:r w:rsidRPr="00815E08">
        <w:rPr>
          <w:sz w:val="18"/>
          <w:szCs w:val="18"/>
        </w:rPr>
        <w:t>Signature affirms that the proposal has met all applicable campus administrative and shared governance procedures for consultation, and</w:t>
      </w:r>
      <w:r w:rsidRPr="00815E08">
        <w:rPr>
          <w:spacing w:val="-2"/>
          <w:sz w:val="18"/>
          <w:szCs w:val="18"/>
        </w:rPr>
        <w:t xml:space="preserve"> the institution’s commitment to support the proposed program.</w:t>
      </w:r>
    </w:p>
    <w:p w14:paraId="255EC359" w14:textId="77777777" w:rsidR="000C0BA9" w:rsidRDefault="000C0B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755" w14:textId="77777777" w:rsidR="00A7332F" w:rsidRPr="00F81725" w:rsidRDefault="00A7332F" w:rsidP="00F81725">
    <w:pPr>
      <w:spacing w:line="200" w:lineRule="exact"/>
      <w:ind w:left="168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68E"/>
    <w:multiLevelType w:val="hybridMultilevel"/>
    <w:tmpl w:val="DBBAF8B2"/>
    <w:lvl w:ilvl="0" w:tplc="E1F2A74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943A3"/>
    <w:multiLevelType w:val="hybridMultilevel"/>
    <w:tmpl w:val="31CE1ABE"/>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227B"/>
    <w:multiLevelType w:val="hybridMultilevel"/>
    <w:tmpl w:val="0A2E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53EB2"/>
    <w:multiLevelType w:val="hybridMultilevel"/>
    <w:tmpl w:val="DBB09AE2"/>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97149"/>
    <w:multiLevelType w:val="hybridMultilevel"/>
    <w:tmpl w:val="B126AD84"/>
    <w:lvl w:ilvl="0" w:tplc="F5B48640">
      <w:start w:val="1"/>
      <w:numFmt w:val="decimal"/>
      <w:lvlText w:val="%1."/>
      <w:lvlJc w:val="left"/>
      <w:pPr>
        <w:ind w:left="720" w:hanging="360"/>
      </w:pPr>
      <w:rPr>
        <w:rFonts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85FAB"/>
    <w:multiLevelType w:val="hybridMultilevel"/>
    <w:tmpl w:val="C63EAE98"/>
    <w:lvl w:ilvl="0" w:tplc="B784CAD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F1F25"/>
    <w:multiLevelType w:val="hybridMultilevel"/>
    <w:tmpl w:val="B3C8840C"/>
    <w:lvl w:ilvl="0" w:tplc="08E0DDBE">
      <w:start w:val="1"/>
      <w:numFmt w:val="low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7EF"/>
    <w:multiLevelType w:val="hybridMultilevel"/>
    <w:tmpl w:val="D646D89C"/>
    <w:lvl w:ilvl="0" w:tplc="E26CFED0">
      <w:start w:val="1"/>
      <w:numFmt w:val="lowerLetter"/>
      <w:lvlText w:val="%1)"/>
      <w:lvlJc w:val="left"/>
      <w:pPr>
        <w:ind w:left="720" w:hanging="360"/>
      </w:pPr>
      <w:rPr>
        <w:rFonts w:ascii="Times New Roman" w:hAnsi="Times New Roman"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66A4E"/>
    <w:multiLevelType w:val="hybridMultilevel"/>
    <w:tmpl w:val="996C6422"/>
    <w:lvl w:ilvl="0" w:tplc="05864852">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A4EA4"/>
    <w:multiLevelType w:val="multilevel"/>
    <w:tmpl w:val="7CE252E6"/>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b/>
        <w:i w:val="0"/>
        <w:color w:val="auto"/>
        <w:sz w:val="22"/>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4AC734D"/>
    <w:multiLevelType w:val="hybridMultilevel"/>
    <w:tmpl w:val="4B846D52"/>
    <w:lvl w:ilvl="0" w:tplc="10AABD9E">
      <w:start w:val="1"/>
      <w:numFmt w:val="lowerLetter"/>
      <w:lvlText w:val="%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281F4D"/>
    <w:multiLevelType w:val="hybridMultilevel"/>
    <w:tmpl w:val="2B40B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91325B"/>
    <w:multiLevelType w:val="hybridMultilevel"/>
    <w:tmpl w:val="006A4882"/>
    <w:lvl w:ilvl="0" w:tplc="DFA69098">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8C052A"/>
    <w:multiLevelType w:val="hybridMultilevel"/>
    <w:tmpl w:val="954AC9B6"/>
    <w:lvl w:ilvl="0" w:tplc="7FBA7A34">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E7239C"/>
    <w:multiLevelType w:val="hybridMultilevel"/>
    <w:tmpl w:val="AC18C89C"/>
    <w:lvl w:ilvl="0" w:tplc="2410C5C6">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354387"/>
    <w:multiLevelType w:val="hybridMultilevel"/>
    <w:tmpl w:val="C66E14AC"/>
    <w:lvl w:ilvl="0" w:tplc="E26CFED0">
      <w:start w:val="1"/>
      <w:numFmt w:val="lowerLetter"/>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67312">
    <w:abstractNumId w:val="9"/>
  </w:num>
  <w:num w:numId="2" w16cid:durableId="2078476244">
    <w:abstractNumId w:val="0"/>
  </w:num>
  <w:num w:numId="3" w16cid:durableId="100607605">
    <w:abstractNumId w:val="2"/>
  </w:num>
  <w:num w:numId="4" w16cid:durableId="35324845">
    <w:abstractNumId w:val="1"/>
  </w:num>
  <w:num w:numId="5" w16cid:durableId="1003778356">
    <w:abstractNumId w:val="3"/>
  </w:num>
  <w:num w:numId="6" w16cid:durableId="389351878">
    <w:abstractNumId w:val="8"/>
  </w:num>
  <w:num w:numId="7" w16cid:durableId="713582322">
    <w:abstractNumId w:val="5"/>
  </w:num>
  <w:num w:numId="8" w16cid:durableId="585965379">
    <w:abstractNumId w:val="6"/>
  </w:num>
  <w:num w:numId="9" w16cid:durableId="1991933017">
    <w:abstractNumId w:val="14"/>
  </w:num>
  <w:num w:numId="10" w16cid:durableId="1067844089">
    <w:abstractNumId w:val="13"/>
  </w:num>
  <w:num w:numId="11" w16cid:durableId="1844589450">
    <w:abstractNumId w:val="12"/>
  </w:num>
  <w:num w:numId="12" w16cid:durableId="1904095765">
    <w:abstractNumId w:val="15"/>
  </w:num>
  <w:num w:numId="13" w16cid:durableId="2104762646">
    <w:abstractNumId w:val="7"/>
  </w:num>
  <w:num w:numId="14" w16cid:durableId="64845247">
    <w:abstractNumId w:val="4"/>
  </w:num>
  <w:num w:numId="15" w16cid:durableId="1944338510">
    <w:abstractNumId w:val="10"/>
  </w:num>
  <w:num w:numId="16" w16cid:durableId="113386716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6"/>
    <w:rsid w:val="00000888"/>
    <w:rsid w:val="000048E4"/>
    <w:rsid w:val="0001590A"/>
    <w:rsid w:val="00030705"/>
    <w:rsid w:val="000335C6"/>
    <w:rsid w:val="00041774"/>
    <w:rsid w:val="00066654"/>
    <w:rsid w:val="00071A36"/>
    <w:rsid w:val="00081921"/>
    <w:rsid w:val="00091219"/>
    <w:rsid w:val="00093E58"/>
    <w:rsid w:val="000A195B"/>
    <w:rsid w:val="000B5AC6"/>
    <w:rsid w:val="000B5C88"/>
    <w:rsid w:val="000B706A"/>
    <w:rsid w:val="000C0BA9"/>
    <w:rsid w:val="000C22E3"/>
    <w:rsid w:val="000F5360"/>
    <w:rsid w:val="00100C88"/>
    <w:rsid w:val="0011245F"/>
    <w:rsid w:val="00117FFC"/>
    <w:rsid w:val="001208A8"/>
    <w:rsid w:val="0012357D"/>
    <w:rsid w:val="001326DC"/>
    <w:rsid w:val="00135EC1"/>
    <w:rsid w:val="001405CA"/>
    <w:rsid w:val="001434FC"/>
    <w:rsid w:val="00145907"/>
    <w:rsid w:val="00163A33"/>
    <w:rsid w:val="0016649B"/>
    <w:rsid w:val="001739D1"/>
    <w:rsid w:val="00190691"/>
    <w:rsid w:val="0019122D"/>
    <w:rsid w:val="001B1047"/>
    <w:rsid w:val="001C0CB8"/>
    <w:rsid w:val="001D7976"/>
    <w:rsid w:val="001F3BF0"/>
    <w:rsid w:val="001F4625"/>
    <w:rsid w:val="00201CC7"/>
    <w:rsid w:val="00210AA0"/>
    <w:rsid w:val="00217F04"/>
    <w:rsid w:val="00224625"/>
    <w:rsid w:val="00230BA7"/>
    <w:rsid w:val="0024682F"/>
    <w:rsid w:val="00281D0C"/>
    <w:rsid w:val="00284677"/>
    <w:rsid w:val="002A1364"/>
    <w:rsid w:val="002A4009"/>
    <w:rsid w:val="002A771B"/>
    <w:rsid w:val="002B0D27"/>
    <w:rsid w:val="002D6A04"/>
    <w:rsid w:val="002E1439"/>
    <w:rsid w:val="002F727C"/>
    <w:rsid w:val="003006A0"/>
    <w:rsid w:val="003012E2"/>
    <w:rsid w:val="00302E59"/>
    <w:rsid w:val="00315AA5"/>
    <w:rsid w:val="00317F7A"/>
    <w:rsid w:val="00325924"/>
    <w:rsid w:val="00326A49"/>
    <w:rsid w:val="00377745"/>
    <w:rsid w:val="00394F01"/>
    <w:rsid w:val="00396FA1"/>
    <w:rsid w:val="003B28BD"/>
    <w:rsid w:val="003C2371"/>
    <w:rsid w:val="003C7AF4"/>
    <w:rsid w:val="003D0BCD"/>
    <w:rsid w:val="003D11F3"/>
    <w:rsid w:val="003D3442"/>
    <w:rsid w:val="003D3C56"/>
    <w:rsid w:val="003D4822"/>
    <w:rsid w:val="003E2357"/>
    <w:rsid w:val="003E4A3E"/>
    <w:rsid w:val="003F009C"/>
    <w:rsid w:val="00415B91"/>
    <w:rsid w:val="00431689"/>
    <w:rsid w:val="00440D08"/>
    <w:rsid w:val="004441C2"/>
    <w:rsid w:val="00447CC3"/>
    <w:rsid w:val="00465714"/>
    <w:rsid w:val="00465E39"/>
    <w:rsid w:val="004B5B86"/>
    <w:rsid w:val="004C028B"/>
    <w:rsid w:val="004C54A4"/>
    <w:rsid w:val="004C67D6"/>
    <w:rsid w:val="004F4351"/>
    <w:rsid w:val="005147E1"/>
    <w:rsid w:val="005278CA"/>
    <w:rsid w:val="00557468"/>
    <w:rsid w:val="005633A8"/>
    <w:rsid w:val="0056445A"/>
    <w:rsid w:val="0056795C"/>
    <w:rsid w:val="00587F30"/>
    <w:rsid w:val="00597F22"/>
    <w:rsid w:val="005B719E"/>
    <w:rsid w:val="005D10D2"/>
    <w:rsid w:val="005E29F5"/>
    <w:rsid w:val="005E7C39"/>
    <w:rsid w:val="0060713B"/>
    <w:rsid w:val="00611B17"/>
    <w:rsid w:val="006148E5"/>
    <w:rsid w:val="00621262"/>
    <w:rsid w:val="00626DA8"/>
    <w:rsid w:val="00631035"/>
    <w:rsid w:val="006322B3"/>
    <w:rsid w:val="00634F2B"/>
    <w:rsid w:val="006554FB"/>
    <w:rsid w:val="00667843"/>
    <w:rsid w:val="00672318"/>
    <w:rsid w:val="00683E02"/>
    <w:rsid w:val="006A131D"/>
    <w:rsid w:val="006A2AAC"/>
    <w:rsid w:val="006A4812"/>
    <w:rsid w:val="006B64CB"/>
    <w:rsid w:val="006C3E0D"/>
    <w:rsid w:val="006D07EE"/>
    <w:rsid w:val="006E6CDA"/>
    <w:rsid w:val="006E79DD"/>
    <w:rsid w:val="00702569"/>
    <w:rsid w:val="00704305"/>
    <w:rsid w:val="0071413F"/>
    <w:rsid w:val="007164BF"/>
    <w:rsid w:val="00724331"/>
    <w:rsid w:val="00725B07"/>
    <w:rsid w:val="0076218A"/>
    <w:rsid w:val="0076470A"/>
    <w:rsid w:val="00782495"/>
    <w:rsid w:val="007843CE"/>
    <w:rsid w:val="007A543E"/>
    <w:rsid w:val="007C4C42"/>
    <w:rsid w:val="007C68D6"/>
    <w:rsid w:val="007D16CB"/>
    <w:rsid w:val="007E7F16"/>
    <w:rsid w:val="007F14B8"/>
    <w:rsid w:val="007F46D5"/>
    <w:rsid w:val="007F5412"/>
    <w:rsid w:val="008108AC"/>
    <w:rsid w:val="008145DA"/>
    <w:rsid w:val="00815B32"/>
    <w:rsid w:val="00815E08"/>
    <w:rsid w:val="008364D0"/>
    <w:rsid w:val="00862A87"/>
    <w:rsid w:val="00862B58"/>
    <w:rsid w:val="00863961"/>
    <w:rsid w:val="00881184"/>
    <w:rsid w:val="00881BCB"/>
    <w:rsid w:val="008838F5"/>
    <w:rsid w:val="00892D70"/>
    <w:rsid w:val="008A022D"/>
    <w:rsid w:val="008A4BB1"/>
    <w:rsid w:val="008B083B"/>
    <w:rsid w:val="008B3970"/>
    <w:rsid w:val="008B3988"/>
    <w:rsid w:val="008C146E"/>
    <w:rsid w:val="008C31D1"/>
    <w:rsid w:val="008D3BC9"/>
    <w:rsid w:val="009176D2"/>
    <w:rsid w:val="00923B44"/>
    <w:rsid w:val="00932376"/>
    <w:rsid w:val="0094114C"/>
    <w:rsid w:val="00964D4D"/>
    <w:rsid w:val="00981E20"/>
    <w:rsid w:val="009835E4"/>
    <w:rsid w:val="009A7C28"/>
    <w:rsid w:val="009B1A7D"/>
    <w:rsid w:val="009B29A7"/>
    <w:rsid w:val="009C3B91"/>
    <w:rsid w:val="009C5BF5"/>
    <w:rsid w:val="009C60DE"/>
    <w:rsid w:val="009E3779"/>
    <w:rsid w:val="009F5885"/>
    <w:rsid w:val="009F62AC"/>
    <w:rsid w:val="00A05526"/>
    <w:rsid w:val="00A248DB"/>
    <w:rsid w:val="00A27808"/>
    <w:rsid w:val="00A319B6"/>
    <w:rsid w:val="00A32C66"/>
    <w:rsid w:val="00A33732"/>
    <w:rsid w:val="00A35736"/>
    <w:rsid w:val="00A46CFE"/>
    <w:rsid w:val="00A508D7"/>
    <w:rsid w:val="00A51D10"/>
    <w:rsid w:val="00A64CE1"/>
    <w:rsid w:val="00A7332F"/>
    <w:rsid w:val="00A77DCA"/>
    <w:rsid w:val="00A834F5"/>
    <w:rsid w:val="00A934D3"/>
    <w:rsid w:val="00AB0C27"/>
    <w:rsid w:val="00AB3FF6"/>
    <w:rsid w:val="00AC4EB8"/>
    <w:rsid w:val="00AD06BC"/>
    <w:rsid w:val="00AE40F0"/>
    <w:rsid w:val="00B06E7C"/>
    <w:rsid w:val="00B163CA"/>
    <w:rsid w:val="00B1755B"/>
    <w:rsid w:val="00B2090B"/>
    <w:rsid w:val="00B24703"/>
    <w:rsid w:val="00B25C9C"/>
    <w:rsid w:val="00B335C7"/>
    <w:rsid w:val="00B36E94"/>
    <w:rsid w:val="00B434DF"/>
    <w:rsid w:val="00B52265"/>
    <w:rsid w:val="00B55A57"/>
    <w:rsid w:val="00B63A38"/>
    <w:rsid w:val="00B6637F"/>
    <w:rsid w:val="00B7302F"/>
    <w:rsid w:val="00B76398"/>
    <w:rsid w:val="00B81513"/>
    <w:rsid w:val="00B9212F"/>
    <w:rsid w:val="00BC63DB"/>
    <w:rsid w:val="00BE42CB"/>
    <w:rsid w:val="00BE5DB0"/>
    <w:rsid w:val="00BF7000"/>
    <w:rsid w:val="00C05AFC"/>
    <w:rsid w:val="00C10D42"/>
    <w:rsid w:val="00C266C0"/>
    <w:rsid w:val="00C43FC9"/>
    <w:rsid w:val="00C472DE"/>
    <w:rsid w:val="00C7438D"/>
    <w:rsid w:val="00C84C53"/>
    <w:rsid w:val="00C87117"/>
    <w:rsid w:val="00C9564B"/>
    <w:rsid w:val="00CA77D0"/>
    <w:rsid w:val="00CB0CA1"/>
    <w:rsid w:val="00CC2B7A"/>
    <w:rsid w:val="00CC4BB1"/>
    <w:rsid w:val="00CD1028"/>
    <w:rsid w:val="00CE2FDF"/>
    <w:rsid w:val="00D11713"/>
    <w:rsid w:val="00D27205"/>
    <w:rsid w:val="00D42D49"/>
    <w:rsid w:val="00D437C6"/>
    <w:rsid w:val="00D44135"/>
    <w:rsid w:val="00D44541"/>
    <w:rsid w:val="00D4602E"/>
    <w:rsid w:val="00D63F2F"/>
    <w:rsid w:val="00D7693C"/>
    <w:rsid w:val="00D830FB"/>
    <w:rsid w:val="00D9525F"/>
    <w:rsid w:val="00DA1572"/>
    <w:rsid w:val="00DA7999"/>
    <w:rsid w:val="00DB353B"/>
    <w:rsid w:val="00DB760F"/>
    <w:rsid w:val="00DD3535"/>
    <w:rsid w:val="00DE5013"/>
    <w:rsid w:val="00DF1068"/>
    <w:rsid w:val="00DF7B3A"/>
    <w:rsid w:val="00E247F7"/>
    <w:rsid w:val="00E24820"/>
    <w:rsid w:val="00E27C7C"/>
    <w:rsid w:val="00E349A5"/>
    <w:rsid w:val="00E50F6E"/>
    <w:rsid w:val="00E6162A"/>
    <w:rsid w:val="00E754F8"/>
    <w:rsid w:val="00E75EE8"/>
    <w:rsid w:val="00E76ABD"/>
    <w:rsid w:val="00E877C2"/>
    <w:rsid w:val="00E87C09"/>
    <w:rsid w:val="00E9000A"/>
    <w:rsid w:val="00E9066F"/>
    <w:rsid w:val="00E93031"/>
    <w:rsid w:val="00E948DB"/>
    <w:rsid w:val="00EA4450"/>
    <w:rsid w:val="00EB2553"/>
    <w:rsid w:val="00EC3C60"/>
    <w:rsid w:val="00ED34E0"/>
    <w:rsid w:val="00F1324D"/>
    <w:rsid w:val="00F1420A"/>
    <w:rsid w:val="00F81725"/>
    <w:rsid w:val="00FA2F55"/>
    <w:rsid w:val="00FD0AD2"/>
    <w:rsid w:val="00FE233E"/>
    <w:rsid w:val="00FE3477"/>
    <w:rsid w:val="00FE4641"/>
    <w:rsid w:val="00FE4C9B"/>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5B111"/>
  <w15:chartTrackingRefBased/>
  <w15:docId w15:val="{AA27CD8C-6F40-4288-BF29-18ECB6BC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D42"/>
    <w:rPr>
      <w:sz w:val="24"/>
    </w:rPr>
  </w:style>
  <w:style w:type="paragraph" w:styleId="Heading1">
    <w:name w:val="heading 1"/>
    <w:basedOn w:val="Normal"/>
    <w:next w:val="Normal"/>
    <w:link w:val="Heading1Char"/>
    <w:qFormat/>
    <w:rsid w:val="00B06E7C"/>
    <w:pPr>
      <w:keepNext/>
      <w:widowControl w:val="0"/>
      <w:tabs>
        <w:tab w:val="center" w:pos="4680"/>
      </w:tabs>
      <w:suppressAutoHyphens/>
      <w:outlineLvl w:val="0"/>
    </w:pPr>
    <w:rPr>
      <w:rFonts w:ascii="Arial" w:eastAsia="SimSun" w:hAnsi="Arial"/>
      <w:snapToGrid w:val="0"/>
      <w:spacing w:val="-3"/>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ascii="Arial" w:hAnsi="Arial" w:cs="Arial"/>
      <w:color w:val="233494"/>
      <w:sz w:val="20"/>
    </w:rPr>
  </w:style>
  <w:style w:type="table" w:styleId="TableGrid">
    <w:name w:val="Table Grid"/>
    <w:basedOn w:val="TableNormal"/>
    <w:rsid w:val="00B0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6E7C"/>
    <w:rPr>
      <w:rFonts w:ascii="Arial" w:eastAsia="SimSun" w:hAnsi="Arial"/>
      <w:snapToGrid w:val="0"/>
      <w:spacing w:val="-3"/>
      <w:sz w:val="48"/>
    </w:rPr>
  </w:style>
  <w:style w:type="paragraph" w:styleId="ListParagraph">
    <w:name w:val="List Paragraph"/>
    <w:basedOn w:val="Normal"/>
    <w:uiPriority w:val="34"/>
    <w:qFormat/>
    <w:rsid w:val="00DA7999"/>
    <w:pPr>
      <w:ind w:left="720"/>
    </w:pPr>
  </w:style>
  <w:style w:type="character" w:customStyle="1" w:styleId="FooterChar">
    <w:name w:val="Footer Char"/>
    <w:link w:val="Footer"/>
    <w:uiPriority w:val="99"/>
    <w:rsid w:val="00EA4450"/>
    <w:rPr>
      <w:sz w:val="24"/>
    </w:rPr>
  </w:style>
  <w:style w:type="character" w:styleId="Hyperlink">
    <w:name w:val="Hyperlink"/>
    <w:uiPriority w:val="99"/>
    <w:rsid w:val="00E75EE8"/>
    <w:rPr>
      <w:color w:val="0000FF"/>
      <w:u w:val="single"/>
    </w:rPr>
  </w:style>
  <w:style w:type="character" w:styleId="FollowedHyperlink">
    <w:name w:val="FollowedHyperlink"/>
    <w:rsid w:val="004C54A4"/>
    <w:rPr>
      <w:color w:val="800080"/>
      <w:u w:val="single"/>
    </w:rPr>
  </w:style>
  <w:style w:type="paragraph" w:styleId="FootnoteText">
    <w:name w:val="footnote text"/>
    <w:basedOn w:val="Normal"/>
    <w:link w:val="FootnoteTextChar"/>
    <w:rsid w:val="008A4BB1"/>
    <w:rPr>
      <w:sz w:val="20"/>
    </w:rPr>
  </w:style>
  <w:style w:type="character" w:customStyle="1" w:styleId="FootnoteTextChar">
    <w:name w:val="Footnote Text Char"/>
    <w:basedOn w:val="DefaultParagraphFont"/>
    <w:link w:val="FootnoteText"/>
    <w:rsid w:val="008A4BB1"/>
  </w:style>
  <w:style w:type="character" w:styleId="FootnoteReference">
    <w:name w:val="footnote reference"/>
    <w:rsid w:val="008A4B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8964">
      <w:bodyDiv w:val="1"/>
      <w:marLeft w:val="0"/>
      <w:marRight w:val="0"/>
      <w:marTop w:val="0"/>
      <w:marBottom w:val="0"/>
      <w:divBdr>
        <w:top w:val="none" w:sz="0" w:space="0" w:color="auto"/>
        <w:left w:val="none" w:sz="0" w:space="0" w:color="auto"/>
        <w:bottom w:val="none" w:sz="0" w:space="0" w:color="auto"/>
        <w:right w:val="none" w:sz="0" w:space="0" w:color="auto"/>
      </w:divBdr>
      <w:divsChild>
        <w:div w:id="681783924">
          <w:marLeft w:val="0"/>
          <w:marRight w:val="0"/>
          <w:marTop w:val="0"/>
          <w:marBottom w:val="0"/>
          <w:divBdr>
            <w:top w:val="none" w:sz="0" w:space="0" w:color="auto"/>
            <w:left w:val="none" w:sz="0" w:space="0" w:color="auto"/>
            <w:bottom w:val="none" w:sz="0" w:space="0" w:color="auto"/>
            <w:right w:val="none" w:sz="0" w:space="0" w:color="auto"/>
          </w:divBdr>
          <w:divsChild>
            <w:div w:id="1521505620">
              <w:marLeft w:val="0"/>
              <w:marRight w:val="0"/>
              <w:marTop w:val="0"/>
              <w:marBottom w:val="0"/>
              <w:divBdr>
                <w:top w:val="none" w:sz="0" w:space="0" w:color="auto"/>
                <w:left w:val="single" w:sz="6" w:space="0" w:color="DDDDDD"/>
                <w:bottom w:val="single" w:sz="6" w:space="0" w:color="DDDDDD"/>
                <w:right w:val="single" w:sz="6" w:space="0" w:color="DDDDDD"/>
              </w:divBdr>
              <w:divsChild>
                <w:div w:id="1231037241">
                  <w:marLeft w:val="0"/>
                  <w:marRight w:val="0"/>
                  <w:marTop w:val="0"/>
                  <w:marBottom w:val="0"/>
                  <w:divBdr>
                    <w:top w:val="none" w:sz="0" w:space="0" w:color="auto"/>
                    <w:left w:val="none" w:sz="0" w:space="0" w:color="auto"/>
                    <w:bottom w:val="none" w:sz="0" w:space="0" w:color="auto"/>
                    <w:right w:val="none" w:sz="0" w:space="0" w:color="auto"/>
                  </w:divBdr>
                  <w:divsChild>
                    <w:div w:id="877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review@suny.edu" TargetMode="External"/><Relationship Id="rId18" Type="http://schemas.openxmlformats.org/officeDocument/2006/relationships/hyperlink" Target="http://www.highered.nysed.gov/ocue/documents/HEGI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ighered.nysed.gov/ocue/aipr/guidance/gpr17.html" TargetMode="External"/><Relationship Id="rId7" Type="http://schemas.openxmlformats.org/officeDocument/2006/relationships/settings" Target="settings.xml"/><Relationship Id="rId12" Type="http://schemas.openxmlformats.org/officeDocument/2006/relationships/hyperlink" Target="http://www.highered.nysed.gov/ocue/aipr/guidance/gpr8.html" TargetMode="External"/><Relationship Id="rId17" Type="http://schemas.openxmlformats.org/officeDocument/2006/relationships/hyperlink" Target="http://www.nysed.gov/heds/IRPSL1.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ighered.nysed.gov/ocue/lrp/chapter_i_of_title_8_of_the_offi.htm" TargetMode="External"/><Relationship Id="rId20" Type="http://schemas.openxmlformats.org/officeDocument/2006/relationships/hyperlink" Target="http://www.suny.edu/sunypp/documents.cfm?doc_id=1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ighered.nysed.gov/ocue/aipr/guidance/gpr7.html" TargetMode="External"/><Relationship Id="rId23" Type="http://schemas.openxmlformats.org/officeDocument/2006/relationships/hyperlink" Target="http://system.suny.edu/academic-affairs/distance-learn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services.nysed.gov/teach/certhelp/CertRequirementHelp.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tem.suny.edu/media/suny/content-assets/documents/academic-affairs/Campus-SED-Codes.docx" TargetMode="External"/><Relationship Id="rId22" Type="http://schemas.openxmlformats.org/officeDocument/2006/relationships/hyperlink" Target="http://system.suny.edu/academic-affairs/faculty/faculty-ownersh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icarlo\Application%20Data\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92418DC836C1D459C6B75CC3EFEA386" ma:contentTypeVersion="12" ma:contentTypeDescription="Create a new document." ma:contentTypeScope="" ma:versionID="a98ec27132ac14fb34cdd36e0a19351b">
  <xsd:schema xmlns:xsd="http://www.w3.org/2001/XMLSchema" xmlns:xs="http://www.w3.org/2001/XMLSchema" xmlns:p="http://schemas.microsoft.com/office/2006/metadata/properties" xmlns:ns2="562d523a-d106-4d9b-8db8-e108637eaafc" xmlns:ns3="5a059746-9d58-4086-8d70-0ac66a6cb074" targetNamespace="http://schemas.microsoft.com/office/2006/metadata/properties" ma:root="true" ma:fieldsID="ba4cf5ec23afd9ed281e5f5497b002a8" ns2:_="" ns3:_="">
    <xsd:import namespace="562d523a-d106-4d9b-8db8-e108637eaafc"/>
    <xsd:import namespace="5a059746-9d58-4086-8d70-0ac66a6c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523a-d106-4d9b-8db8-e108637e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9746-9d58-4086-8d70-0ac66a6cb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2d523a-d106-4d9b-8db8-e108637eaa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9B81B-3D44-4A99-BD9D-7341A77E1936}">
  <ds:schemaRefs>
    <ds:schemaRef ds:uri="http://schemas.microsoft.com/sharepoint/v3/contenttype/forms"/>
  </ds:schemaRefs>
</ds:datastoreItem>
</file>

<file path=customXml/itemProps2.xml><?xml version="1.0" encoding="utf-8"?>
<ds:datastoreItem xmlns:ds="http://schemas.openxmlformats.org/officeDocument/2006/customXml" ds:itemID="{1B37E6D7-60D2-4543-95C7-69C7B6CC80FD}">
  <ds:schemaRefs>
    <ds:schemaRef ds:uri="http://schemas.openxmlformats.org/officeDocument/2006/bibliography"/>
  </ds:schemaRefs>
</ds:datastoreItem>
</file>

<file path=customXml/itemProps3.xml><?xml version="1.0" encoding="utf-8"?>
<ds:datastoreItem xmlns:ds="http://schemas.openxmlformats.org/officeDocument/2006/customXml" ds:itemID="{B4579896-DDEE-40F0-BA8D-D5258D39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523a-d106-4d9b-8db8-e108637eaafc"/>
    <ds:schemaRef ds:uri="5a059746-9d58-4086-8d70-0ac66a6c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6001A-FB43-459B-B493-7F20F1272BDC}">
  <ds:schemaRefs>
    <ds:schemaRef ds:uri="http://schemas.microsoft.com/office/2006/metadata/properties"/>
    <ds:schemaRef ds:uri="http://schemas.microsoft.com/office/infopath/2007/PartnerControls"/>
    <ds:schemaRef ds:uri="562d523a-d106-4d9b-8db8-e108637eaafc"/>
  </ds:schemaRefs>
</ds:datastoreItem>
</file>

<file path=docProps/app.xml><?xml version="1.0" encoding="utf-8"?>
<Properties xmlns="http://schemas.openxmlformats.org/officeDocument/2006/extended-properties" xmlns:vt="http://schemas.openxmlformats.org/officeDocument/2006/docPropsVTypes">
  <Template>LTRHDALB.DOT</Template>
  <TotalTime>0</TotalTime>
  <Pages>5</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Addition of the Distance Education Format</vt:lpstr>
    </vt:vector>
  </TitlesOfParts>
  <Company>State University of New York</Company>
  <LinksUpToDate>false</LinksUpToDate>
  <CharactersWithSpaces>13758</CharactersWithSpaces>
  <SharedDoc>false</SharedDoc>
  <HLinks>
    <vt:vector size="72" baseType="variant">
      <vt:variant>
        <vt:i4>3342372</vt:i4>
      </vt:variant>
      <vt:variant>
        <vt:i4>33</vt:i4>
      </vt:variant>
      <vt:variant>
        <vt:i4>0</vt:i4>
      </vt:variant>
      <vt:variant>
        <vt:i4>5</vt:i4>
      </vt:variant>
      <vt:variant>
        <vt:lpwstr>http://system.suny.edu/academic-affairs/distance-learning/</vt:lpwstr>
      </vt:variant>
      <vt:variant>
        <vt:lpwstr/>
      </vt:variant>
      <vt:variant>
        <vt:i4>2228334</vt:i4>
      </vt:variant>
      <vt:variant>
        <vt:i4>30</vt:i4>
      </vt:variant>
      <vt:variant>
        <vt:i4>0</vt:i4>
      </vt:variant>
      <vt:variant>
        <vt:i4>5</vt:i4>
      </vt:variant>
      <vt:variant>
        <vt:lpwstr>http://system.suny.edu/academic-affairs/faculty/faculty-ownership/</vt:lpwstr>
      </vt:variant>
      <vt:variant>
        <vt:lpwstr/>
      </vt:variant>
      <vt:variant>
        <vt:i4>8192091</vt:i4>
      </vt:variant>
      <vt:variant>
        <vt:i4>27</vt:i4>
      </vt:variant>
      <vt:variant>
        <vt:i4>0</vt:i4>
      </vt:variant>
      <vt:variant>
        <vt:i4>5</vt:i4>
      </vt:variant>
      <vt:variant>
        <vt:lpwstr>http://www.highered.nysed.gov/ocue/aipr/guidance/gpr17.html</vt:lpwstr>
      </vt:variant>
      <vt:variant>
        <vt:lpwstr>b</vt:lpwstr>
      </vt:variant>
      <vt:variant>
        <vt:i4>3342359</vt:i4>
      </vt:variant>
      <vt:variant>
        <vt:i4>24</vt:i4>
      </vt:variant>
      <vt:variant>
        <vt:i4>0</vt:i4>
      </vt:variant>
      <vt:variant>
        <vt:i4>5</vt:i4>
      </vt:variant>
      <vt:variant>
        <vt:lpwstr>http://www.suny.edu/sunypp/documents.cfm?doc_id=168</vt:lpwstr>
      </vt:variant>
      <vt:variant>
        <vt:lpwstr/>
      </vt:variant>
      <vt:variant>
        <vt:i4>5701643</vt:i4>
      </vt:variant>
      <vt:variant>
        <vt:i4>21</vt:i4>
      </vt:variant>
      <vt:variant>
        <vt:i4>0</vt:i4>
      </vt:variant>
      <vt:variant>
        <vt:i4>5</vt:i4>
      </vt:variant>
      <vt:variant>
        <vt:lpwstr>http://eservices.nysed.gov/teach/certhelp/CertRequirementHelp.do</vt:lpwstr>
      </vt:variant>
      <vt:variant>
        <vt:lpwstr/>
      </vt:variant>
      <vt:variant>
        <vt:i4>6488184</vt:i4>
      </vt:variant>
      <vt:variant>
        <vt:i4>18</vt:i4>
      </vt:variant>
      <vt:variant>
        <vt:i4>0</vt:i4>
      </vt:variant>
      <vt:variant>
        <vt:i4>5</vt:i4>
      </vt:variant>
      <vt:variant>
        <vt:lpwstr>http://www.highered.nysed.gov/ocue/documents/HEGIS.pdf</vt:lpwstr>
      </vt:variant>
      <vt:variant>
        <vt:lpwstr/>
      </vt:variant>
      <vt:variant>
        <vt:i4>5570587</vt:i4>
      </vt:variant>
      <vt:variant>
        <vt:i4>15</vt:i4>
      </vt:variant>
      <vt:variant>
        <vt:i4>0</vt:i4>
      </vt:variant>
      <vt:variant>
        <vt:i4>5</vt:i4>
      </vt:variant>
      <vt:variant>
        <vt:lpwstr>http://www.nysed.gov/heds/IRPSL1.html</vt:lpwstr>
      </vt:variant>
      <vt:variant>
        <vt:lpwstr/>
      </vt:variant>
      <vt:variant>
        <vt:i4>1966177</vt:i4>
      </vt:variant>
      <vt:variant>
        <vt:i4>12</vt:i4>
      </vt:variant>
      <vt:variant>
        <vt:i4>0</vt:i4>
      </vt:variant>
      <vt:variant>
        <vt:i4>5</vt:i4>
      </vt:variant>
      <vt:variant>
        <vt:lpwstr>http://www.highered.nysed.gov/ocue/lrp/chapter_i_of_title_8_of_the_offi.htm</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1114126</vt:i4>
      </vt:variant>
      <vt:variant>
        <vt:i4>6</vt:i4>
      </vt:variant>
      <vt:variant>
        <vt:i4>0</vt:i4>
      </vt:variant>
      <vt:variant>
        <vt:i4>5</vt:i4>
      </vt:variant>
      <vt:variant>
        <vt:lpwstr>http://system.suny.edu/media/suny/content-assets/documents/academic-affairs/Campus-SED-Codes.docx</vt:lpwstr>
      </vt:variant>
      <vt:variant>
        <vt:lpwstr/>
      </vt:variant>
      <vt:variant>
        <vt:i4>6225980</vt:i4>
      </vt:variant>
      <vt:variant>
        <vt:i4>3</vt:i4>
      </vt:variant>
      <vt:variant>
        <vt:i4>0</vt:i4>
      </vt:variant>
      <vt:variant>
        <vt:i4>5</vt:i4>
      </vt:variant>
      <vt:variant>
        <vt:lpwstr>mailto:program.review@suny.edu</vt:lpwstr>
      </vt:variant>
      <vt:variant>
        <vt:lpwstr/>
      </vt:variant>
      <vt:variant>
        <vt:i4>7929967</vt:i4>
      </vt:variant>
      <vt:variant>
        <vt:i4>0</vt:i4>
      </vt:variant>
      <vt:variant>
        <vt:i4>0</vt:i4>
      </vt:variant>
      <vt:variant>
        <vt:i4>5</vt:i4>
      </vt:variant>
      <vt:variant>
        <vt:lpwstr>http://www.highered.nysed.gov/ocue/aipr/guidance/gpr8.html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the Distance Education Format</dc:title>
  <dc:subject/>
  <dc:creator>Nancy</dc:creator>
  <cp:keywords/>
  <cp:lastModifiedBy>Stephen Fogarty</cp:lastModifiedBy>
  <cp:revision>2</cp:revision>
  <cp:lastPrinted>2015-12-10T15:47:00Z</cp:lastPrinted>
  <dcterms:created xsi:type="dcterms:W3CDTF">2026-06-22T14:38:00Z</dcterms:created>
  <dcterms:modified xsi:type="dcterms:W3CDTF">2026-06-22T14:38:00Z</dcterms:modified>
</cp:coreProperties>
</file>