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spacing w:line="240" w:lineRule="auto"/>
        <w:ind w:left="374" w:right="0" w:firstLine="0"/>
        <w:rPr>
          <w:rFonts w:ascii="Times New Roman"/>
          <w:sz w:val="20"/>
        </w:rPr>
      </w:pPr>
      <w:r>
        <w:rPr>
          <w:rFonts w:ascii="Times New Roman"/>
          <w:sz w:val="20"/>
        </w:rPr>
        <mc:AlternateContent>
          <mc:Choice Requires="wps">
            <w:drawing>
              <wp:inline distT="0" distB="0" distL="0" distR="0">
                <wp:extent cx="6870065" cy="996950"/>
                <wp:effectExtent l="9525" t="0" r="0" b="3175"/>
                <wp:docPr id="3" name="Textbox 3"/>
                <wp:cNvGraphicFramePr>
                  <a:graphicFrameLocks/>
                </wp:cNvGraphicFramePr>
                <a:graphic>
                  <a:graphicData uri="http://schemas.microsoft.com/office/word/2010/wordprocessingShape">
                    <wps:wsp>
                      <wps:cNvPr id="3" name="Textbox 3"/>
                      <wps:cNvSpPr txBox="1"/>
                      <wps:spPr>
                        <a:xfrm>
                          <a:off x="0" y="0"/>
                          <a:ext cx="6870065" cy="996950"/>
                        </a:xfrm>
                        <a:prstGeom prst="rect">
                          <a:avLst/>
                        </a:prstGeom>
                        <a:ln w="6095">
                          <a:solidFill>
                            <a:srgbClr val="000000"/>
                          </a:solidFill>
                          <a:prstDash val="solid"/>
                        </a:ln>
                      </wps:spPr>
                      <wps:txbx>
                        <w:txbxContent>
                          <w:p>
                            <w:pPr>
                              <w:spacing w:before="59"/>
                              <w:ind w:left="359" w:right="4" w:firstLine="0"/>
                              <w:jc w:val="center"/>
                              <w:rPr>
                                <w:b/>
                                <w:sz w:val="40"/>
                              </w:rPr>
                            </w:pPr>
                            <w:r>
                              <w:rPr>
                                <w:b/>
                                <w:color w:val="00539A"/>
                                <w:sz w:val="40"/>
                              </w:rPr>
                              <w:t>Sponsored</w:t>
                            </w:r>
                            <w:r>
                              <w:rPr>
                                <w:b/>
                                <w:color w:val="00539A"/>
                                <w:spacing w:val="-9"/>
                                <w:sz w:val="40"/>
                              </w:rPr>
                              <w:t> </w:t>
                            </w:r>
                            <w:r>
                              <w:rPr>
                                <w:b/>
                                <w:color w:val="00539A"/>
                                <w:sz w:val="40"/>
                              </w:rPr>
                              <w:t>Research</w:t>
                            </w:r>
                            <w:r>
                              <w:rPr>
                                <w:b/>
                                <w:color w:val="00539A"/>
                                <w:spacing w:val="-4"/>
                                <w:sz w:val="40"/>
                              </w:rPr>
                              <w:t> </w:t>
                            </w:r>
                            <w:r>
                              <w:rPr>
                                <w:b/>
                                <w:color w:val="00539A"/>
                                <w:sz w:val="40"/>
                              </w:rPr>
                              <w:t>-</w:t>
                            </w:r>
                            <w:r>
                              <w:rPr>
                                <w:b/>
                                <w:color w:val="00539A"/>
                                <w:spacing w:val="-3"/>
                                <w:sz w:val="40"/>
                              </w:rPr>
                              <w:t> </w:t>
                            </w:r>
                            <w:r>
                              <w:rPr>
                                <w:b/>
                                <w:color w:val="00539A"/>
                                <w:sz w:val="40"/>
                              </w:rPr>
                              <w:t>News,</w:t>
                            </w:r>
                            <w:r>
                              <w:rPr>
                                <w:b/>
                                <w:color w:val="00539A"/>
                                <w:spacing w:val="-2"/>
                                <w:sz w:val="40"/>
                              </w:rPr>
                              <w:t> </w:t>
                            </w:r>
                            <w:r>
                              <w:rPr>
                                <w:b/>
                                <w:color w:val="00539A"/>
                                <w:sz w:val="40"/>
                              </w:rPr>
                              <w:t>Updates,</w:t>
                            </w:r>
                            <w:r>
                              <w:rPr>
                                <w:b/>
                                <w:color w:val="00539A"/>
                                <w:spacing w:val="-4"/>
                                <w:sz w:val="40"/>
                              </w:rPr>
                              <w:t> </w:t>
                            </w:r>
                            <w:r>
                              <w:rPr>
                                <w:b/>
                                <w:color w:val="00539A"/>
                                <w:spacing w:val="-2"/>
                                <w:sz w:val="40"/>
                              </w:rPr>
                              <w:t>Reminders</w:t>
                            </w:r>
                          </w:p>
                          <w:p>
                            <w:pPr>
                              <w:pStyle w:val="BodyText"/>
                              <w:spacing w:before="121"/>
                              <w:rPr>
                                <w:b/>
                                <w:sz w:val="40"/>
                              </w:rPr>
                            </w:pPr>
                          </w:p>
                          <w:p>
                            <w:pPr>
                              <w:spacing w:line="459" w:lineRule="exact" w:before="1"/>
                              <w:ind w:left="359" w:right="0" w:firstLine="0"/>
                              <w:jc w:val="center"/>
                              <w:rPr>
                                <w:b/>
                                <w:sz w:val="40"/>
                              </w:rPr>
                            </w:pPr>
                            <w:r>
                              <w:rPr>
                                <w:b/>
                                <w:color w:val="00539A"/>
                                <w:sz w:val="40"/>
                              </w:rPr>
                              <w:t>February</w:t>
                            </w:r>
                            <w:r>
                              <w:rPr>
                                <w:b/>
                                <w:color w:val="00539A"/>
                                <w:spacing w:val="-10"/>
                                <w:sz w:val="40"/>
                              </w:rPr>
                              <w:t> </w:t>
                            </w:r>
                            <w:r>
                              <w:rPr>
                                <w:b/>
                                <w:color w:val="00539A"/>
                                <w:spacing w:val="-4"/>
                                <w:sz w:val="40"/>
                              </w:rPr>
                              <w:t>2025</w:t>
                            </w:r>
                          </w:p>
                        </w:txbxContent>
                      </wps:txbx>
                      <wps:bodyPr wrap="square" lIns="0" tIns="0" rIns="0" bIns="0" rtlCol="0">
                        <a:noAutofit/>
                      </wps:bodyPr>
                    </wps:wsp>
                  </a:graphicData>
                </a:graphic>
              </wp:inline>
            </w:drawing>
          </mc:Choice>
          <mc:Fallback>
            <w:pict>
              <v:shape style="width:540.950pt;height:78.5pt;mso-position-horizontal-relative:char;mso-position-vertical-relative:line" type="#_x0000_t202" id="docshape3" filled="false" stroked="true" strokeweight=".47998pt" strokecolor="#000000">
                <w10:anchorlock/>
                <v:textbox inset="0,0,0,0">
                  <w:txbxContent>
                    <w:p>
                      <w:pPr>
                        <w:spacing w:before="59"/>
                        <w:ind w:left="359" w:right="4" w:firstLine="0"/>
                        <w:jc w:val="center"/>
                        <w:rPr>
                          <w:b/>
                          <w:sz w:val="40"/>
                        </w:rPr>
                      </w:pPr>
                      <w:r>
                        <w:rPr>
                          <w:b/>
                          <w:color w:val="00539A"/>
                          <w:sz w:val="40"/>
                        </w:rPr>
                        <w:t>Sponsored</w:t>
                      </w:r>
                      <w:r>
                        <w:rPr>
                          <w:b/>
                          <w:color w:val="00539A"/>
                          <w:spacing w:val="-9"/>
                          <w:sz w:val="40"/>
                        </w:rPr>
                        <w:t> </w:t>
                      </w:r>
                      <w:r>
                        <w:rPr>
                          <w:b/>
                          <w:color w:val="00539A"/>
                          <w:sz w:val="40"/>
                        </w:rPr>
                        <w:t>Research</w:t>
                      </w:r>
                      <w:r>
                        <w:rPr>
                          <w:b/>
                          <w:color w:val="00539A"/>
                          <w:spacing w:val="-4"/>
                          <w:sz w:val="40"/>
                        </w:rPr>
                        <w:t> </w:t>
                      </w:r>
                      <w:r>
                        <w:rPr>
                          <w:b/>
                          <w:color w:val="00539A"/>
                          <w:sz w:val="40"/>
                        </w:rPr>
                        <w:t>-</w:t>
                      </w:r>
                      <w:r>
                        <w:rPr>
                          <w:b/>
                          <w:color w:val="00539A"/>
                          <w:spacing w:val="-3"/>
                          <w:sz w:val="40"/>
                        </w:rPr>
                        <w:t> </w:t>
                      </w:r>
                      <w:r>
                        <w:rPr>
                          <w:b/>
                          <w:color w:val="00539A"/>
                          <w:sz w:val="40"/>
                        </w:rPr>
                        <w:t>News,</w:t>
                      </w:r>
                      <w:r>
                        <w:rPr>
                          <w:b/>
                          <w:color w:val="00539A"/>
                          <w:spacing w:val="-2"/>
                          <w:sz w:val="40"/>
                        </w:rPr>
                        <w:t> </w:t>
                      </w:r>
                      <w:r>
                        <w:rPr>
                          <w:b/>
                          <w:color w:val="00539A"/>
                          <w:sz w:val="40"/>
                        </w:rPr>
                        <w:t>Updates,</w:t>
                      </w:r>
                      <w:r>
                        <w:rPr>
                          <w:b/>
                          <w:color w:val="00539A"/>
                          <w:spacing w:val="-4"/>
                          <w:sz w:val="40"/>
                        </w:rPr>
                        <w:t> </w:t>
                      </w:r>
                      <w:r>
                        <w:rPr>
                          <w:b/>
                          <w:color w:val="00539A"/>
                          <w:spacing w:val="-2"/>
                          <w:sz w:val="40"/>
                        </w:rPr>
                        <w:t>Reminders</w:t>
                      </w:r>
                    </w:p>
                    <w:p>
                      <w:pPr>
                        <w:pStyle w:val="BodyText"/>
                        <w:spacing w:before="121"/>
                        <w:rPr>
                          <w:b/>
                          <w:sz w:val="40"/>
                        </w:rPr>
                      </w:pPr>
                    </w:p>
                    <w:p>
                      <w:pPr>
                        <w:spacing w:line="459" w:lineRule="exact" w:before="1"/>
                        <w:ind w:left="359" w:right="0" w:firstLine="0"/>
                        <w:jc w:val="center"/>
                        <w:rPr>
                          <w:b/>
                          <w:sz w:val="40"/>
                        </w:rPr>
                      </w:pPr>
                      <w:r>
                        <w:rPr>
                          <w:b/>
                          <w:color w:val="00539A"/>
                          <w:sz w:val="40"/>
                        </w:rPr>
                        <w:t>February</w:t>
                      </w:r>
                      <w:r>
                        <w:rPr>
                          <w:b/>
                          <w:color w:val="00539A"/>
                          <w:spacing w:val="-10"/>
                          <w:sz w:val="40"/>
                        </w:rPr>
                        <w:t> </w:t>
                      </w:r>
                      <w:r>
                        <w:rPr>
                          <w:b/>
                          <w:color w:val="00539A"/>
                          <w:spacing w:val="-4"/>
                          <w:sz w:val="40"/>
                        </w:rPr>
                        <w:t>2025</w:t>
                      </w:r>
                    </w:p>
                  </w:txbxContent>
                </v:textbox>
                <v:stroke dashstyle="solid"/>
              </v:shape>
            </w:pict>
          </mc:Fallback>
        </mc:AlternateContent>
      </w:r>
      <w:r>
        <w:rPr>
          <w:rFonts w:ascii="Times New Roman"/>
          <w:sz w:val="20"/>
        </w:rPr>
      </w:r>
    </w:p>
    <w:p>
      <w:pPr>
        <w:pStyle w:val="BodyText"/>
        <w:spacing w:before="11"/>
        <w:rPr>
          <w:rFonts w:ascii="Times New Roman"/>
          <w:sz w:val="22"/>
        </w:rPr>
      </w:pPr>
    </w:p>
    <w:p>
      <w:pPr>
        <w:spacing w:line="276" w:lineRule="auto" w:before="0"/>
        <w:ind w:left="1440" w:right="585" w:firstLine="0"/>
        <w:jc w:val="left"/>
        <w:rPr>
          <w:b/>
          <w:sz w:val="22"/>
        </w:rPr>
      </w:pPr>
      <w:r>
        <w:rPr>
          <w:b/>
          <w:sz w:val="22"/>
        </w:rPr>
        <w:t>The Sponsored Research - News, Updates &amp; Reminders is a monthly e-newsletter published by the Offices of Sponsored Programs (OSP) and Grants Management (OGM). </w:t>
      </w:r>
      <w:hyperlink r:id="rId6">
        <w:r>
          <w:rPr>
            <w:b/>
            <w:color w:val="990000"/>
            <w:sz w:val="22"/>
            <w:u w:val="single" w:color="990000"/>
          </w:rPr>
          <w:t>Subscribe through this link</w:t>
        </w:r>
      </w:hyperlink>
      <w:r>
        <w:rPr>
          <w:b/>
          <w:color w:val="990000"/>
          <w:sz w:val="22"/>
          <w:u w:val="none"/>
        </w:rPr>
        <w:t> </w:t>
      </w:r>
      <w:r>
        <w:rPr>
          <w:b/>
          <w:sz w:val="22"/>
          <w:u w:val="none"/>
        </w:rPr>
        <w:t>to receive monthly information that impacts pre and post-award</w:t>
      </w:r>
      <w:r>
        <w:rPr>
          <w:b/>
          <w:spacing w:val="-4"/>
          <w:sz w:val="22"/>
          <w:u w:val="none"/>
        </w:rPr>
        <w:t> </w:t>
      </w:r>
      <w:r>
        <w:rPr>
          <w:b/>
          <w:sz w:val="22"/>
          <w:u w:val="none"/>
        </w:rPr>
        <w:t>administration.</w:t>
      </w:r>
      <w:r>
        <w:rPr>
          <w:b/>
          <w:spacing w:val="40"/>
          <w:sz w:val="22"/>
          <w:u w:val="none"/>
        </w:rPr>
        <w:t> </w:t>
      </w:r>
      <w:r>
        <w:rPr>
          <w:b/>
          <w:sz w:val="22"/>
          <w:u w:val="none"/>
        </w:rPr>
        <w:t>Do</w:t>
      </w:r>
      <w:r>
        <w:rPr>
          <w:b/>
          <w:spacing w:val="-2"/>
          <w:sz w:val="22"/>
          <w:u w:val="none"/>
        </w:rPr>
        <w:t> </w:t>
      </w:r>
      <w:r>
        <w:rPr>
          <w:b/>
          <w:sz w:val="22"/>
          <w:u w:val="none"/>
        </w:rPr>
        <w:t>not</w:t>
      </w:r>
      <w:r>
        <w:rPr>
          <w:b/>
          <w:spacing w:val="-3"/>
          <w:sz w:val="22"/>
          <w:u w:val="none"/>
        </w:rPr>
        <w:t> </w:t>
      </w:r>
      <w:r>
        <w:rPr>
          <w:b/>
          <w:sz w:val="22"/>
          <w:u w:val="none"/>
        </w:rPr>
        <w:t>miss</w:t>
      </w:r>
      <w:r>
        <w:rPr>
          <w:b/>
          <w:spacing w:val="-4"/>
          <w:sz w:val="22"/>
          <w:u w:val="none"/>
        </w:rPr>
        <w:t> </w:t>
      </w:r>
      <w:r>
        <w:rPr>
          <w:b/>
          <w:sz w:val="22"/>
          <w:u w:val="none"/>
        </w:rPr>
        <w:t>out</w:t>
      </w:r>
      <w:r>
        <w:rPr>
          <w:b/>
          <w:spacing w:val="-3"/>
          <w:sz w:val="22"/>
          <w:u w:val="none"/>
        </w:rPr>
        <w:t> </w:t>
      </w:r>
      <w:r>
        <w:rPr>
          <w:b/>
          <w:sz w:val="22"/>
          <w:u w:val="none"/>
        </w:rPr>
        <w:t>on</w:t>
      </w:r>
      <w:r>
        <w:rPr>
          <w:b/>
          <w:spacing w:val="-5"/>
          <w:sz w:val="22"/>
          <w:u w:val="none"/>
        </w:rPr>
        <w:t> </w:t>
      </w:r>
      <w:r>
        <w:rPr>
          <w:b/>
          <w:sz w:val="22"/>
          <w:u w:val="none"/>
        </w:rPr>
        <w:t>receiving</w:t>
      </w:r>
      <w:r>
        <w:rPr>
          <w:b/>
          <w:spacing w:val="-5"/>
          <w:sz w:val="22"/>
          <w:u w:val="none"/>
        </w:rPr>
        <w:t> </w:t>
      </w:r>
      <w:r>
        <w:rPr>
          <w:b/>
          <w:sz w:val="22"/>
          <w:u w:val="none"/>
        </w:rPr>
        <w:t>up</w:t>
      </w:r>
      <w:r>
        <w:rPr>
          <w:b/>
          <w:spacing w:val="-5"/>
          <w:sz w:val="22"/>
          <w:u w:val="none"/>
        </w:rPr>
        <w:t> </w:t>
      </w:r>
      <w:r>
        <w:rPr>
          <w:b/>
          <w:sz w:val="22"/>
          <w:u w:val="none"/>
        </w:rPr>
        <w:t>to</w:t>
      </w:r>
      <w:r>
        <w:rPr>
          <w:b/>
          <w:spacing w:val="-2"/>
          <w:sz w:val="22"/>
          <w:u w:val="none"/>
        </w:rPr>
        <w:t> </w:t>
      </w:r>
      <w:r>
        <w:rPr>
          <w:b/>
          <w:sz w:val="22"/>
          <w:u w:val="none"/>
        </w:rPr>
        <w:t>date</w:t>
      </w:r>
      <w:r>
        <w:rPr>
          <w:b/>
          <w:spacing w:val="-2"/>
          <w:sz w:val="22"/>
          <w:u w:val="none"/>
        </w:rPr>
        <w:t> </w:t>
      </w:r>
      <w:r>
        <w:rPr>
          <w:b/>
          <w:sz w:val="22"/>
          <w:u w:val="none"/>
        </w:rPr>
        <w:t>announcements, Sponsor updates, training opportunities and much more!</w:t>
      </w:r>
    </w:p>
    <w:p>
      <w:pPr>
        <w:pStyle w:val="BodyText"/>
        <w:rPr>
          <w:b/>
          <w:sz w:val="20"/>
        </w:rPr>
      </w:pPr>
    </w:p>
    <w:p>
      <w:pPr>
        <w:pStyle w:val="BodyText"/>
        <w:spacing w:before="26"/>
        <w:rPr>
          <w:b/>
          <w:sz w:val="20"/>
        </w:rPr>
      </w:pPr>
      <w:r>
        <w:rPr>
          <w:b/>
          <w:sz w:val="20"/>
        </w:rPr>
        <w:drawing>
          <wp:anchor distT="0" distB="0" distL="0" distR="0" allowOverlap="1" layoutInCell="1" locked="0" behindDoc="1" simplePos="0" relativeHeight="487588352">
            <wp:simplePos x="0" y="0"/>
            <wp:positionH relativeFrom="page">
              <wp:posOffset>3823052</wp:posOffset>
            </wp:positionH>
            <wp:positionV relativeFrom="paragraph">
              <wp:posOffset>178313</wp:posOffset>
            </wp:positionV>
            <wp:extent cx="704426" cy="566927"/>
            <wp:effectExtent l="0" t="0" r="0" b="0"/>
            <wp:wrapTopAndBottom/>
            <wp:docPr id="4" name="Image 4" descr="In This Issue"/>
            <wp:cNvGraphicFramePr>
              <a:graphicFrameLocks/>
            </wp:cNvGraphicFramePr>
            <a:graphic>
              <a:graphicData uri="http://schemas.openxmlformats.org/drawingml/2006/picture">
                <pic:pic>
                  <pic:nvPicPr>
                    <pic:cNvPr id="4" name="Image 4" descr="In This Issue"/>
                    <pic:cNvPicPr/>
                  </pic:nvPicPr>
                  <pic:blipFill>
                    <a:blip r:embed="rId7" cstate="print"/>
                    <a:stretch>
                      <a:fillRect/>
                    </a:stretch>
                  </pic:blipFill>
                  <pic:spPr>
                    <a:xfrm>
                      <a:off x="0" y="0"/>
                      <a:ext cx="704426" cy="566927"/>
                    </a:xfrm>
                    <a:prstGeom prst="rect">
                      <a:avLst/>
                    </a:prstGeom>
                  </pic:spPr>
                </pic:pic>
              </a:graphicData>
            </a:graphic>
          </wp:anchor>
        </w:drawing>
      </w:r>
    </w:p>
    <w:p>
      <w:pPr>
        <w:pStyle w:val="BodyText"/>
        <w:rPr>
          <w:b/>
          <w:sz w:val="22"/>
        </w:rPr>
      </w:pPr>
    </w:p>
    <w:p>
      <w:pPr>
        <w:pStyle w:val="BodyText"/>
        <w:spacing w:before="50"/>
        <w:rPr>
          <w:b/>
          <w:sz w:val="22"/>
        </w:rPr>
      </w:pPr>
    </w:p>
    <w:p>
      <w:pPr>
        <w:pStyle w:val="Heading3"/>
        <w:spacing w:line="242" w:lineRule="auto"/>
        <w:ind w:left="1378" w:right="516"/>
        <w:jc w:val="center"/>
        <w:rPr>
          <w:u w:val="none"/>
        </w:rPr>
      </w:pPr>
      <w:hyperlink w:history="true" w:anchor="_bookmark0">
        <w:r>
          <w:rPr>
            <w:color w:val="990000"/>
            <w:u w:val="single" w:color="990000"/>
          </w:rPr>
          <w:t>IMPORTANT</w:t>
        </w:r>
        <w:r>
          <w:rPr>
            <w:color w:val="990000"/>
            <w:spacing w:val="-9"/>
            <w:u w:val="single" w:color="990000"/>
          </w:rPr>
          <w:t> </w:t>
        </w:r>
        <w:r>
          <w:rPr>
            <w:color w:val="990000"/>
            <w:u w:val="single" w:color="990000"/>
          </w:rPr>
          <w:t>Navigating</w:t>
        </w:r>
        <w:r>
          <w:rPr>
            <w:color w:val="990000"/>
            <w:spacing w:val="-7"/>
            <w:u w:val="single" w:color="990000"/>
          </w:rPr>
          <w:t> </w:t>
        </w:r>
        <w:r>
          <w:rPr>
            <w:color w:val="990000"/>
            <w:u w:val="single" w:color="990000"/>
          </w:rPr>
          <w:t>Federal</w:t>
        </w:r>
        <w:r>
          <w:rPr>
            <w:color w:val="990000"/>
            <w:spacing w:val="-5"/>
            <w:u w:val="single" w:color="990000"/>
          </w:rPr>
          <w:t> </w:t>
        </w:r>
        <w:r>
          <w:rPr>
            <w:color w:val="990000"/>
            <w:u w:val="single" w:color="990000"/>
          </w:rPr>
          <w:t>Executive</w:t>
        </w:r>
        <w:r>
          <w:rPr>
            <w:color w:val="990000"/>
            <w:spacing w:val="-9"/>
            <w:u w:val="single" w:color="990000"/>
          </w:rPr>
          <w:t> </w:t>
        </w:r>
        <w:r>
          <w:rPr>
            <w:color w:val="990000"/>
            <w:u w:val="single" w:color="990000"/>
          </w:rPr>
          <w:t>Orders</w:t>
        </w:r>
        <w:r>
          <w:rPr>
            <w:color w:val="990000"/>
            <w:spacing w:val="-9"/>
            <w:u w:val="single" w:color="990000"/>
          </w:rPr>
          <w:t> </w:t>
        </w:r>
        <w:r>
          <w:rPr>
            <w:color w:val="990000"/>
            <w:u w:val="single" w:color="990000"/>
          </w:rPr>
          <w:t>and</w:t>
        </w:r>
        <w:r>
          <w:rPr>
            <w:color w:val="990000"/>
            <w:spacing w:val="-7"/>
            <w:u w:val="single" w:color="990000"/>
          </w:rPr>
          <w:t> </w:t>
        </w:r>
        <w:r>
          <w:rPr>
            <w:color w:val="990000"/>
            <w:u w:val="single" w:color="990000"/>
          </w:rPr>
          <w:t>Research</w:t>
        </w:r>
      </w:hyperlink>
      <w:r>
        <w:rPr>
          <w:color w:val="990000"/>
          <w:u w:val="none"/>
        </w:rPr>
        <w:t> </w:t>
      </w:r>
      <w:hyperlink w:history="true" w:anchor="_bookmark0">
        <w:r>
          <w:rPr>
            <w:color w:val="990000"/>
            <w:spacing w:val="-2"/>
            <w:u w:val="single" w:color="990000"/>
          </w:rPr>
          <w:t>Changes</w:t>
        </w:r>
      </w:hyperlink>
    </w:p>
    <w:p>
      <w:pPr>
        <w:spacing w:before="296"/>
        <w:ind w:left="1383" w:right="516" w:firstLine="0"/>
        <w:jc w:val="center"/>
        <w:rPr>
          <w:b/>
          <w:sz w:val="28"/>
        </w:rPr>
      </w:pPr>
      <w:hyperlink w:history="true" w:anchor="_bookmark1">
        <w:r>
          <w:rPr>
            <w:b/>
            <w:color w:val="990000"/>
            <w:sz w:val="28"/>
            <w:u w:val="single" w:color="990000"/>
          </w:rPr>
          <w:t>Sponsor</w:t>
        </w:r>
        <w:r>
          <w:rPr>
            <w:b/>
            <w:color w:val="990000"/>
            <w:spacing w:val="-8"/>
            <w:sz w:val="28"/>
            <w:u w:val="single" w:color="990000"/>
          </w:rPr>
          <w:t> </w:t>
        </w:r>
        <w:r>
          <w:rPr>
            <w:b/>
            <w:color w:val="990000"/>
            <w:spacing w:val="-2"/>
            <w:sz w:val="28"/>
            <w:u w:val="single" w:color="990000"/>
          </w:rPr>
          <w:t>Updates</w:t>
        </w:r>
      </w:hyperlink>
    </w:p>
    <w:p>
      <w:pPr>
        <w:pStyle w:val="BodyText"/>
        <w:spacing w:before="160"/>
        <w:rPr>
          <w:b/>
          <w:sz w:val="22"/>
        </w:rPr>
      </w:pPr>
    </w:p>
    <w:p>
      <w:pPr>
        <w:spacing w:before="0"/>
        <w:ind w:left="1600" w:right="516" w:firstLine="0"/>
        <w:jc w:val="center"/>
        <w:rPr>
          <w:b/>
          <w:sz w:val="22"/>
        </w:rPr>
      </w:pPr>
      <w:hyperlink w:history="true" w:anchor="_bookmark2">
        <w:r>
          <w:rPr>
            <w:b/>
            <w:color w:val="990000"/>
            <w:sz w:val="22"/>
            <w:u w:val="single" w:color="990000"/>
          </w:rPr>
          <w:t>NSF</w:t>
        </w:r>
        <w:r>
          <w:rPr>
            <w:b/>
            <w:color w:val="990000"/>
            <w:spacing w:val="-3"/>
            <w:sz w:val="22"/>
            <w:u w:val="single" w:color="990000"/>
          </w:rPr>
          <w:t> </w:t>
        </w:r>
        <w:r>
          <w:rPr>
            <w:b/>
            <w:color w:val="990000"/>
            <w:spacing w:val="-2"/>
            <w:sz w:val="22"/>
            <w:u w:val="single" w:color="990000"/>
          </w:rPr>
          <w:t>Updates</w:t>
        </w:r>
      </w:hyperlink>
    </w:p>
    <w:p>
      <w:pPr>
        <w:pStyle w:val="BodyText"/>
        <w:spacing w:before="45"/>
        <w:rPr>
          <w:b/>
          <w:sz w:val="22"/>
        </w:rPr>
      </w:pPr>
    </w:p>
    <w:p>
      <w:pPr>
        <w:spacing w:line="463" w:lineRule="auto" w:before="0"/>
        <w:ind w:left="3228" w:right="2282" w:firstLine="490"/>
        <w:jc w:val="left"/>
        <w:rPr>
          <w:b/>
          <w:sz w:val="28"/>
        </w:rPr>
      </w:pPr>
      <w:hyperlink w:history="true" w:anchor="_bookmark3">
        <w:r>
          <w:rPr>
            <w:b/>
            <w:color w:val="990000"/>
            <w:sz w:val="28"/>
            <w:u w:val="single" w:color="990000"/>
          </w:rPr>
          <w:t>myResearch Updates and Reminders</w:t>
        </w:r>
      </w:hyperlink>
      <w:r>
        <w:rPr>
          <w:b/>
          <w:color w:val="990000"/>
          <w:sz w:val="28"/>
          <w:u w:val="none"/>
        </w:rPr>
        <w:t> </w:t>
      </w:r>
      <w:hyperlink w:history="true" w:anchor="_bookmark4">
        <w:r>
          <w:rPr>
            <w:b/>
            <w:color w:val="990000"/>
            <w:sz w:val="28"/>
            <w:u w:val="single" w:color="990000"/>
          </w:rPr>
          <w:t>OSP News, Announcements and Reminders</w:t>
        </w:r>
      </w:hyperlink>
      <w:r>
        <w:rPr>
          <w:b/>
          <w:color w:val="990000"/>
          <w:sz w:val="28"/>
          <w:u w:val="none"/>
        </w:rPr>
        <w:t> </w:t>
      </w:r>
      <w:hyperlink w:history="true" w:anchor="_bookmark5">
        <w:r>
          <w:rPr>
            <w:b/>
            <w:color w:val="990000"/>
            <w:sz w:val="28"/>
            <w:u w:val="single" w:color="990000"/>
          </w:rPr>
          <w:t>OGM</w:t>
        </w:r>
        <w:r>
          <w:rPr>
            <w:b/>
            <w:color w:val="990000"/>
            <w:spacing w:val="-10"/>
            <w:sz w:val="28"/>
            <w:u w:val="single" w:color="990000"/>
          </w:rPr>
          <w:t> </w:t>
        </w:r>
        <w:r>
          <w:rPr>
            <w:b/>
            <w:color w:val="990000"/>
            <w:sz w:val="28"/>
            <w:u w:val="single" w:color="990000"/>
          </w:rPr>
          <w:t>News,</w:t>
        </w:r>
        <w:r>
          <w:rPr>
            <w:b/>
            <w:color w:val="990000"/>
            <w:spacing w:val="-8"/>
            <w:sz w:val="28"/>
            <w:u w:val="single" w:color="990000"/>
          </w:rPr>
          <w:t> </w:t>
        </w:r>
        <w:r>
          <w:rPr>
            <w:b/>
            <w:color w:val="990000"/>
            <w:sz w:val="28"/>
            <w:u w:val="single" w:color="990000"/>
          </w:rPr>
          <w:t>Announcements</w:t>
        </w:r>
        <w:r>
          <w:rPr>
            <w:b/>
            <w:color w:val="990000"/>
            <w:spacing w:val="-10"/>
            <w:sz w:val="28"/>
            <w:u w:val="single" w:color="990000"/>
          </w:rPr>
          <w:t> </w:t>
        </w:r>
        <w:r>
          <w:rPr>
            <w:b/>
            <w:color w:val="990000"/>
            <w:sz w:val="28"/>
            <w:u w:val="single" w:color="990000"/>
          </w:rPr>
          <w:t>and</w:t>
        </w:r>
        <w:r>
          <w:rPr>
            <w:b/>
            <w:color w:val="990000"/>
            <w:spacing w:val="-10"/>
            <w:sz w:val="28"/>
            <w:u w:val="single" w:color="990000"/>
          </w:rPr>
          <w:t> </w:t>
        </w:r>
        <w:r>
          <w:rPr>
            <w:b/>
            <w:color w:val="990000"/>
            <w:sz w:val="28"/>
            <w:u w:val="single" w:color="990000"/>
          </w:rPr>
          <w:t>Reminders</w:t>
        </w:r>
      </w:hyperlink>
    </w:p>
    <w:p>
      <w:pPr>
        <w:spacing w:before="3"/>
        <w:ind w:left="3694" w:right="0" w:firstLine="0"/>
        <w:jc w:val="left"/>
        <w:rPr>
          <w:b/>
          <w:sz w:val="28"/>
        </w:rPr>
      </w:pPr>
      <w:hyperlink w:history="true" w:anchor="_bookmark6">
        <w:r>
          <w:rPr>
            <w:b/>
            <w:color w:val="990000"/>
            <w:sz w:val="28"/>
            <w:u w:val="single" w:color="990000"/>
          </w:rPr>
          <w:t>Training,</w:t>
        </w:r>
        <w:r>
          <w:rPr>
            <w:b/>
            <w:color w:val="990000"/>
            <w:spacing w:val="-9"/>
            <w:sz w:val="28"/>
            <w:u w:val="single" w:color="990000"/>
          </w:rPr>
          <w:t> </w:t>
        </w:r>
        <w:r>
          <w:rPr>
            <w:b/>
            <w:color w:val="990000"/>
            <w:sz w:val="28"/>
            <w:u w:val="single" w:color="990000"/>
          </w:rPr>
          <w:t>Workshops</w:t>
        </w:r>
        <w:r>
          <w:rPr>
            <w:b/>
            <w:color w:val="990000"/>
            <w:spacing w:val="-6"/>
            <w:sz w:val="28"/>
            <w:u w:val="single" w:color="990000"/>
          </w:rPr>
          <w:t> </w:t>
        </w:r>
        <w:r>
          <w:rPr>
            <w:b/>
            <w:color w:val="990000"/>
            <w:sz w:val="28"/>
            <w:u w:val="single" w:color="990000"/>
          </w:rPr>
          <w:t>and</w:t>
        </w:r>
        <w:r>
          <w:rPr>
            <w:b/>
            <w:color w:val="990000"/>
            <w:spacing w:val="-7"/>
            <w:sz w:val="28"/>
            <w:u w:val="single" w:color="990000"/>
          </w:rPr>
          <w:t> </w:t>
        </w:r>
        <w:r>
          <w:rPr>
            <w:b/>
            <w:color w:val="990000"/>
            <w:sz w:val="28"/>
            <w:u w:val="single" w:color="990000"/>
          </w:rPr>
          <w:t>Other</w:t>
        </w:r>
        <w:r>
          <w:rPr>
            <w:b/>
            <w:color w:val="990000"/>
            <w:spacing w:val="-8"/>
            <w:sz w:val="28"/>
            <w:u w:val="single" w:color="990000"/>
          </w:rPr>
          <w:t> </w:t>
        </w:r>
        <w:r>
          <w:rPr>
            <w:b/>
            <w:color w:val="990000"/>
            <w:spacing w:val="-4"/>
            <w:sz w:val="28"/>
            <w:u w:val="single" w:color="990000"/>
          </w:rPr>
          <w:t>News</w:t>
        </w:r>
      </w:hyperlink>
    </w:p>
    <w:p>
      <w:pPr>
        <w:spacing w:after="0"/>
        <w:jc w:val="left"/>
        <w:rPr>
          <w:b/>
          <w:sz w:val="28"/>
        </w:rPr>
        <w:sectPr>
          <w:headerReference w:type="default" r:id="rId5"/>
          <w:type w:val="continuous"/>
          <w:pgSz w:w="12240" w:h="15840"/>
          <w:pgMar w:header="1164" w:footer="0" w:top="1640" w:bottom="280" w:left="360" w:right="360"/>
          <w:pgNumType w:start="1"/>
        </w:sectPr>
      </w:pPr>
    </w:p>
    <w:p>
      <w:pPr>
        <w:pStyle w:val="Heading1"/>
        <w:spacing w:line="242" w:lineRule="auto" w:before="80"/>
        <w:ind w:right="585"/>
      </w:pPr>
      <w:bookmarkStart w:name="_bookmark0" w:id="1"/>
      <w:bookmarkEnd w:id="1"/>
      <w:r>
        <w:rPr>
          <w:b w:val="0"/>
        </w:rPr>
      </w:r>
      <w:r>
        <w:rPr>
          <w:color w:val="006FC0"/>
        </w:rPr>
        <w:t>Reminder: Navigating Federal Executive Orders and Research</w:t>
      </w:r>
      <w:r>
        <w:rPr>
          <w:color w:val="006FC0"/>
          <w:spacing w:val="-6"/>
        </w:rPr>
        <w:t> </w:t>
      </w:r>
      <w:r>
        <w:rPr>
          <w:color w:val="006FC0"/>
        </w:rPr>
        <w:t>Changes</w:t>
      </w:r>
      <w:r>
        <w:rPr>
          <w:color w:val="006FC0"/>
          <w:spacing w:val="-6"/>
        </w:rPr>
        <w:t> </w:t>
      </w:r>
      <w:r>
        <w:rPr>
          <w:color w:val="006FC0"/>
        </w:rPr>
        <w:t>-</w:t>
      </w:r>
      <w:r>
        <w:rPr>
          <w:color w:val="006FC0"/>
          <w:spacing w:val="-6"/>
        </w:rPr>
        <w:t> </w:t>
      </w:r>
      <w:r>
        <w:rPr>
          <w:color w:val="006FC0"/>
        </w:rPr>
        <w:t>Key</w:t>
      </w:r>
      <w:r>
        <w:rPr>
          <w:color w:val="006FC0"/>
          <w:spacing w:val="-6"/>
        </w:rPr>
        <w:t> </w:t>
      </w:r>
      <w:r>
        <w:rPr>
          <w:color w:val="006FC0"/>
        </w:rPr>
        <w:t>Updates</w:t>
      </w:r>
      <w:r>
        <w:rPr>
          <w:color w:val="006FC0"/>
          <w:spacing w:val="-9"/>
        </w:rPr>
        <w:t> </w:t>
      </w:r>
      <w:r>
        <w:rPr>
          <w:color w:val="006FC0"/>
        </w:rPr>
        <w:t>for</w:t>
      </w:r>
      <w:r>
        <w:rPr>
          <w:color w:val="006FC0"/>
          <w:spacing w:val="-6"/>
        </w:rPr>
        <w:t> </w:t>
      </w:r>
      <w:r>
        <w:rPr>
          <w:color w:val="006FC0"/>
        </w:rPr>
        <w:t>SBU</w:t>
      </w:r>
      <w:r>
        <w:rPr>
          <w:color w:val="006FC0"/>
          <w:spacing w:val="-5"/>
        </w:rPr>
        <w:t> </w:t>
      </w:r>
      <w:r>
        <w:rPr>
          <w:color w:val="006FC0"/>
        </w:rPr>
        <w:t>Researchers</w:t>
      </w:r>
    </w:p>
    <w:p>
      <w:pPr>
        <w:pStyle w:val="BodyText"/>
        <w:spacing w:line="360" w:lineRule="auto" w:before="234"/>
        <w:ind w:left="1080" w:right="381"/>
      </w:pPr>
      <w:r>
        <w:rPr/>
        <w:t>Over the past month, several Presidential Executive Orders and federal agency mandates relevant to SUNY have been issued. Many of these orders and mandates are subject to legal challenges and may have ambiguous immediate legal ramifications. To ensure a consistent and</w:t>
      </w:r>
      <w:r>
        <w:rPr>
          <w:spacing w:val="-3"/>
        </w:rPr>
        <w:t> </w:t>
      </w:r>
      <w:r>
        <w:rPr/>
        <w:t>coordinated</w:t>
      </w:r>
      <w:r>
        <w:rPr>
          <w:spacing w:val="-3"/>
        </w:rPr>
        <w:t> </w:t>
      </w:r>
      <w:r>
        <w:rPr/>
        <w:t>response</w:t>
      </w:r>
      <w:r>
        <w:rPr>
          <w:spacing w:val="-3"/>
        </w:rPr>
        <w:t> </w:t>
      </w:r>
      <w:r>
        <w:rPr/>
        <w:t>across</w:t>
      </w:r>
      <w:r>
        <w:rPr>
          <w:spacing w:val="-6"/>
        </w:rPr>
        <w:t> </w:t>
      </w:r>
      <w:r>
        <w:rPr/>
        <w:t>the</w:t>
      </w:r>
      <w:r>
        <w:rPr>
          <w:spacing w:val="-3"/>
        </w:rPr>
        <w:t> </w:t>
      </w:r>
      <w:r>
        <w:rPr/>
        <w:t>SUNY</w:t>
      </w:r>
      <w:r>
        <w:rPr>
          <w:spacing w:val="-5"/>
        </w:rPr>
        <w:t> </w:t>
      </w:r>
      <w:r>
        <w:rPr/>
        <w:t>system,</w:t>
      </w:r>
      <w:r>
        <w:rPr>
          <w:spacing w:val="-5"/>
        </w:rPr>
        <w:t> </w:t>
      </w:r>
      <w:r>
        <w:rPr/>
        <w:t>faculty,</w:t>
      </w:r>
      <w:r>
        <w:rPr>
          <w:spacing w:val="-3"/>
        </w:rPr>
        <w:t> </w:t>
      </w:r>
      <w:r>
        <w:rPr/>
        <w:t>staff,</w:t>
      </w:r>
      <w:r>
        <w:rPr>
          <w:spacing w:val="-5"/>
        </w:rPr>
        <w:t> </w:t>
      </w:r>
      <w:r>
        <w:rPr/>
        <w:t>and</w:t>
      </w:r>
      <w:r>
        <w:rPr>
          <w:spacing w:val="-3"/>
        </w:rPr>
        <w:t> </w:t>
      </w:r>
      <w:r>
        <w:rPr/>
        <w:t>researchers</w:t>
      </w:r>
      <w:r>
        <w:rPr>
          <w:spacing w:val="-6"/>
        </w:rPr>
        <w:t> </w:t>
      </w:r>
      <w:r>
        <w:rPr/>
        <w:t>must</w:t>
      </w:r>
      <w:r>
        <w:rPr>
          <w:spacing w:val="-5"/>
        </w:rPr>
        <w:t> </w:t>
      </w:r>
      <w:r>
        <w:rPr/>
        <w:t>direct any questions related to compliance with federal law on grants, contracts, and funding proposals to the Office of Sponsored Programs (OSP) at </w:t>
      </w:r>
      <w:hyperlink r:id="rId8">
        <w:r>
          <w:rPr>
            <w:color w:val="970000"/>
            <w:u w:val="single" w:color="970000"/>
          </w:rPr>
          <w:t>osp@stonybrook.edu</w:t>
        </w:r>
        <w:r>
          <w:rPr>
            <w:u w:val="none"/>
          </w:rPr>
          <w:t>.</w:t>
        </w:r>
      </w:hyperlink>
      <w:r>
        <w:rPr>
          <w:u w:val="none"/>
        </w:rPr>
        <w:t> OSP will consult with the SUNY Office of General Counsel or the RF General Counsel as needed and provide appropriate guidance.</w:t>
      </w:r>
    </w:p>
    <w:p>
      <w:pPr>
        <w:pStyle w:val="BodyText"/>
        <w:spacing w:line="360" w:lineRule="auto" w:before="241"/>
        <w:ind w:left="1080" w:right="428"/>
      </w:pPr>
      <w:r>
        <w:rPr/>
        <w:t>At Stony Brook University (SBU), we continue to closely monitor the evolving federal landscape</w:t>
      </w:r>
      <w:r>
        <w:rPr>
          <w:spacing w:val="-3"/>
        </w:rPr>
        <w:t> </w:t>
      </w:r>
      <w:r>
        <w:rPr/>
        <w:t>and</w:t>
      </w:r>
      <w:r>
        <w:rPr>
          <w:spacing w:val="-3"/>
        </w:rPr>
        <w:t> </w:t>
      </w:r>
      <w:r>
        <w:rPr/>
        <w:t>its</w:t>
      </w:r>
      <w:r>
        <w:rPr>
          <w:spacing w:val="-1"/>
        </w:rPr>
        <w:t> </w:t>
      </w:r>
      <w:r>
        <w:rPr/>
        <w:t>potential</w:t>
      </w:r>
      <w:r>
        <w:rPr>
          <w:spacing w:val="-1"/>
        </w:rPr>
        <w:t> </w:t>
      </w:r>
      <w:r>
        <w:rPr/>
        <w:t>impact</w:t>
      </w:r>
      <w:r>
        <w:rPr>
          <w:spacing w:val="-3"/>
        </w:rPr>
        <w:t> </w:t>
      </w:r>
      <w:r>
        <w:rPr/>
        <w:t>on</w:t>
      </w:r>
      <w:r>
        <w:rPr>
          <w:spacing w:val="-3"/>
        </w:rPr>
        <w:t> </w:t>
      </w:r>
      <w:r>
        <w:rPr/>
        <w:t>federally</w:t>
      </w:r>
      <w:r>
        <w:rPr>
          <w:spacing w:val="-1"/>
        </w:rPr>
        <w:t> </w:t>
      </w:r>
      <w:r>
        <w:rPr/>
        <w:t>funded</w:t>
      </w:r>
      <w:r>
        <w:rPr>
          <w:spacing w:val="-3"/>
        </w:rPr>
        <w:t> </w:t>
      </w:r>
      <w:r>
        <w:rPr/>
        <w:t>research.</w:t>
      </w:r>
      <w:r>
        <w:rPr>
          <w:spacing w:val="-1"/>
        </w:rPr>
        <w:t> </w:t>
      </w:r>
      <w:r>
        <w:rPr/>
        <w:t>Please</w:t>
      </w:r>
      <w:r>
        <w:rPr>
          <w:spacing w:val="-1"/>
        </w:rPr>
        <w:t> </w:t>
      </w:r>
      <w:r>
        <w:rPr/>
        <w:t>continue</w:t>
      </w:r>
      <w:r>
        <w:rPr>
          <w:spacing w:val="-1"/>
        </w:rPr>
        <w:t> </w:t>
      </w:r>
      <w:r>
        <w:rPr/>
        <w:t>checking</w:t>
      </w:r>
      <w:r>
        <w:rPr>
          <w:spacing w:val="-4"/>
        </w:rPr>
        <w:t> </w:t>
      </w:r>
      <w:r>
        <w:rPr/>
        <w:t>the </w:t>
      </w:r>
      <w:hyperlink r:id="rId9">
        <w:r>
          <w:rPr>
            <w:color w:val="990000"/>
            <w:u w:val="single" w:color="990000"/>
          </w:rPr>
          <w:t>Federal</w:t>
        </w:r>
        <w:r>
          <w:rPr>
            <w:color w:val="990000"/>
            <w:spacing w:val="-4"/>
            <w:u w:val="single" w:color="990000"/>
          </w:rPr>
          <w:t> </w:t>
        </w:r>
        <w:r>
          <w:rPr>
            <w:color w:val="990000"/>
            <w:u w:val="single" w:color="990000"/>
          </w:rPr>
          <w:t>Agency</w:t>
        </w:r>
        <w:r>
          <w:rPr>
            <w:color w:val="990000"/>
            <w:spacing w:val="-4"/>
            <w:u w:val="single" w:color="990000"/>
          </w:rPr>
          <w:t> </w:t>
        </w:r>
        <w:r>
          <w:rPr>
            <w:color w:val="990000"/>
            <w:u w:val="single" w:color="990000"/>
          </w:rPr>
          <w:t>Transition</w:t>
        </w:r>
        <w:r>
          <w:rPr>
            <w:color w:val="990000"/>
            <w:spacing w:val="-4"/>
            <w:u w:val="single" w:color="990000"/>
          </w:rPr>
          <w:t> </w:t>
        </w:r>
        <w:r>
          <w:rPr>
            <w:color w:val="990000"/>
            <w:u w:val="single" w:color="990000"/>
          </w:rPr>
          <w:t>Guidance</w:t>
        </w:r>
      </w:hyperlink>
      <w:r>
        <w:rPr>
          <w:color w:val="990000"/>
          <w:u w:val="none"/>
        </w:rPr>
        <w:t> </w:t>
      </w:r>
      <w:r>
        <w:rPr>
          <w:u w:val="none"/>
        </w:rPr>
        <w:t>website</w:t>
      </w:r>
      <w:r>
        <w:rPr>
          <w:spacing w:val="-6"/>
          <w:u w:val="none"/>
        </w:rPr>
        <w:t> </w:t>
      </w:r>
      <w:r>
        <w:rPr>
          <w:u w:val="none"/>
        </w:rPr>
        <w:t>regularly</w:t>
      </w:r>
      <w:r>
        <w:rPr>
          <w:spacing w:val="-4"/>
          <w:u w:val="none"/>
        </w:rPr>
        <w:t> </w:t>
      </w:r>
      <w:r>
        <w:rPr>
          <w:u w:val="none"/>
        </w:rPr>
        <w:t>for</w:t>
      </w:r>
      <w:r>
        <w:rPr>
          <w:spacing w:val="-7"/>
          <w:u w:val="none"/>
        </w:rPr>
        <w:t> </w:t>
      </w:r>
      <w:r>
        <w:rPr>
          <w:u w:val="none"/>
        </w:rPr>
        <w:t>updates</w:t>
      </w:r>
      <w:r>
        <w:rPr>
          <w:spacing w:val="-7"/>
          <w:u w:val="none"/>
        </w:rPr>
        <w:t> </w:t>
      </w:r>
      <w:r>
        <w:rPr>
          <w:u w:val="none"/>
        </w:rPr>
        <w:t>on</w:t>
      </w:r>
      <w:r>
        <w:rPr>
          <w:spacing w:val="-4"/>
          <w:u w:val="none"/>
        </w:rPr>
        <w:t> </w:t>
      </w:r>
      <w:r>
        <w:rPr>
          <w:u w:val="none"/>
        </w:rPr>
        <w:t>federal</w:t>
      </w:r>
      <w:r>
        <w:rPr>
          <w:spacing w:val="-4"/>
          <w:u w:val="none"/>
        </w:rPr>
        <w:t> </w:t>
      </w:r>
      <w:r>
        <w:rPr>
          <w:u w:val="none"/>
        </w:rPr>
        <w:t>announcements, agency directives, and SBU-specific guidance.</w:t>
      </w:r>
    </w:p>
    <w:p>
      <w:pPr>
        <w:pStyle w:val="BodyText"/>
        <w:spacing w:line="360" w:lineRule="auto" w:before="240"/>
        <w:ind w:left="1080" w:right="381"/>
      </w:pPr>
      <w:r>
        <w:rPr/>
        <w:t>If you receive a stop-work order or any communication from a funding agency that may affect your</w:t>
      </w:r>
      <w:r>
        <w:rPr>
          <w:spacing w:val="-3"/>
        </w:rPr>
        <w:t> </w:t>
      </w:r>
      <w:r>
        <w:rPr/>
        <w:t>award,</w:t>
      </w:r>
      <w:r>
        <w:rPr>
          <w:spacing w:val="-5"/>
        </w:rPr>
        <w:t> </w:t>
      </w:r>
      <w:r>
        <w:rPr/>
        <w:t>promptly</w:t>
      </w:r>
      <w:r>
        <w:rPr>
          <w:spacing w:val="-5"/>
        </w:rPr>
        <w:t> </w:t>
      </w:r>
      <w:r>
        <w:rPr/>
        <w:t>forward</w:t>
      </w:r>
      <w:r>
        <w:rPr>
          <w:spacing w:val="-3"/>
        </w:rPr>
        <w:t> </w:t>
      </w:r>
      <w:r>
        <w:rPr/>
        <w:t>it</w:t>
      </w:r>
      <w:r>
        <w:rPr>
          <w:spacing w:val="-2"/>
        </w:rPr>
        <w:t> </w:t>
      </w:r>
      <w:r>
        <w:rPr/>
        <w:t>to</w:t>
      </w:r>
      <w:r>
        <w:rPr>
          <w:spacing w:val="-4"/>
        </w:rPr>
        <w:t> </w:t>
      </w:r>
      <w:r>
        <w:rPr/>
        <w:t>OSP</w:t>
      </w:r>
      <w:r>
        <w:rPr>
          <w:spacing w:val="-5"/>
        </w:rPr>
        <w:t> </w:t>
      </w:r>
      <w:r>
        <w:rPr/>
        <w:t>(</w:t>
      </w:r>
      <w:hyperlink r:id="rId8">
        <w:r>
          <w:rPr>
            <w:color w:val="990000"/>
            <w:u w:val="single" w:color="990000"/>
          </w:rPr>
          <w:t>osp@stonybrook.edu</w:t>
        </w:r>
      </w:hyperlink>
      <w:r>
        <w:rPr>
          <w:color w:val="990000"/>
          <w:u w:val="none"/>
        </w:rPr>
        <w:t>)</w:t>
      </w:r>
      <w:r>
        <w:rPr>
          <w:u w:val="none"/>
        </w:rPr>
        <w:t>.</w:t>
      </w:r>
      <w:r>
        <w:rPr>
          <w:spacing w:val="-3"/>
          <w:u w:val="none"/>
        </w:rPr>
        <w:t> </w:t>
      </w:r>
      <w:r>
        <w:rPr>
          <w:u w:val="none"/>
        </w:rPr>
        <w:t>OSP</w:t>
      </w:r>
      <w:r>
        <w:rPr>
          <w:spacing w:val="-3"/>
          <w:u w:val="none"/>
        </w:rPr>
        <w:t> </w:t>
      </w:r>
      <w:r>
        <w:rPr>
          <w:u w:val="none"/>
        </w:rPr>
        <w:t>will</w:t>
      </w:r>
      <w:r>
        <w:rPr>
          <w:spacing w:val="-3"/>
          <w:u w:val="none"/>
        </w:rPr>
        <w:t> </w:t>
      </w:r>
      <w:r>
        <w:rPr>
          <w:u w:val="none"/>
        </w:rPr>
        <w:t>guide</w:t>
      </w:r>
      <w:r>
        <w:rPr>
          <w:spacing w:val="-2"/>
          <w:u w:val="none"/>
        </w:rPr>
        <w:t> </w:t>
      </w:r>
      <w:r>
        <w:rPr>
          <w:u w:val="none"/>
        </w:rPr>
        <w:t>you</w:t>
      </w:r>
      <w:r>
        <w:rPr>
          <w:spacing w:val="-5"/>
          <w:u w:val="none"/>
        </w:rPr>
        <w:t> </w:t>
      </w:r>
      <w:r>
        <w:rPr>
          <w:u w:val="none"/>
        </w:rPr>
        <w:t>through</w:t>
      </w:r>
      <w:r>
        <w:rPr>
          <w:spacing w:val="-3"/>
          <w:u w:val="none"/>
        </w:rPr>
        <w:t> </w:t>
      </w:r>
      <w:r>
        <w:rPr>
          <w:u w:val="none"/>
        </w:rPr>
        <w:t>the implementation process and coordinate any necessary follow-up communications. Unless explicitly directed otherwise, researchers should continue submitting proposals and</w:t>
      </w:r>
      <w:r>
        <w:rPr>
          <w:u w:val="none"/>
        </w:rPr>
        <w:t> progressing on awarded projects.</w:t>
      </w:r>
    </w:p>
    <w:p>
      <w:pPr>
        <w:pStyle w:val="BodyText"/>
        <w:spacing w:line="360" w:lineRule="auto" w:before="241"/>
        <w:ind w:left="1080"/>
      </w:pPr>
      <w:r>
        <w:rPr/>
        <w:t>For</w:t>
      </w:r>
      <w:r>
        <w:rPr>
          <w:spacing w:val="-4"/>
        </w:rPr>
        <w:t> </w:t>
      </w:r>
      <w:r>
        <w:rPr/>
        <w:t>additional</w:t>
      </w:r>
      <w:r>
        <w:rPr>
          <w:spacing w:val="-4"/>
        </w:rPr>
        <w:t> </w:t>
      </w:r>
      <w:r>
        <w:rPr/>
        <w:t>information</w:t>
      </w:r>
      <w:r>
        <w:rPr>
          <w:spacing w:val="-4"/>
        </w:rPr>
        <w:t> </w:t>
      </w:r>
      <w:r>
        <w:rPr/>
        <w:t>and</w:t>
      </w:r>
      <w:r>
        <w:rPr>
          <w:spacing w:val="-4"/>
        </w:rPr>
        <w:t> </w:t>
      </w:r>
      <w:r>
        <w:rPr/>
        <w:t>related</w:t>
      </w:r>
      <w:r>
        <w:rPr>
          <w:spacing w:val="-4"/>
        </w:rPr>
        <w:t> </w:t>
      </w:r>
      <w:r>
        <w:rPr/>
        <w:t>news</w:t>
      </w:r>
      <w:r>
        <w:rPr>
          <w:spacing w:val="-4"/>
        </w:rPr>
        <w:t> </w:t>
      </w:r>
      <w:r>
        <w:rPr/>
        <w:t>on</w:t>
      </w:r>
      <w:r>
        <w:rPr>
          <w:spacing w:val="-4"/>
        </w:rPr>
        <w:t> </w:t>
      </w:r>
      <w:r>
        <w:rPr/>
        <w:t>federal</w:t>
      </w:r>
      <w:r>
        <w:rPr>
          <w:spacing w:val="-4"/>
        </w:rPr>
        <w:t> </w:t>
      </w:r>
      <w:r>
        <w:rPr/>
        <w:t>research</w:t>
      </w:r>
      <w:r>
        <w:rPr>
          <w:spacing w:val="-5"/>
        </w:rPr>
        <w:t> </w:t>
      </w:r>
      <w:r>
        <w:rPr/>
        <w:t>policy</w:t>
      </w:r>
      <w:r>
        <w:rPr>
          <w:spacing w:val="-4"/>
        </w:rPr>
        <w:t> </w:t>
      </w:r>
      <w:r>
        <w:rPr/>
        <w:t>changes,</w:t>
      </w:r>
      <w:r>
        <w:rPr>
          <w:spacing w:val="-5"/>
        </w:rPr>
        <w:t> </w:t>
      </w:r>
      <w:r>
        <w:rPr/>
        <w:t>please</w:t>
      </w:r>
      <w:r>
        <w:rPr>
          <w:spacing w:val="-4"/>
        </w:rPr>
        <w:t> </w:t>
      </w:r>
      <w:r>
        <w:rPr/>
        <w:t>refer</w:t>
      </w:r>
      <w:r>
        <w:rPr>
          <w:spacing w:val="-4"/>
        </w:rPr>
        <w:t> </w:t>
      </w:r>
      <w:r>
        <w:rPr/>
        <w:t>to updates from the </w:t>
      </w:r>
      <w:hyperlink r:id="rId10">
        <w:r>
          <w:rPr>
            <w:color w:val="970000"/>
            <w:u w:val="single" w:color="970000"/>
          </w:rPr>
          <w:t>Council on Governmental Relations (COGR)</w:t>
        </w:r>
      </w:hyperlink>
      <w:r>
        <w:rPr>
          <w:color w:val="970000"/>
          <w:u w:val="none"/>
        </w:rPr>
        <w:t>.</w:t>
      </w:r>
    </w:p>
    <w:p>
      <w:pPr>
        <w:pStyle w:val="BodyText"/>
        <w:spacing w:after="0" w:line="360" w:lineRule="auto"/>
        <w:sectPr>
          <w:pgSz w:w="12240" w:h="15840"/>
          <w:pgMar w:header="1164" w:footer="0" w:top="1640" w:bottom="280" w:left="360" w:right="360"/>
        </w:sectPr>
      </w:pPr>
    </w:p>
    <w:p>
      <w:pPr>
        <w:pStyle w:val="BodyText"/>
        <w:rPr>
          <w:sz w:val="7"/>
        </w:rPr>
      </w:pPr>
    </w:p>
    <w:p>
      <w:pPr>
        <w:spacing w:line="240" w:lineRule="auto"/>
        <w:ind w:left="477" w:right="0" w:firstLine="0"/>
        <w:rPr>
          <w:sz w:val="20"/>
        </w:rPr>
      </w:pPr>
      <w:r>
        <w:rPr>
          <w:sz w:val="20"/>
        </w:rPr>
        <mc:AlternateContent>
          <mc:Choice Requires="wps">
            <w:drawing>
              <wp:inline distT="0" distB="0" distL="0" distR="0">
                <wp:extent cx="6783070" cy="483234"/>
                <wp:effectExtent l="9525" t="0" r="0" b="12065"/>
                <wp:docPr id="5" name="Textbox 5"/>
                <wp:cNvGraphicFramePr>
                  <a:graphicFrameLocks/>
                </wp:cNvGraphicFramePr>
                <a:graphic>
                  <a:graphicData uri="http://schemas.microsoft.com/office/word/2010/wordprocessingShape">
                    <wps:wsp>
                      <wps:cNvPr id="5" name="Textbox 5"/>
                      <wps:cNvSpPr txBox="1"/>
                      <wps:spPr>
                        <a:xfrm>
                          <a:off x="0" y="0"/>
                          <a:ext cx="6783070" cy="483234"/>
                        </a:xfrm>
                        <a:prstGeom prst="rect">
                          <a:avLst/>
                        </a:prstGeom>
                        <a:ln w="6095">
                          <a:solidFill>
                            <a:srgbClr val="000000"/>
                          </a:solidFill>
                          <a:prstDash val="solid"/>
                        </a:ln>
                      </wps:spPr>
                      <wps:txbx>
                        <w:txbxContent>
                          <w:p>
                            <w:pPr>
                              <w:spacing w:before="59"/>
                              <w:ind w:left="359" w:right="0" w:firstLine="0"/>
                              <w:jc w:val="center"/>
                              <w:rPr>
                                <w:b/>
                                <w:sz w:val="40"/>
                              </w:rPr>
                            </w:pPr>
                            <w:bookmarkStart w:name="_bookmark1" w:id="2"/>
                            <w:bookmarkEnd w:id="2"/>
                            <w:r>
                              <w:rPr/>
                            </w:r>
                            <w:r>
                              <w:rPr>
                                <w:b/>
                                <w:color w:val="00539A"/>
                                <w:sz w:val="40"/>
                              </w:rPr>
                              <w:t>Sponsor</w:t>
                            </w:r>
                            <w:r>
                              <w:rPr>
                                <w:b/>
                                <w:color w:val="00539A"/>
                                <w:spacing w:val="-8"/>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34.1pt;height:38.050pt;mso-position-horizontal-relative:char;mso-position-vertical-relative:line" type="#_x0000_t202" id="docshape4" filled="false" stroked="true" strokeweight=".47998pt" strokecolor="#000000">
                <w10:anchorlock/>
                <v:textbox inset="0,0,0,0">
                  <w:txbxContent>
                    <w:p>
                      <w:pPr>
                        <w:spacing w:before="59"/>
                        <w:ind w:left="359" w:right="0" w:firstLine="0"/>
                        <w:jc w:val="center"/>
                        <w:rPr>
                          <w:b/>
                          <w:sz w:val="40"/>
                        </w:rPr>
                      </w:pPr>
                      <w:bookmarkStart w:name="_bookmark1" w:id="3"/>
                      <w:bookmarkEnd w:id="3"/>
                      <w:r>
                        <w:rPr/>
                      </w:r>
                      <w:r>
                        <w:rPr>
                          <w:b/>
                          <w:color w:val="00539A"/>
                          <w:sz w:val="40"/>
                        </w:rPr>
                        <w:t>Sponsor</w:t>
                      </w:r>
                      <w:r>
                        <w:rPr>
                          <w:b/>
                          <w:color w:val="00539A"/>
                          <w:spacing w:val="-8"/>
                          <w:sz w:val="40"/>
                        </w:rPr>
                        <w:t> </w:t>
                      </w:r>
                      <w:r>
                        <w:rPr>
                          <w:b/>
                          <w:color w:val="00539A"/>
                          <w:spacing w:val="-2"/>
                          <w:sz w:val="40"/>
                        </w:rPr>
                        <w:t>Updates</w:t>
                      </w:r>
                    </w:p>
                  </w:txbxContent>
                </v:textbox>
                <v:stroke dashstyle="solid"/>
              </v:shape>
            </w:pict>
          </mc:Fallback>
        </mc:AlternateContent>
      </w:r>
      <w:r>
        <w:rPr>
          <w:sz w:val="20"/>
        </w:rPr>
      </w:r>
    </w:p>
    <w:p>
      <w:pPr>
        <w:pStyle w:val="BodyText"/>
        <w:spacing w:before="390"/>
        <w:rPr>
          <w:sz w:val="36"/>
        </w:rPr>
      </w:pPr>
    </w:p>
    <w:p>
      <w:pPr>
        <w:pStyle w:val="Heading1"/>
        <w:ind w:left="2882"/>
      </w:pPr>
      <w:r>
        <w:rPr/>
        <w:drawing>
          <wp:anchor distT="0" distB="0" distL="0" distR="0" allowOverlap="1" layoutInCell="1" locked="0" behindDoc="0" simplePos="0" relativeHeight="15730688">
            <wp:simplePos x="0" y="0"/>
            <wp:positionH relativeFrom="page">
              <wp:posOffset>410209</wp:posOffset>
            </wp:positionH>
            <wp:positionV relativeFrom="paragraph">
              <wp:posOffset>-304795</wp:posOffset>
            </wp:positionV>
            <wp:extent cx="1534160" cy="1534159"/>
            <wp:effectExtent l="0" t="0" r="0" b="0"/>
            <wp:wrapNone/>
            <wp:docPr id="6" name="Image 6" descr="NSF logo"/>
            <wp:cNvGraphicFramePr>
              <a:graphicFrameLocks/>
            </wp:cNvGraphicFramePr>
            <a:graphic>
              <a:graphicData uri="http://schemas.openxmlformats.org/drawingml/2006/picture">
                <pic:pic>
                  <pic:nvPicPr>
                    <pic:cNvPr id="6" name="Image 6" descr="NSF logo"/>
                    <pic:cNvPicPr/>
                  </pic:nvPicPr>
                  <pic:blipFill>
                    <a:blip r:embed="rId11" cstate="print"/>
                    <a:stretch>
                      <a:fillRect/>
                    </a:stretch>
                  </pic:blipFill>
                  <pic:spPr>
                    <a:xfrm>
                      <a:off x="0" y="0"/>
                      <a:ext cx="1534160" cy="1534159"/>
                    </a:xfrm>
                    <a:prstGeom prst="rect">
                      <a:avLst/>
                    </a:prstGeom>
                  </pic:spPr>
                </pic:pic>
              </a:graphicData>
            </a:graphic>
          </wp:anchor>
        </w:drawing>
      </w:r>
      <w:bookmarkStart w:name="_bookmark2" w:id="4"/>
      <w:bookmarkEnd w:id="4"/>
      <w:r>
        <w:rPr>
          <w:b w:val="0"/>
        </w:rPr>
      </w:r>
      <w:r>
        <w:rPr>
          <w:color w:val="006FC0"/>
        </w:rPr>
        <w:t>NSF </w:t>
      </w:r>
      <w:r>
        <w:rPr>
          <w:color w:val="006FC0"/>
          <w:spacing w:val="-2"/>
        </w:rPr>
        <w:t>Updates</w:t>
      </w:r>
    </w:p>
    <w:p>
      <w:pPr>
        <w:pStyle w:val="BodyText"/>
        <w:rPr>
          <w:b/>
          <w:sz w:val="28"/>
        </w:rPr>
      </w:pPr>
    </w:p>
    <w:p>
      <w:pPr>
        <w:pStyle w:val="BodyText"/>
        <w:spacing w:before="128"/>
        <w:rPr>
          <w:b/>
          <w:sz w:val="28"/>
        </w:rPr>
      </w:pPr>
    </w:p>
    <w:p>
      <w:pPr>
        <w:pStyle w:val="Heading3"/>
        <w:spacing w:before="1"/>
        <w:ind w:left="2882"/>
        <w:rPr>
          <w:u w:val="none"/>
        </w:rPr>
      </w:pPr>
      <w:r>
        <w:rPr>
          <w:color w:val="006FC0"/>
          <w:u w:val="none"/>
        </w:rPr>
        <w:t>NSF</w:t>
      </w:r>
      <w:r>
        <w:rPr>
          <w:color w:val="006FC0"/>
          <w:spacing w:val="-10"/>
          <w:u w:val="none"/>
        </w:rPr>
        <w:t> </w:t>
      </w:r>
      <w:r>
        <w:rPr>
          <w:color w:val="006FC0"/>
          <w:u w:val="none"/>
        </w:rPr>
        <w:t>Implementation</w:t>
      </w:r>
      <w:r>
        <w:rPr>
          <w:color w:val="006FC0"/>
          <w:spacing w:val="-9"/>
          <w:u w:val="none"/>
        </w:rPr>
        <w:t> </w:t>
      </w:r>
      <w:r>
        <w:rPr>
          <w:color w:val="006FC0"/>
          <w:u w:val="none"/>
        </w:rPr>
        <w:t>of</w:t>
      </w:r>
      <w:r>
        <w:rPr>
          <w:color w:val="006FC0"/>
          <w:spacing w:val="-8"/>
          <w:u w:val="none"/>
        </w:rPr>
        <w:t> </w:t>
      </w:r>
      <w:r>
        <w:rPr>
          <w:color w:val="006FC0"/>
          <w:u w:val="none"/>
        </w:rPr>
        <w:t>Recent</w:t>
      </w:r>
      <w:r>
        <w:rPr>
          <w:color w:val="006FC0"/>
          <w:spacing w:val="-9"/>
          <w:u w:val="none"/>
        </w:rPr>
        <w:t> </w:t>
      </w:r>
      <w:r>
        <w:rPr>
          <w:color w:val="006FC0"/>
          <w:u w:val="none"/>
        </w:rPr>
        <w:t>Executive</w:t>
      </w:r>
      <w:r>
        <w:rPr>
          <w:color w:val="006FC0"/>
          <w:spacing w:val="-8"/>
          <w:u w:val="none"/>
        </w:rPr>
        <w:t> </w:t>
      </w:r>
      <w:r>
        <w:rPr>
          <w:color w:val="006FC0"/>
          <w:spacing w:val="-2"/>
          <w:u w:val="none"/>
        </w:rPr>
        <w:t>Orders</w:t>
      </w:r>
    </w:p>
    <w:p>
      <w:pPr>
        <w:pStyle w:val="BodyText"/>
        <w:spacing w:line="372" w:lineRule="auto" w:before="246"/>
        <w:ind w:left="1080" w:right="590" w:firstLine="1802"/>
        <w:jc w:val="both"/>
        <w:rPr>
          <w:rFonts w:ascii="Gill Sans MT"/>
        </w:rPr>
      </w:pPr>
      <w:r>
        <w:rPr>
          <w:rFonts w:ascii="Gill Sans MT"/>
          <w:color w:val="484848"/>
          <w:w w:val="110"/>
        </w:rPr>
        <w:t>The</w:t>
      </w:r>
      <w:r>
        <w:rPr>
          <w:rFonts w:ascii="Gill Sans MT"/>
          <w:color w:val="484848"/>
          <w:spacing w:val="-14"/>
          <w:w w:val="110"/>
        </w:rPr>
        <w:t> </w:t>
      </w:r>
      <w:r>
        <w:rPr>
          <w:rFonts w:ascii="Gill Sans MT"/>
          <w:color w:val="484848"/>
          <w:w w:val="110"/>
        </w:rPr>
        <w:t>NSF</w:t>
      </w:r>
      <w:r>
        <w:rPr>
          <w:rFonts w:ascii="Gill Sans MT"/>
          <w:color w:val="484848"/>
          <w:spacing w:val="-14"/>
          <w:w w:val="110"/>
        </w:rPr>
        <w:t> </w:t>
      </w:r>
      <w:r>
        <w:rPr>
          <w:rFonts w:ascii="Gill Sans MT"/>
          <w:color w:val="484848"/>
          <w:w w:val="110"/>
        </w:rPr>
        <w:t>has</w:t>
      </w:r>
      <w:r>
        <w:rPr>
          <w:rFonts w:ascii="Gill Sans MT"/>
          <w:color w:val="484848"/>
          <w:spacing w:val="-13"/>
          <w:w w:val="110"/>
        </w:rPr>
        <w:t> </w:t>
      </w:r>
      <w:r>
        <w:rPr>
          <w:rFonts w:ascii="Gill Sans MT"/>
          <w:color w:val="484848"/>
          <w:w w:val="110"/>
        </w:rPr>
        <w:t>created</w:t>
      </w:r>
      <w:r>
        <w:rPr>
          <w:rFonts w:ascii="Gill Sans MT"/>
          <w:color w:val="484848"/>
          <w:spacing w:val="-15"/>
          <w:w w:val="110"/>
        </w:rPr>
        <w:t> </w:t>
      </w:r>
      <w:r>
        <w:rPr>
          <w:rFonts w:ascii="Gill Sans MT"/>
          <w:color w:val="484848"/>
          <w:w w:val="110"/>
        </w:rPr>
        <w:t>a</w:t>
      </w:r>
      <w:r>
        <w:rPr>
          <w:rFonts w:ascii="Gill Sans MT"/>
          <w:color w:val="484848"/>
          <w:spacing w:val="-12"/>
          <w:w w:val="110"/>
        </w:rPr>
        <w:t> </w:t>
      </w:r>
      <w:r>
        <w:rPr>
          <w:rFonts w:ascii="Gill Sans MT"/>
          <w:color w:val="484848"/>
          <w:w w:val="110"/>
        </w:rPr>
        <w:t>page</w:t>
      </w:r>
      <w:r>
        <w:rPr>
          <w:rFonts w:ascii="Gill Sans MT"/>
          <w:color w:val="484848"/>
          <w:spacing w:val="-14"/>
          <w:w w:val="110"/>
        </w:rPr>
        <w:t> </w:t>
      </w:r>
      <w:r>
        <w:rPr>
          <w:rFonts w:ascii="Gill Sans MT"/>
          <w:color w:val="484848"/>
          <w:w w:val="110"/>
        </w:rPr>
        <w:t>titled,</w:t>
      </w:r>
      <w:r>
        <w:rPr>
          <w:rFonts w:ascii="Gill Sans MT"/>
          <w:color w:val="484848"/>
          <w:spacing w:val="-10"/>
          <w:w w:val="110"/>
        </w:rPr>
        <w:t> </w:t>
      </w:r>
      <w:hyperlink r:id="rId12">
        <w:r>
          <w:rPr>
            <w:rFonts w:ascii="Gill Sans MT"/>
            <w:color w:val="990000"/>
            <w:w w:val="110"/>
            <w:u w:val="single" w:color="990000"/>
          </w:rPr>
          <w:t>NSF</w:t>
        </w:r>
        <w:r>
          <w:rPr>
            <w:rFonts w:ascii="Gill Sans MT"/>
            <w:color w:val="990000"/>
            <w:spacing w:val="-14"/>
            <w:w w:val="110"/>
            <w:u w:val="single" w:color="990000"/>
          </w:rPr>
          <w:t> </w:t>
        </w:r>
        <w:r>
          <w:rPr>
            <w:rFonts w:ascii="Gill Sans MT"/>
            <w:color w:val="990000"/>
            <w:w w:val="110"/>
            <w:u w:val="single" w:color="990000"/>
          </w:rPr>
          <w:t>Implementation</w:t>
        </w:r>
        <w:r>
          <w:rPr>
            <w:rFonts w:ascii="Gill Sans MT"/>
            <w:color w:val="990000"/>
            <w:spacing w:val="-14"/>
            <w:w w:val="110"/>
            <w:u w:val="single" w:color="990000"/>
          </w:rPr>
          <w:t> </w:t>
        </w:r>
        <w:r>
          <w:rPr>
            <w:rFonts w:ascii="Gill Sans MT"/>
            <w:color w:val="990000"/>
            <w:w w:val="110"/>
            <w:u w:val="single" w:color="990000"/>
          </w:rPr>
          <w:t>of</w:t>
        </w:r>
        <w:r>
          <w:rPr>
            <w:rFonts w:ascii="Gill Sans MT"/>
            <w:color w:val="990000"/>
            <w:spacing w:val="-13"/>
            <w:w w:val="110"/>
            <w:u w:val="single" w:color="990000"/>
          </w:rPr>
          <w:t> </w:t>
        </w:r>
        <w:r>
          <w:rPr>
            <w:rFonts w:ascii="Gill Sans MT"/>
            <w:color w:val="990000"/>
            <w:w w:val="110"/>
            <w:u w:val="single" w:color="990000"/>
          </w:rPr>
          <w:t>Recent</w:t>
        </w:r>
        <w:r>
          <w:rPr>
            <w:rFonts w:ascii="Gill Sans MT"/>
            <w:color w:val="990000"/>
            <w:spacing w:val="-14"/>
            <w:w w:val="110"/>
            <w:u w:val="single" w:color="990000"/>
          </w:rPr>
          <w:t> </w:t>
        </w:r>
        <w:r>
          <w:rPr>
            <w:rFonts w:ascii="Gill Sans MT"/>
            <w:color w:val="990000"/>
            <w:w w:val="110"/>
            <w:u w:val="single" w:color="990000"/>
          </w:rPr>
          <w:t>Executive</w:t>
        </w:r>
      </w:hyperlink>
      <w:r>
        <w:rPr>
          <w:rFonts w:ascii="Gill Sans MT"/>
          <w:color w:val="990000"/>
          <w:w w:val="110"/>
          <w:u w:val="none"/>
        </w:rPr>
        <w:t> </w:t>
      </w:r>
      <w:hyperlink r:id="rId12">
        <w:r>
          <w:rPr>
            <w:rFonts w:ascii="Gill Sans MT"/>
            <w:color w:val="990000"/>
            <w:w w:val="110"/>
            <w:u w:val="single" w:color="990000"/>
          </w:rPr>
          <w:t>Orders</w:t>
        </w:r>
        <w:r>
          <w:rPr>
            <w:rFonts w:ascii="Gill Sans MT"/>
            <w:color w:val="484848"/>
            <w:w w:val="110"/>
            <w:u w:val="none"/>
          </w:rPr>
          <w:t>,</w:t>
        </w:r>
      </w:hyperlink>
      <w:r>
        <w:rPr>
          <w:rFonts w:ascii="Gill Sans MT"/>
          <w:color w:val="484848"/>
          <w:spacing w:val="-17"/>
          <w:w w:val="110"/>
          <w:u w:val="none"/>
        </w:rPr>
        <w:t> </w:t>
      </w:r>
      <w:r>
        <w:rPr>
          <w:rFonts w:ascii="Gill Sans MT"/>
          <w:color w:val="484848"/>
          <w:w w:val="110"/>
          <w:u w:val="none"/>
        </w:rPr>
        <w:t>that</w:t>
      </w:r>
      <w:r>
        <w:rPr>
          <w:rFonts w:ascii="Gill Sans MT"/>
          <w:color w:val="484848"/>
          <w:spacing w:val="-17"/>
          <w:w w:val="110"/>
          <w:u w:val="none"/>
        </w:rPr>
        <w:t> </w:t>
      </w:r>
      <w:r>
        <w:rPr>
          <w:rFonts w:ascii="Gill Sans MT"/>
          <w:color w:val="484848"/>
          <w:w w:val="110"/>
          <w:u w:val="none"/>
        </w:rPr>
        <w:t>provides</w:t>
      </w:r>
      <w:r>
        <w:rPr>
          <w:rFonts w:ascii="Gill Sans MT"/>
          <w:color w:val="484848"/>
          <w:spacing w:val="-17"/>
          <w:w w:val="110"/>
          <w:u w:val="none"/>
        </w:rPr>
        <w:t> </w:t>
      </w:r>
      <w:r>
        <w:rPr>
          <w:rFonts w:ascii="Gill Sans MT"/>
          <w:color w:val="484848"/>
          <w:w w:val="110"/>
          <w:u w:val="none"/>
        </w:rPr>
        <w:t>information</w:t>
      </w:r>
      <w:r>
        <w:rPr>
          <w:rFonts w:ascii="Gill Sans MT"/>
          <w:color w:val="484848"/>
          <w:spacing w:val="-18"/>
          <w:w w:val="110"/>
          <w:u w:val="none"/>
        </w:rPr>
        <w:t> </w:t>
      </w:r>
      <w:r>
        <w:rPr>
          <w:rFonts w:ascii="Gill Sans MT"/>
          <w:color w:val="484848"/>
          <w:w w:val="110"/>
          <w:u w:val="none"/>
        </w:rPr>
        <w:t>regarding</w:t>
      </w:r>
      <w:r>
        <w:rPr>
          <w:rFonts w:ascii="Gill Sans MT"/>
          <w:color w:val="484848"/>
          <w:spacing w:val="-18"/>
          <w:w w:val="110"/>
          <w:u w:val="none"/>
        </w:rPr>
        <w:t> </w:t>
      </w:r>
      <w:r>
        <w:rPr>
          <w:rFonts w:ascii="Gill Sans MT"/>
          <w:color w:val="484848"/>
          <w:w w:val="110"/>
          <w:u w:val="none"/>
        </w:rPr>
        <w:t>recent</w:t>
      </w:r>
      <w:r>
        <w:rPr>
          <w:rFonts w:ascii="Gill Sans MT"/>
          <w:color w:val="484848"/>
          <w:spacing w:val="-17"/>
          <w:w w:val="110"/>
          <w:u w:val="none"/>
        </w:rPr>
        <w:t> </w:t>
      </w:r>
      <w:r>
        <w:rPr>
          <w:rFonts w:ascii="Gill Sans MT"/>
          <w:color w:val="484848"/>
          <w:w w:val="110"/>
          <w:u w:val="none"/>
        </w:rPr>
        <w:t>executive</w:t>
      </w:r>
      <w:r>
        <w:rPr>
          <w:rFonts w:ascii="Gill Sans MT"/>
          <w:color w:val="484848"/>
          <w:spacing w:val="-18"/>
          <w:w w:val="110"/>
          <w:u w:val="none"/>
        </w:rPr>
        <w:t> </w:t>
      </w:r>
      <w:r>
        <w:rPr>
          <w:rFonts w:ascii="Gill Sans MT"/>
          <w:color w:val="484848"/>
          <w:w w:val="110"/>
          <w:u w:val="none"/>
        </w:rPr>
        <w:t>orders</w:t>
      </w:r>
      <w:r>
        <w:rPr>
          <w:rFonts w:ascii="Gill Sans MT"/>
          <w:color w:val="484848"/>
          <w:spacing w:val="-17"/>
          <w:w w:val="110"/>
          <w:u w:val="none"/>
        </w:rPr>
        <w:t> </w:t>
      </w:r>
      <w:r>
        <w:rPr>
          <w:rFonts w:ascii="Gill Sans MT"/>
          <w:color w:val="484848"/>
          <w:w w:val="110"/>
          <w:u w:val="none"/>
        </w:rPr>
        <w:t>and</w:t>
      </w:r>
      <w:r>
        <w:rPr>
          <w:rFonts w:ascii="Gill Sans MT"/>
          <w:color w:val="484848"/>
          <w:spacing w:val="-19"/>
          <w:w w:val="110"/>
          <w:u w:val="none"/>
        </w:rPr>
        <w:t> </w:t>
      </w:r>
      <w:r>
        <w:rPr>
          <w:rFonts w:ascii="Gill Sans MT"/>
          <w:color w:val="484848"/>
          <w:w w:val="110"/>
          <w:u w:val="none"/>
        </w:rPr>
        <w:t>their</w:t>
      </w:r>
      <w:r>
        <w:rPr>
          <w:rFonts w:ascii="Gill Sans MT"/>
          <w:color w:val="484848"/>
          <w:spacing w:val="-16"/>
          <w:w w:val="110"/>
          <w:u w:val="none"/>
        </w:rPr>
        <w:t> </w:t>
      </w:r>
      <w:r>
        <w:rPr>
          <w:rFonts w:ascii="Gill Sans MT"/>
          <w:color w:val="484848"/>
          <w:w w:val="110"/>
          <w:u w:val="none"/>
        </w:rPr>
        <w:t>impact</w:t>
      </w:r>
      <w:r>
        <w:rPr>
          <w:rFonts w:ascii="Gill Sans MT"/>
          <w:color w:val="484848"/>
          <w:spacing w:val="-17"/>
          <w:w w:val="110"/>
          <w:u w:val="none"/>
        </w:rPr>
        <w:t> </w:t>
      </w:r>
      <w:r>
        <w:rPr>
          <w:rFonts w:ascii="Gill Sans MT"/>
          <w:color w:val="484848"/>
          <w:w w:val="110"/>
          <w:u w:val="none"/>
        </w:rPr>
        <w:t>on</w:t>
      </w:r>
      <w:r>
        <w:rPr>
          <w:rFonts w:ascii="Gill Sans MT"/>
          <w:color w:val="484848"/>
          <w:spacing w:val="-18"/>
          <w:w w:val="110"/>
          <w:u w:val="none"/>
        </w:rPr>
        <w:t> </w:t>
      </w:r>
      <w:r>
        <w:rPr>
          <w:rFonts w:ascii="Gill Sans MT"/>
          <w:color w:val="484848"/>
          <w:w w:val="110"/>
          <w:u w:val="none"/>
        </w:rPr>
        <w:t>the</w:t>
      </w:r>
    </w:p>
    <w:p>
      <w:pPr>
        <w:pStyle w:val="BodyText"/>
        <w:spacing w:line="372" w:lineRule="auto" w:before="1"/>
        <w:ind w:left="1080" w:right="1081"/>
        <w:jc w:val="both"/>
        <w:rPr>
          <w:rFonts w:ascii="Gill Sans MT"/>
        </w:rPr>
      </w:pPr>
      <w:r>
        <w:rPr>
          <w:rFonts w:ascii="Gill Sans MT"/>
          <w:color w:val="484848"/>
          <w:w w:val="110"/>
        </w:rPr>
        <w:t>U.S.</w:t>
      </w:r>
      <w:r>
        <w:rPr>
          <w:rFonts w:ascii="Gill Sans MT"/>
          <w:color w:val="484848"/>
          <w:spacing w:val="-3"/>
          <w:w w:val="110"/>
        </w:rPr>
        <w:t> </w:t>
      </w:r>
      <w:r>
        <w:rPr>
          <w:rFonts w:ascii="Gill Sans MT"/>
          <w:color w:val="484848"/>
          <w:w w:val="110"/>
        </w:rPr>
        <w:t>National</w:t>
      </w:r>
      <w:r>
        <w:rPr>
          <w:rFonts w:ascii="Gill Sans MT"/>
          <w:color w:val="484848"/>
          <w:spacing w:val="-2"/>
          <w:w w:val="110"/>
        </w:rPr>
        <w:t> </w:t>
      </w:r>
      <w:r>
        <w:rPr>
          <w:rFonts w:ascii="Gill Sans MT"/>
          <w:color w:val="484848"/>
          <w:w w:val="110"/>
        </w:rPr>
        <w:t>Science Foundation</w:t>
      </w:r>
      <w:r>
        <w:rPr>
          <w:rFonts w:ascii="Gill Sans MT"/>
          <w:color w:val="484848"/>
          <w:spacing w:val="-2"/>
          <w:w w:val="110"/>
        </w:rPr>
        <w:t> </w:t>
      </w:r>
      <w:r>
        <w:rPr>
          <w:rFonts w:ascii="Gill Sans MT"/>
          <w:color w:val="484848"/>
          <w:w w:val="110"/>
        </w:rPr>
        <w:t>community.</w:t>
      </w:r>
      <w:r>
        <w:rPr>
          <w:rFonts w:ascii="Gill Sans MT"/>
          <w:color w:val="484848"/>
          <w:spacing w:val="40"/>
          <w:w w:val="110"/>
        </w:rPr>
        <w:t> </w:t>
      </w:r>
      <w:r>
        <w:rPr>
          <w:rFonts w:ascii="Gill Sans MT"/>
          <w:color w:val="484848"/>
          <w:w w:val="110"/>
        </w:rPr>
        <w:t>The</w:t>
      </w:r>
      <w:r>
        <w:rPr>
          <w:rFonts w:ascii="Gill Sans MT"/>
          <w:color w:val="484848"/>
          <w:spacing w:val="-2"/>
          <w:w w:val="110"/>
        </w:rPr>
        <w:t> </w:t>
      </w:r>
      <w:r>
        <w:rPr>
          <w:rFonts w:ascii="Gill Sans MT"/>
          <w:color w:val="484848"/>
          <w:w w:val="110"/>
        </w:rPr>
        <w:t>page</w:t>
      </w:r>
      <w:r>
        <w:rPr>
          <w:rFonts w:ascii="Gill Sans MT"/>
          <w:color w:val="484848"/>
          <w:spacing w:val="-2"/>
          <w:w w:val="110"/>
        </w:rPr>
        <w:t> </w:t>
      </w:r>
      <w:r>
        <w:rPr>
          <w:rFonts w:ascii="Gill Sans MT"/>
          <w:color w:val="484848"/>
          <w:w w:val="110"/>
        </w:rPr>
        <w:t>includes a message</w:t>
      </w:r>
      <w:r>
        <w:rPr>
          <w:rFonts w:ascii="Gill Sans MT"/>
          <w:color w:val="484848"/>
          <w:spacing w:val="-2"/>
          <w:w w:val="110"/>
        </w:rPr>
        <w:t> </w:t>
      </w:r>
      <w:r>
        <w:rPr>
          <w:rFonts w:ascii="Gill Sans MT"/>
          <w:color w:val="484848"/>
          <w:w w:val="110"/>
        </w:rPr>
        <w:t>to</w:t>
      </w:r>
      <w:r>
        <w:rPr>
          <w:rFonts w:ascii="Gill Sans MT"/>
          <w:color w:val="484848"/>
          <w:spacing w:val="-3"/>
          <w:w w:val="110"/>
        </w:rPr>
        <w:t> </w:t>
      </w:r>
      <w:r>
        <w:rPr>
          <w:rFonts w:ascii="Gill Sans MT"/>
          <w:color w:val="484848"/>
          <w:w w:val="110"/>
        </w:rPr>
        <w:t>the</w:t>
      </w:r>
      <w:r>
        <w:rPr>
          <w:rFonts w:ascii="Gill Sans MT"/>
          <w:color w:val="484848"/>
          <w:spacing w:val="-2"/>
          <w:w w:val="110"/>
        </w:rPr>
        <w:t> </w:t>
      </w:r>
      <w:r>
        <w:rPr>
          <w:rFonts w:ascii="Gill Sans MT"/>
          <w:color w:val="484848"/>
          <w:w w:val="110"/>
        </w:rPr>
        <w:t>NSF Principal</w:t>
      </w:r>
      <w:r>
        <w:rPr>
          <w:rFonts w:ascii="Gill Sans MT"/>
          <w:color w:val="484848"/>
          <w:spacing w:val="-10"/>
          <w:w w:val="110"/>
        </w:rPr>
        <w:t> </w:t>
      </w:r>
      <w:r>
        <w:rPr>
          <w:rFonts w:ascii="Gill Sans MT"/>
          <w:color w:val="484848"/>
          <w:w w:val="110"/>
        </w:rPr>
        <w:t>Investigator</w:t>
      </w:r>
      <w:r>
        <w:rPr>
          <w:rFonts w:ascii="Gill Sans MT"/>
          <w:color w:val="484848"/>
          <w:spacing w:val="-9"/>
          <w:w w:val="110"/>
        </w:rPr>
        <w:t> </w:t>
      </w:r>
      <w:r>
        <w:rPr>
          <w:rFonts w:ascii="Gill Sans MT"/>
          <w:color w:val="484848"/>
          <w:w w:val="110"/>
        </w:rPr>
        <w:t>community</w:t>
      </w:r>
      <w:r>
        <w:rPr>
          <w:rFonts w:ascii="Gill Sans MT"/>
          <w:color w:val="484848"/>
          <w:spacing w:val="-10"/>
          <w:w w:val="110"/>
        </w:rPr>
        <w:t> </w:t>
      </w:r>
      <w:r>
        <w:rPr>
          <w:rFonts w:ascii="Gill Sans MT"/>
          <w:color w:val="484848"/>
          <w:w w:val="110"/>
        </w:rPr>
        <w:t>and</w:t>
      </w:r>
      <w:r>
        <w:rPr>
          <w:rFonts w:ascii="Gill Sans MT"/>
          <w:color w:val="484848"/>
          <w:spacing w:val="-11"/>
          <w:w w:val="110"/>
        </w:rPr>
        <w:t> </w:t>
      </w:r>
      <w:r>
        <w:rPr>
          <w:rFonts w:ascii="Gill Sans MT"/>
          <w:color w:val="484848"/>
          <w:w w:val="110"/>
        </w:rPr>
        <w:t>Frequently</w:t>
      </w:r>
      <w:r>
        <w:rPr>
          <w:rFonts w:ascii="Gill Sans MT"/>
          <w:color w:val="484848"/>
          <w:spacing w:val="-11"/>
          <w:w w:val="110"/>
        </w:rPr>
        <w:t> </w:t>
      </w:r>
      <w:r>
        <w:rPr>
          <w:rFonts w:ascii="Gill Sans MT"/>
          <w:color w:val="484848"/>
          <w:w w:val="110"/>
        </w:rPr>
        <w:t>Asked</w:t>
      </w:r>
      <w:r>
        <w:rPr>
          <w:rFonts w:ascii="Gill Sans MT"/>
          <w:color w:val="484848"/>
          <w:spacing w:val="-11"/>
          <w:w w:val="110"/>
        </w:rPr>
        <w:t> </w:t>
      </w:r>
      <w:r>
        <w:rPr>
          <w:rFonts w:ascii="Gill Sans MT"/>
          <w:color w:val="484848"/>
          <w:w w:val="110"/>
        </w:rPr>
        <w:t>Questions.</w:t>
      </w:r>
      <w:r>
        <w:rPr>
          <w:rFonts w:ascii="Gill Sans MT"/>
          <w:color w:val="484848"/>
          <w:spacing w:val="40"/>
          <w:w w:val="110"/>
        </w:rPr>
        <w:t> </w:t>
      </w:r>
      <w:r>
        <w:rPr>
          <w:rFonts w:ascii="Gill Sans MT"/>
          <w:color w:val="484848"/>
          <w:w w:val="110"/>
        </w:rPr>
        <w:t>The</w:t>
      </w:r>
      <w:r>
        <w:rPr>
          <w:rFonts w:ascii="Gill Sans MT"/>
          <w:color w:val="484848"/>
          <w:spacing w:val="-10"/>
          <w:w w:val="110"/>
        </w:rPr>
        <w:t> </w:t>
      </w:r>
      <w:r>
        <w:rPr>
          <w:rFonts w:ascii="Gill Sans MT"/>
          <w:color w:val="484848"/>
          <w:w w:val="110"/>
        </w:rPr>
        <w:t>page</w:t>
      </w:r>
      <w:r>
        <w:rPr>
          <w:rFonts w:ascii="Gill Sans MT"/>
          <w:color w:val="484848"/>
          <w:spacing w:val="-10"/>
          <w:w w:val="110"/>
        </w:rPr>
        <w:t> </w:t>
      </w:r>
      <w:r>
        <w:rPr>
          <w:rFonts w:ascii="Gill Sans MT"/>
          <w:color w:val="484848"/>
          <w:w w:val="110"/>
        </w:rPr>
        <w:t>is</w:t>
      </w:r>
      <w:r>
        <w:rPr>
          <w:rFonts w:ascii="Gill Sans MT"/>
          <w:color w:val="484848"/>
          <w:spacing w:val="-9"/>
          <w:w w:val="110"/>
        </w:rPr>
        <w:t> </w:t>
      </w:r>
      <w:r>
        <w:rPr>
          <w:rFonts w:ascii="Gill Sans MT"/>
          <w:color w:val="484848"/>
          <w:w w:val="110"/>
        </w:rPr>
        <w:t>updated frequently so be certain to bookmark the page!</w:t>
      </w:r>
    </w:p>
    <w:p>
      <w:pPr>
        <w:pStyle w:val="BodyText"/>
        <w:spacing w:before="177"/>
        <w:rPr>
          <w:rFonts w:ascii="Gill Sans MT"/>
          <w:sz w:val="20"/>
        </w:rPr>
      </w:pPr>
      <w:r>
        <w:rPr>
          <w:rFonts w:ascii="Gill Sans MT"/>
          <w:sz w:val="20"/>
        </w:rPr>
        <mc:AlternateContent>
          <mc:Choice Requires="wps">
            <w:drawing>
              <wp:anchor distT="0" distB="0" distL="0" distR="0" allowOverlap="1" layoutInCell="1" locked="0" behindDoc="1" simplePos="0" relativeHeight="487589376">
                <wp:simplePos x="0" y="0"/>
                <wp:positionH relativeFrom="page">
                  <wp:posOffset>478536</wp:posOffset>
                </wp:positionH>
                <wp:positionV relativeFrom="paragraph">
                  <wp:posOffset>278601</wp:posOffset>
                </wp:positionV>
                <wp:extent cx="6935470" cy="492759"/>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935470" cy="492759"/>
                        </a:xfrm>
                        <a:prstGeom prst="rect">
                          <a:avLst/>
                        </a:prstGeom>
                        <a:ln w="6095">
                          <a:solidFill>
                            <a:srgbClr val="000000"/>
                          </a:solidFill>
                          <a:prstDash val="solid"/>
                        </a:ln>
                      </wps:spPr>
                      <wps:txbx>
                        <w:txbxContent>
                          <w:p>
                            <w:pPr>
                              <w:spacing w:before="61"/>
                              <w:ind w:left="240" w:right="0" w:firstLine="0"/>
                              <w:jc w:val="center"/>
                              <w:rPr>
                                <w:b/>
                                <w:sz w:val="40"/>
                              </w:rPr>
                            </w:pPr>
                            <w:bookmarkStart w:name="_bookmark3" w:id="5"/>
                            <w:bookmarkEnd w:id="5"/>
                            <w:r>
                              <w:rPr/>
                            </w:r>
                            <w:r>
                              <w:rPr>
                                <w:b/>
                                <w:color w:val="00539A"/>
                                <w:sz w:val="40"/>
                              </w:rPr>
                              <w:t>myResearch</w:t>
                            </w:r>
                            <w:r>
                              <w:rPr>
                                <w:b/>
                                <w:color w:val="00539A"/>
                                <w:spacing w:val="-11"/>
                                <w:sz w:val="40"/>
                              </w:rPr>
                              <w:t> </w:t>
                            </w:r>
                            <w:r>
                              <w:rPr>
                                <w:b/>
                                <w:color w:val="00539A"/>
                                <w:sz w:val="40"/>
                              </w:rPr>
                              <w:t>Updates</w:t>
                            </w:r>
                            <w:r>
                              <w:rPr>
                                <w:b/>
                                <w:color w:val="00539A"/>
                                <w:spacing w:val="-6"/>
                                <w:sz w:val="40"/>
                              </w:rPr>
                              <w:t> </w:t>
                            </w:r>
                            <w:r>
                              <w:rPr>
                                <w:b/>
                                <w:color w:val="00539A"/>
                                <w:sz w:val="40"/>
                              </w:rPr>
                              <w:t>and</w:t>
                            </w:r>
                            <w:r>
                              <w:rPr>
                                <w:b/>
                                <w:color w:val="00539A"/>
                                <w:spacing w:val="-6"/>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37.68pt;margin-top:21.937109pt;width:546.1pt;height:38.8pt;mso-position-horizontal-relative:page;mso-position-vertical-relative:paragraph;z-index:-15727104;mso-wrap-distance-left:0;mso-wrap-distance-right:0" type="#_x0000_t202" id="docshape5" filled="false" stroked="true" strokeweight=".47998pt" strokecolor="#000000">
                <v:textbox inset="0,0,0,0">
                  <w:txbxContent>
                    <w:p>
                      <w:pPr>
                        <w:spacing w:before="61"/>
                        <w:ind w:left="240" w:right="0" w:firstLine="0"/>
                        <w:jc w:val="center"/>
                        <w:rPr>
                          <w:b/>
                          <w:sz w:val="40"/>
                        </w:rPr>
                      </w:pPr>
                      <w:bookmarkStart w:name="_bookmark3" w:id="6"/>
                      <w:bookmarkEnd w:id="6"/>
                      <w:r>
                        <w:rPr/>
                      </w:r>
                      <w:r>
                        <w:rPr>
                          <w:b/>
                          <w:color w:val="00539A"/>
                          <w:sz w:val="40"/>
                        </w:rPr>
                        <w:t>myResearch</w:t>
                      </w:r>
                      <w:r>
                        <w:rPr>
                          <w:b/>
                          <w:color w:val="00539A"/>
                          <w:spacing w:val="-11"/>
                          <w:sz w:val="40"/>
                        </w:rPr>
                        <w:t> </w:t>
                      </w:r>
                      <w:r>
                        <w:rPr>
                          <w:b/>
                          <w:color w:val="00539A"/>
                          <w:sz w:val="40"/>
                        </w:rPr>
                        <w:t>Updates</w:t>
                      </w:r>
                      <w:r>
                        <w:rPr>
                          <w:b/>
                          <w:color w:val="00539A"/>
                          <w:spacing w:val="-6"/>
                          <w:sz w:val="40"/>
                        </w:rPr>
                        <w:t> </w:t>
                      </w:r>
                      <w:r>
                        <w:rPr>
                          <w:b/>
                          <w:color w:val="00539A"/>
                          <w:sz w:val="40"/>
                        </w:rPr>
                        <w:t>and</w:t>
                      </w:r>
                      <w:r>
                        <w:rPr>
                          <w:b/>
                          <w:color w:val="00539A"/>
                          <w:spacing w:val="-6"/>
                          <w:sz w:val="40"/>
                        </w:rPr>
                        <w:t> </w:t>
                      </w:r>
                      <w:r>
                        <w:rPr>
                          <w:b/>
                          <w:color w:val="00539A"/>
                          <w:spacing w:val="-2"/>
                          <w:sz w:val="40"/>
                        </w:rPr>
                        <w:t>Reminders</w:t>
                      </w:r>
                    </w:p>
                  </w:txbxContent>
                </v:textbox>
                <v:stroke dashstyle="solid"/>
                <w10:wrap type="topAndBottom"/>
              </v:shape>
            </w:pict>
          </mc:Fallback>
        </mc:AlternateContent>
      </w:r>
    </w:p>
    <w:p>
      <w:pPr>
        <w:pStyle w:val="Heading2"/>
        <w:spacing w:before="307"/>
        <w:ind w:left="1320"/>
      </w:pPr>
      <w:r>
        <w:rPr>
          <w:color w:val="006FC0"/>
        </w:rPr>
        <w:t>General</w:t>
      </w:r>
      <w:r>
        <w:rPr>
          <w:color w:val="006FC0"/>
          <w:spacing w:val="-20"/>
        </w:rPr>
        <w:t> </w:t>
      </w:r>
      <w:r>
        <w:rPr>
          <w:color w:val="006FC0"/>
        </w:rPr>
        <w:t>myResearch</w:t>
      </w:r>
      <w:r>
        <w:rPr>
          <w:color w:val="006FC0"/>
          <w:spacing w:val="-19"/>
        </w:rPr>
        <w:t> </w:t>
      </w:r>
      <w:r>
        <w:rPr>
          <w:color w:val="006FC0"/>
          <w:spacing w:val="-2"/>
        </w:rPr>
        <w:t>Reminders</w:t>
      </w:r>
    </w:p>
    <w:p>
      <w:pPr>
        <w:pStyle w:val="BodyText"/>
        <w:spacing w:before="117"/>
        <w:rPr>
          <w:b/>
          <w:sz w:val="32"/>
        </w:rPr>
      </w:pPr>
    </w:p>
    <w:p>
      <w:pPr>
        <w:pStyle w:val="BodyText"/>
        <w:spacing w:line="360" w:lineRule="auto"/>
        <w:ind w:left="1080" w:right="585"/>
      </w:pPr>
      <w:r>
        <w:rPr/>
        <w:t>We would like to remind myResearch Grants users of the importance of utilizing the </w:t>
      </w:r>
      <w:hyperlink r:id="rId13">
        <w:r>
          <w:rPr>
            <w:color w:val="970000"/>
            <w:u w:val="single" w:color="970000"/>
          </w:rPr>
          <w:t>myResearch</w:t>
        </w:r>
        <w:r>
          <w:rPr>
            <w:color w:val="970000"/>
            <w:spacing w:val="-3"/>
            <w:u w:val="single" w:color="970000"/>
          </w:rPr>
          <w:t> </w:t>
        </w:r>
        <w:r>
          <w:rPr>
            <w:color w:val="970000"/>
            <w:u w:val="single" w:color="970000"/>
          </w:rPr>
          <w:t>Grants</w:t>
        </w:r>
        <w:r>
          <w:rPr>
            <w:color w:val="970000"/>
            <w:spacing w:val="-3"/>
            <w:u w:val="single" w:color="970000"/>
          </w:rPr>
          <w:t> </w:t>
        </w:r>
        <w:r>
          <w:rPr>
            <w:color w:val="970000"/>
            <w:u w:val="single" w:color="970000"/>
          </w:rPr>
          <w:t>training</w:t>
        </w:r>
        <w:r>
          <w:rPr>
            <w:color w:val="970000"/>
            <w:spacing w:val="-3"/>
            <w:u w:val="single" w:color="970000"/>
          </w:rPr>
          <w:t> </w:t>
        </w:r>
        <w:r>
          <w:rPr>
            <w:color w:val="970000"/>
            <w:u w:val="single" w:color="970000"/>
          </w:rPr>
          <w:t>resources</w:t>
        </w:r>
      </w:hyperlink>
      <w:r>
        <w:rPr>
          <w:color w:val="970000"/>
          <w:spacing w:val="-2"/>
          <w:u w:val="single" w:color="970000"/>
        </w:rPr>
        <w:t> </w:t>
      </w:r>
      <w:r>
        <w:rPr>
          <w:color w:val="970000"/>
          <w:spacing w:val="-3"/>
          <w:u w:val="none"/>
        </w:rPr>
        <w:t> </w:t>
      </w:r>
      <w:r>
        <w:rPr>
          <w:u w:val="none"/>
        </w:rPr>
        <w:t>-</w:t>
      </w:r>
      <w:r>
        <w:rPr>
          <w:spacing w:val="-4"/>
          <w:u w:val="none"/>
        </w:rPr>
        <w:t> </w:t>
      </w:r>
      <w:r>
        <w:rPr>
          <w:u w:val="none"/>
        </w:rPr>
        <w:t>or</w:t>
      </w:r>
      <w:r>
        <w:rPr>
          <w:spacing w:val="-3"/>
          <w:u w:val="none"/>
        </w:rPr>
        <w:t> </w:t>
      </w:r>
      <w:r>
        <w:rPr>
          <w:u w:val="none"/>
        </w:rPr>
        <w:t>testing</w:t>
      </w:r>
      <w:r>
        <w:rPr>
          <w:spacing w:val="-5"/>
          <w:u w:val="none"/>
        </w:rPr>
        <w:t> </w:t>
      </w:r>
      <w:r>
        <w:rPr>
          <w:u w:val="none"/>
        </w:rPr>
        <w:t>environment</w:t>
      </w:r>
      <w:r>
        <w:rPr>
          <w:spacing w:val="-3"/>
          <w:u w:val="none"/>
        </w:rPr>
        <w:t> </w:t>
      </w:r>
      <w:r>
        <w:rPr>
          <w:u w:val="none"/>
        </w:rPr>
        <w:t>for</w:t>
      </w:r>
      <w:r>
        <w:rPr>
          <w:spacing w:val="-6"/>
          <w:u w:val="none"/>
        </w:rPr>
        <w:t> </w:t>
      </w:r>
      <w:r>
        <w:rPr>
          <w:u w:val="none"/>
        </w:rPr>
        <w:t>those</w:t>
      </w:r>
      <w:r>
        <w:rPr>
          <w:spacing w:val="-5"/>
          <w:u w:val="none"/>
        </w:rPr>
        <w:t> </w:t>
      </w:r>
      <w:r>
        <w:rPr>
          <w:u w:val="none"/>
        </w:rPr>
        <w:t>who</w:t>
      </w:r>
      <w:r>
        <w:rPr>
          <w:spacing w:val="-5"/>
          <w:u w:val="none"/>
        </w:rPr>
        <w:t> </w:t>
      </w:r>
      <w:r>
        <w:rPr>
          <w:u w:val="none"/>
        </w:rPr>
        <w:t>have</w:t>
      </w:r>
      <w:r>
        <w:rPr>
          <w:spacing w:val="-5"/>
          <w:u w:val="none"/>
        </w:rPr>
        <w:t> </w:t>
      </w:r>
      <w:r>
        <w:rPr>
          <w:u w:val="none"/>
        </w:rPr>
        <w:t>taken part</w:t>
      </w:r>
      <w:r>
        <w:rPr>
          <w:spacing w:val="-2"/>
          <w:u w:val="none"/>
        </w:rPr>
        <w:t> </w:t>
      </w:r>
      <w:r>
        <w:rPr>
          <w:u w:val="none"/>
        </w:rPr>
        <w:t>in</w:t>
      </w:r>
      <w:r>
        <w:rPr>
          <w:spacing w:val="-4"/>
          <w:u w:val="none"/>
        </w:rPr>
        <w:t> </w:t>
      </w:r>
      <w:r>
        <w:rPr>
          <w:u w:val="none"/>
        </w:rPr>
        <w:t>our</w:t>
      </w:r>
      <w:r>
        <w:rPr>
          <w:spacing w:val="-2"/>
          <w:u w:val="none"/>
        </w:rPr>
        <w:t> </w:t>
      </w:r>
      <w:r>
        <w:rPr>
          <w:u w:val="none"/>
        </w:rPr>
        <w:t>training</w:t>
      </w:r>
      <w:r>
        <w:rPr>
          <w:spacing w:val="-2"/>
          <w:u w:val="none"/>
        </w:rPr>
        <w:t> </w:t>
      </w:r>
      <w:r>
        <w:rPr>
          <w:u w:val="none"/>
        </w:rPr>
        <w:t>sessions -</w:t>
      </w:r>
      <w:r>
        <w:rPr>
          <w:spacing w:val="-3"/>
          <w:u w:val="none"/>
        </w:rPr>
        <w:t> </w:t>
      </w:r>
      <w:r>
        <w:rPr>
          <w:u w:val="none"/>
        </w:rPr>
        <w:t>to</w:t>
      </w:r>
      <w:r>
        <w:rPr>
          <w:spacing w:val="-1"/>
          <w:u w:val="none"/>
        </w:rPr>
        <w:t> </w:t>
      </w:r>
      <w:r>
        <w:rPr>
          <w:u w:val="none"/>
        </w:rPr>
        <w:t>create</w:t>
      </w:r>
      <w:r>
        <w:rPr>
          <w:spacing w:val="-2"/>
          <w:u w:val="none"/>
        </w:rPr>
        <w:t> </w:t>
      </w:r>
      <w:r>
        <w:rPr>
          <w:u w:val="none"/>
        </w:rPr>
        <w:t>sample</w:t>
      </w:r>
      <w:r>
        <w:rPr>
          <w:spacing w:val="-2"/>
          <w:u w:val="none"/>
        </w:rPr>
        <w:t> </w:t>
      </w:r>
      <w:r>
        <w:rPr>
          <w:u w:val="none"/>
        </w:rPr>
        <w:t>proposals</w:t>
      </w:r>
      <w:r>
        <w:rPr>
          <w:spacing w:val="-5"/>
          <w:u w:val="none"/>
        </w:rPr>
        <w:t> </w:t>
      </w:r>
      <w:r>
        <w:rPr>
          <w:u w:val="none"/>
        </w:rPr>
        <w:t>or</w:t>
      </w:r>
      <w:r>
        <w:rPr>
          <w:spacing w:val="-2"/>
          <w:u w:val="none"/>
        </w:rPr>
        <w:t> </w:t>
      </w:r>
      <w:r>
        <w:rPr>
          <w:u w:val="none"/>
        </w:rPr>
        <w:t>get</w:t>
      </w:r>
      <w:r>
        <w:rPr>
          <w:spacing w:val="-4"/>
          <w:u w:val="none"/>
        </w:rPr>
        <w:t> </w:t>
      </w:r>
      <w:r>
        <w:rPr>
          <w:u w:val="none"/>
        </w:rPr>
        <w:t>more</w:t>
      </w:r>
      <w:r>
        <w:rPr>
          <w:spacing w:val="-2"/>
          <w:u w:val="none"/>
        </w:rPr>
        <w:t> </w:t>
      </w:r>
      <w:r>
        <w:rPr>
          <w:u w:val="none"/>
        </w:rPr>
        <w:t>familiarized</w:t>
      </w:r>
      <w:r>
        <w:rPr>
          <w:spacing w:val="-2"/>
          <w:u w:val="none"/>
        </w:rPr>
        <w:t> </w:t>
      </w:r>
      <w:r>
        <w:rPr>
          <w:u w:val="none"/>
        </w:rPr>
        <w:t>with</w:t>
      </w:r>
      <w:r>
        <w:rPr>
          <w:spacing w:val="-4"/>
          <w:u w:val="none"/>
        </w:rPr>
        <w:t> </w:t>
      </w:r>
      <w:r>
        <w:rPr>
          <w:u w:val="none"/>
        </w:rPr>
        <w:t>the system without any impact on the live environment.</w:t>
      </w:r>
    </w:p>
    <w:p>
      <w:pPr>
        <w:pStyle w:val="BodyText"/>
        <w:spacing w:before="238"/>
        <w:ind w:left="1080"/>
      </w:pPr>
      <w:r>
        <w:rPr/>
        <w:t>Key </w:t>
      </w:r>
      <w:r>
        <w:rPr>
          <w:spacing w:val="-2"/>
        </w:rPr>
        <w:t>Reminders:</w:t>
      </w:r>
    </w:p>
    <w:p>
      <w:pPr>
        <w:pStyle w:val="BodyText"/>
        <w:spacing w:before="101"/>
      </w:pPr>
    </w:p>
    <w:p>
      <w:pPr>
        <w:pStyle w:val="ListParagraph"/>
        <w:numPr>
          <w:ilvl w:val="0"/>
          <w:numId w:val="1"/>
        </w:numPr>
        <w:tabs>
          <w:tab w:pos="1171" w:val="left" w:leader="none"/>
        </w:tabs>
        <w:spacing w:line="360" w:lineRule="auto" w:before="0" w:after="0"/>
        <w:ind w:left="1171" w:right="1155" w:hanging="363"/>
        <w:jc w:val="left"/>
        <w:rPr>
          <w:sz w:val="24"/>
        </w:rPr>
      </w:pPr>
      <w:r>
        <w:rPr>
          <w:sz w:val="24"/>
        </w:rPr>
        <w:t>Training</w:t>
      </w:r>
      <w:r>
        <w:rPr>
          <w:spacing w:val="-4"/>
          <w:sz w:val="24"/>
        </w:rPr>
        <w:t> </w:t>
      </w:r>
      <w:r>
        <w:rPr>
          <w:sz w:val="24"/>
        </w:rPr>
        <w:t>&amp;</w:t>
      </w:r>
      <w:r>
        <w:rPr>
          <w:spacing w:val="-3"/>
          <w:sz w:val="24"/>
        </w:rPr>
        <w:t> </w:t>
      </w:r>
      <w:r>
        <w:rPr>
          <w:sz w:val="24"/>
        </w:rPr>
        <w:t>Testing:</w:t>
      </w:r>
      <w:r>
        <w:rPr>
          <w:spacing w:val="-4"/>
          <w:sz w:val="24"/>
        </w:rPr>
        <w:t> </w:t>
      </w:r>
      <w:r>
        <w:rPr>
          <w:sz w:val="24"/>
        </w:rPr>
        <w:t>Use</w:t>
      </w:r>
      <w:r>
        <w:rPr>
          <w:spacing w:val="-4"/>
          <w:sz w:val="24"/>
        </w:rPr>
        <w:t> </w:t>
      </w:r>
      <w:r>
        <w:rPr>
          <w:sz w:val="24"/>
        </w:rPr>
        <w:t>the </w:t>
      </w:r>
      <w:hyperlink r:id="rId13">
        <w:r>
          <w:rPr>
            <w:color w:val="970000"/>
            <w:sz w:val="24"/>
            <w:u w:val="single" w:color="970000"/>
          </w:rPr>
          <w:t>myResearch</w:t>
        </w:r>
        <w:r>
          <w:rPr>
            <w:color w:val="970000"/>
            <w:spacing w:val="-7"/>
            <w:sz w:val="24"/>
            <w:u w:val="single" w:color="970000"/>
          </w:rPr>
          <w:t> </w:t>
        </w:r>
        <w:r>
          <w:rPr>
            <w:color w:val="970000"/>
            <w:sz w:val="24"/>
            <w:u w:val="single" w:color="970000"/>
          </w:rPr>
          <w:t>Grants</w:t>
        </w:r>
        <w:r>
          <w:rPr>
            <w:color w:val="970000"/>
            <w:spacing w:val="-4"/>
            <w:sz w:val="24"/>
            <w:u w:val="single" w:color="970000"/>
          </w:rPr>
          <w:t> </w:t>
        </w:r>
        <w:r>
          <w:rPr>
            <w:color w:val="970000"/>
            <w:sz w:val="24"/>
            <w:u w:val="single" w:color="970000"/>
          </w:rPr>
          <w:t>Test</w:t>
        </w:r>
      </w:hyperlink>
      <w:r>
        <w:rPr>
          <w:color w:val="970000"/>
          <w:spacing w:val="-3"/>
          <w:sz w:val="24"/>
          <w:u w:val="single" w:color="970000"/>
        </w:rPr>
        <w:t> </w:t>
      </w:r>
      <w:r>
        <w:rPr>
          <w:sz w:val="24"/>
          <w:u w:val="none"/>
        </w:rPr>
        <w:t>environment</w:t>
      </w:r>
      <w:r>
        <w:rPr>
          <w:spacing w:val="-6"/>
          <w:sz w:val="24"/>
          <w:u w:val="none"/>
        </w:rPr>
        <w:t> </w:t>
      </w:r>
      <w:r>
        <w:rPr>
          <w:sz w:val="24"/>
          <w:u w:val="none"/>
        </w:rPr>
        <w:t>to</w:t>
      </w:r>
      <w:r>
        <w:rPr>
          <w:spacing w:val="-4"/>
          <w:sz w:val="24"/>
          <w:u w:val="none"/>
        </w:rPr>
        <w:t> </w:t>
      </w:r>
      <w:r>
        <w:rPr>
          <w:sz w:val="24"/>
          <w:u w:val="none"/>
        </w:rPr>
        <w:t>practice</w:t>
      </w:r>
      <w:r>
        <w:rPr>
          <w:spacing w:val="-6"/>
          <w:sz w:val="24"/>
          <w:u w:val="none"/>
        </w:rPr>
        <w:t> </w:t>
      </w:r>
      <w:r>
        <w:rPr>
          <w:sz w:val="24"/>
          <w:u w:val="none"/>
        </w:rPr>
        <w:t>proposal submissions. Please visit the</w:t>
      </w:r>
      <w:hyperlink r:id="rId13">
        <w:r>
          <w:rPr>
            <w:color w:val="990000"/>
            <w:sz w:val="24"/>
            <w:u w:val="single" w:color="1154CC"/>
          </w:rPr>
          <w:t> </w:t>
        </w:r>
        <w:r>
          <w:rPr>
            <w:color w:val="990000"/>
            <w:sz w:val="24"/>
            <w:u w:val="single" w:color="990000"/>
          </w:rPr>
          <w:t>OSP/ OGM training website</w:t>
        </w:r>
      </w:hyperlink>
      <w:r>
        <w:rPr>
          <w:color w:val="990000"/>
          <w:sz w:val="24"/>
          <w:u w:val="none"/>
        </w:rPr>
        <w:t> </w:t>
      </w:r>
      <w:r>
        <w:rPr>
          <w:sz w:val="24"/>
          <w:u w:val="none"/>
        </w:rPr>
        <w:t>to view the upcoming class schedule and </w:t>
      </w:r>
      <w:hyperlink r:id="rId14">
        <w:r>
          <w:rPr>
            <w:color w:val="990000"/>
            <w:sz w:val="24"/>
            <w:u w:val="single" w:color="990000"/>
          </w:rPr>
          <w:t>register for classes</w:t>
        </w:r>
      </w:hyperlink>
      <w:r>
        <w:rPr>
          <w:sz w:val="24"/>
          <w:u w:val="none"/>
        </w:rPr>
        <w:t>.</w:t>
      </w:r>
    </w:p>
    <w:p>
      <w:pPr>
        <w:pStyle w:val="ListParagraph"/>
        <w:numPr>
          <w:ilvl w:val="0"/>
          <w:numId w:val="1"/>
        </w:numPr>
        <w:tabs>
          <w:tab w:pos="1171" w:val="left" w:leader="none"/>
        </w:tabs>
        <w:spacing w:line="360" w:lineRule="auto" w:before="1" w:after="0"/>
        <w:ind w:left="1171" w:right="653" w:hanging="363"/>
        <w:jc w:val="left"/>
        <w:rPr>
          <w:sz w:val="24"/>
        </w:rPr>
      </w:pPr>
      <w:r>
        <w:rPr>
          <w:sz w:val="24"/>
        </w:rPr>
        <w:t>Avoid</w:t>
      </w:r>
      <w:r>
        <w:rPr>
          <w:spacing w:val="-3"/>
          <w:sz w:val="24"/>
        </w:rPr>
        <w:t> </w:t>
      </w:r>
      <w:r>
        <w:rPr>
          <w:sz w:val="24"/>
        </w:rPr>
        <w:t>Errors:</w:t>
      </w:r>
      <w:r>
        <w:rPr>
          <w:spacing w:val="-3"/>
          <w:sz w:val="24"/>
        </w:rPr>
        <w:t> </w:t>
      </w:r>
      <w:r>
        <w:rPr>
          <w:sz w:val="24"/>
        </w:rPr>
        <w:t>Do</w:t>
      </w:r>
      <w:r>
        <w:rPr>
          <w:spacing w:val="-5"/>
          <w:sz w:val="24"/>
        </w:rPr>
        <w:t> </w:t>
      </w:r>
      <w:r>
        <w:rPr>
          <w:sz w:val="24"/>
        </w:rPr>
        <w:t>not</w:t>
      </w:r>
      <w:r>
        <w:rPr>
          <w:spacing w:val="-3"/>
          <w:sz w:val="24"/>
        </w:rPr>
        <w:t> </w:t>
      </w:r>
      <w:r>
        <w:rPr>
          <w:sz w:val="24"/>
        </w:rPr>
        <w:t>submit</w:t>
      </w:r>
      <w:r>
        <w:rPr>
          <w:spacing w:val="-6"/>
          <w:sz w:val="24"/>
        </w:rPr>
        <w:t> </w:t>
      </w:r>
      <w:r>
        <w:rPr>
          <w:sz w:val="24"/>
        </w:rPr>
        <w:t>sample</w:t>
      </w:r>
      <w:r>
        <w:rPr>
          <w:spacing w:val="-5"/>
          <w:sz w:val="24"/>
        </w:rPr>
        <w:t> </w:t>
      </w:r>
      <w:r>
        <w:rPr>
          <w:sz w:val="24"/>
        </w:rPr>
        <w:t>proposals</w:t>
      </w:r>
      <w:r>
        <w:rPr>
          <w:spacing w:val="-3"/>
          <w:sz w:val="24"/>
        </w:rPr>
        <w:t> </w:t>
      </w:r>
      <w:r>
        <w:rPr>
          <w:sz w:val="24"/>
        </w:rPr>
        <w:t>in</w:t>
      </w:r>
      <w:r>
        <w:rPr>
          <w:spacing w:val="-3"/>
          <w:sz w:val="24"/>
        </w:rPr>
        <w:t> </w:t>
      </w:r>
      <w:r>
        <w:rPr>
          <w:sz w:val="24"/>
        </w:rPr>
        <w:t>the</w:t>
      </w:r>
      <w:r>
        <w:rPr>
          <w:spacing w:val="-3"/>
          <w:sz w:val="24"/>
        </w:rPr>
        <w:t> </w:t>
      </w:r>
      <w:r>
        <w:rPr>
          <w:sz w:val="24"/>
        </w:rPr>
        <w:t>live</w:t>
      </w:r>
      <w:r>
        <w:rPr>
          <w:spacing w:val="-3"/>
          <w:sz w:val="24"/>
        </w:rPr>
        <w:t> </w:t>
      </w:r>
      <w:r>
        <w:rPr>
          <w:sz w:val="24"/>
        </w:rPr>
        <w:t>system</w:t>
      </w:r>
      <w:r>
        <w:rPr>
          <w:spacing w:val="-4"/>
          <w:sz w:val="24"/>
        </w:rPr>
        <w:t> </w:t>
      </w:r>
      <w:r>
        <w:rPr>
          <w:sz w:val="24"/>
        </w:rPr>
        <w:t>to</w:t>
      </w:r>
      <w:r>
        <w:rPr>
          <w:spacing w:val="-4"/>
          <w:sz w:val="24"/>
        </w:rPr>
        <w:t> </w:t>
      </w:r>
      <w:r>
        <w:rPr>
          <w:sz w:val="24"/>
        </w:rPr>
        <w:t>prevent</w:t>
      </w:r>
      <w:r>
        <w:rPr>
          <w:spacing w:val="-5"/>
          <w:sz w:val="24"/>
        </w:rPr>
        <w:t> </w:t>
      </w:r>
      <w:r>
        <w:rPr>
          <w:sz w:val="24"/>
        </w:rPr>
        <w:t>inaccurate</w:t>
      </w:r>
      <w:r>
        <w:rPr>
          <w:spacing w:val="-4"/>
          <w:sz w:val="24"/>
        </w:rPr>
        <w:t> </w:t>
      </w:r>
      <w:r>
        <w:rPr>
          <w:sz w:val="24"/>
        </w:rPr>
        <w:t>data, cluttered inboxes, and confusion.</w:t>
      </w:r>
    </w:p>
    <w:p>
      <w:pPr>
        <w:pStyle w:val="ListParagraph"/>
        <w:spacing w:after="0" w:line="360" w:lineRule="auto"/>
        <w:jc w:val="left"/>
        <w:rPr>
          <w:sz w:val="24"/>
        </w:rPr>
        <w:sectPr>
          <w:pgSz w:w="12240" w:h="15840"/>
          <w:pgMar w:header="1164" w:footer="0" w:top="1640" w:bottom="280" w:left="360" w:right="360"/>
        </w:sectPr>
      </w:pPr>
    </w:p>
    <w:p>
      <w:pPr>
        <w:pStyle w:val="ListParagraph"/>
        <w:numPr>
          <w:ilvl w:val="0"/>
          <w:numId w:val="1"/>
        </w:numPr>
        <w:tabs>
          <w:tab w:pos="1171" w:val="left" w:leader="none"/>
        </w:tabs>
        <w:spacing w:line="360" w:lineRule="auto" w:before="82" w:after="0"/>
        <w:ind w:left="1171" w:right="679" w:hanging="363"/>
        <w:jc w:val="left"/>
        <w:rPr>
          <w:sz w:val="24"/>
        </w:rPr>
      </w:pPr>
      <w:r>
        <w:rPr>
          <w:sz w:val="24"/>
        </w:rPr>
        <w:t>Reduce Risks: Using the live system incorrectly can lead to submission errors, such as mistakenly</w:t>
      </w:r>
      <w:r>
        <w:rPr>
          <w:spacing w:val="-4"/>
          <w:sz w:val="24"/>
        </w:rPr>
        <w:t> </w:t>
      </w:r>
      <w:r>
        <w:rPr>
          <w:sz w:val="24"/>
        </w:rPr>
        <w:t>submitting</w:t>
      </w:r>
      <w:r>
        <w:rPr>
          <w:spacing w:val="-4"/>
          <w:sz w:val="24"/>
        </w:rPr>
        <w:t> </w:t>
      </w:r>
      <w:r>
        <w:rPr>
          <w:sz w:val="24"/>
        </w:rPr>
        <w:t>incomplete</w:t>
      </w:r>
      <w:r>
        <w:rPr>
          <w:spacing w:val="-4"/>
          <w:sz w:val="24"/>
        </w:rPr>
        <w:t> </w:t>
      </w:r>
      <w:r>
        <w:rPr>
          <w:sz w:val="24"/>
        </w:rPr>
        <w:t>or</w:t>
      </w:r>
      <w:r>
        <w:rPr>
          <w:spacing w:val="-4"/>
          <w:sz w:val="24"/>
        </w:rPr>
        <w:t> </w:t>
      </w:r>
      <w:r>
        <w:rPr>
          <w:sz w:val="24"/>
        </w:rPr>
        <w:t>incorrect</w:t>
      </w:r>
      <w:r>
        <w:rPr>
          <w:spacing w:val="-6"/>
          <w:sz w:val="24"/>
        </w:rPr>
        <w:t> </w:t>
      </w:r>
      <w:r>
        <w:rPr>
          <w:sz w:val="24"/>
        </w:rPr>
        <w:t>proposals</w:t>
      </w:r>
      <w:r>
        <w:rPr>
          <w:spacing w:val="-4"/>
          <w:sz w:val="24"/>
        </w:rPr>
        <w:t> </w:t>
      </w:r>
      <w:r>
        <w:rPr>
          <w:sz w:val="24"/>
        </w:rPr>
        <w:t>to</w:t>
      </w:r>
      <w:r>
        <w:rPr>
          <w:spacing w:val="-3"/>
          <w:sz w:val="24"/>
        </w:rPr>
        <w:t> </w:t>
      </w:r>
      <w:r>
        <w:rPr>
          <w:sz w:val="24"/>
        </w:rPr>
        <w:t>sponsors.</w:t>
      </w:r>
      <w:r>
        <w:rPr>
          <w:spacing w:val="-7"/>
          <w:sz w:val="24"/>
        </w:rPr>
        <w:t> </w:t>
      </w:r>
      <w:r>
        <w:rPr>
          <w:sz w:val="24"/>
        </w:rPr>
        <w:t>This</w:t>
      </w:r>
      <w:r>
        <w:rPr>
          <w:spacing w:val="-4"/>
          <w:sz w:val="24"/>
        </w:rPr>
        <w:t> </w:t>
      </w:r>
      <w:r>
        <w:rPr>
          <w:sz w:val="24"/>
        </w:rPr>
        <w:t>can</w:t>
      </w:r>
      <w:r>
        <w:rPr>
          <w:spacing w:val="-6"/>
          <w:sz w:val="24"/>
        </w:rPr>
        <w:t> </w:t>
      </w:r>
      <w:r>
        <w:rPr>
          <w:sz w:val="24"/>
        </w:rPr>
        <w:t>have</w:t>
      </w:r>
      <w:r>
        <w:rPr>
          <w:spacing w:val="-4"/>
          <w:sz w:val="24"/>
        </w:rPr>
        <w:t> </w:t>
      </w:r>
      <w:r>
        <w:rPr>
          <w:sz w:val="24"/>
        </w:rPr>
        <w:t>serious repercussions on our institution’s reputation and success rates.</w:t>
      </w:r>
    </w:p>
    <w:p>
      <w:pPr>
        <w:pStyle w:val="ListParagraph"/>
        <w:numPr>
          <w:ilvl w:val="0"/>
          <w:numId w:val="1"/>
        </w:numPr>
        <w:tabs>
          <w:tab w:pos="1171" w:val="left" w:leader="none"/>
        </w:tabs>
        <w:spacing w:line="360" w:lineRule="auto" w:before="1" w:after="0"/>
        <w:ind w:left="1171" w:right="1675" w:hanging="363"/>
        <w:jc w:val="left"/>
        <w:rPr>
          <w:sz w:val="24"/>
        </w:rPr>
      </w:pPr>
      <w:r>
        <w:rPr>
          <w:sz w:val="24"/>
        </w:rPr>
        <w:t>Minimize</w:t>
      </w:r>
      <w:r>
        <w:rPr>
          <w:spacing w:val="-5"/>
          <w:sz w:val="24"/>
        </w:rPr>
        <w:t> </w:t>
      </w:r>
      <w:r>
        <w:rPr>
          <w:sz w:val="24"/>
        </w:rPr>
        <w:t>Disruptions:</w:t>
      </w:r>
      <w:r>
        <w:rPr>
          <w:spacing w:val="-6"/>
          <w:sz w:val="24"/>
        </w:rPr>
        <w:t> </w:t>
      </w:r>
      <w:r>
        <w:rPr>
          <w:sz w:val="24"/>
        </w:rPr>
        <w:t>Non-essential</w:t>
      </w:r>
      <w:r>
        <w:rPr>
          <w:spacing w:val="-4"/>
          <w:sz w:val="24"/>
        </w:rPr>
        <w:t> </w:t>
      </w:r>
      <w:r>
        <w:rPr>
          <w:sz w:val="24"/>
        </w:rPr>
        <w:t>use</w:t>
      </w:r>
      <w:r>
        <w:rPr>
          <w:spacing w:val="-6"/>
          <w:sz w:val="24"/>
        </w:rPr>
        <w:t> </w:t>
      </w:r>
      <w:r>
        <w:rPr>
          <w:sz w:val="24"/>
        </w:rPr>
        <w:t>slows</w:t>
      </w:r>
      <w:r>
        <w:rPr>
          <w:spacing w:val="-4"/>
          <w:sz w:val="24"/>
        </w:rPr>
        <w:t> </w:t>
      </w:r>
      <w:r>
        <w:rPr>
          <w:sz w:val="24"/>
        </w:rPr>
        <w:t>down</w:t>
      </w:r>
      <w:r>
        <w:rPr>
          <w:spacing w:val="-4"/>
          <w:sz w:val="24"/>
        </w:rPr>
        <w:t> </w:t>
      </w:r>
      <w:r>
        <w:rPr>
          <w:sz w:val="24"/>
        </w:rPr>
        <w:t>the</w:t>
      </w:r>
      <w:r>
        <w:rPr>
          <w:spacing w:val="-4"/>
          <w:sz w:val="24"/>
        </w:rPr>
        <w:t> </w:t>
      </w:r>
      <w:r>
        <w:rPr>
          <w:sz w:val="24"/>
        </w:rPr>
        <w:t>system—reserve</w:t>
      </w:r>
      <w:r>
        <w:rPr>
          <w:spacing w:val="-4"/>
          <w:sz w:val="24"/>
        </w:rPr>
        <w:t> </w:t>
      </w:r>
      <w:r>
        <w:rPr>
          <w:sz w:val="24"/>
        </w:rPr>
        <w:t>the</w:t>
      </w:r>
      <w:r>
        <w:rPr>
          <w:spacing w:val="-4"/>
          <w:sz w:val="24"/>
        </w:rPr>
        <w:t> </w:t>
      </w:r>
      <w:r>
        <w:rPr>
          <w:sz w:val="24"/>
        </w:rPr>
        <w:t>live environment for real submissions only.</w:t>
      </w:r>
    </w:p>
    <w:p>
      <w:pPr>
        <w:pStyle w:val="BodyText"/>
        <w:spacing w:before="240"/>
        <w:ind w:left="1080"/>
      </w:pPr>
      <w:r>
        <w:rPr/>
        <w:t>For</w:t>
      </w:r>
      <w:r>
        <w:rPr>
          <w:spacing w:val="-7"/>
        </w:rPr>
        <w:t> </w:t>
      </w:r>
      <w:r>
        <w:rPr/>
        <w:t>assistance,</w:t>
      </w:r>
      <w:r>
        <w:rPr>
          <w:spacing w:val="-5"/>
        </w:rPr>
        <w:t> </w:t>
      </w:r>
      <w:r>
        <w:rPr/>
        <w:t>contact</w:t>
      </w:r>
      <w:r>
        <w:rPr>
          <w:spacing w:val="-1"/>
        </w:rPr>
        <w:t> </w:t>
      </w:r>
      <w:hyperlink r:id="rId15">
        <w:r>
          <w:rPr>
            <w:color w:val="970000"/>
            <w:spacing w:val="-2"/>
            <w:u w:val="single" w:color="970000"/>
          </w:rPr>
          <w:t>ovpr_myresearchgrants@stonybrook.edu</w:t>
        </w:r>
      </w:hyperlink>
      <w:r>
        <w:rPr>
          <w:spacing w:val="-2"/>
          <w:u w:val="none"/>
        </w:rPr>
        <w:t>.</w:t>
      </w:r>
    </w:p>
    <w:p>
      <w:pPr>
        <w:pStyle w:val="BodyText"/>
        <w:spacing w:before="113"/>
        <w:rPr>
          <w:sz w:val="28"/>
        </w:rPr>
      </w:pPr>
    </w:p>
    <w:p>
      <w:pPr>
        <w:pStyle w:val="Heading3"/>
        <w:spacing w:before="1"/>
        <w:rPr>
          <w:u w:val="none"/>
        </w:rPr>
      </w:pPr>
      <w:r>
        <w:rPr>
          <w:color w:val="006FC0"/>
          <w:u w:val="none"/>
        </w:rPr>
        <w:t>Other</w:t>
      </w:r>
      <w:r>
        <w:rPr>
          <w:color w:val="006FC0"/>
          <w:spacing w:val="-4"/>
          <w:u w:val="none"/>
        </w:rPr>
        <w:t> </w:t>
      </w:r>
      <w:r>
        <w:rPr>
          <w:color w:val="006FC0"/>
          <w:spacing w:val="-2"/>
          <w:u w:val="none"/>
        </w:rPr>
        <w:t>Reminders:</w:t>
      </w:r>
    </w:p>
    <w:p>
      <w:pPr>
        <w:pStyle w:val="BodyText"/>
        <w:spacing w:before="157"/>
        <w:rPr>
          <w:b/>
          <w:sz w:val="28"/>
        </w:rPr>
      </w:pPr>
    </w:p>
    <w:p>
      <w:pPr>
        <w:pStyle w:val="ListParagraph"/>
        <w:numPr>
          <w:ilvl w:val="0"/>
          <w:numId w:val="2"/>
        </w:numPr>
        <w:tabs>
          <w:tab w:pos="1080" w:val="left" w:leader="none"/>
        </w:tabs>
        <w:spacing w:line="360" w:lineRule="auto" w:before="0" w:after="0"/>
        <w:ind w:left="1080" w:right="430" w:hanging="361"/>
        <w:jc w:val="left"/>
        <w:rPr>
          <w:sz w:val="24"/>
        </w:rPr>
      </w:pPr>
      <w:r>
        <w:rPr>
          <w:sz w:val="24"/>
        </w:rPr>
        <w:t>For</w:t>
      </w:r>
      <w:r>
        <w:rPr>
          <w:spacing w:val="-3"/>
          <w:sz w:val="24"/>
        </w:rPr>
        <w:t> </w:t>
      </w:r>
      <w:r>
        <w:rPr>
          <w:sz w:val="24"/>
        </w:rPr>
        <w:t>clinical</w:t>
      </w:r>
      <w:r>
        <w:rPr>
          <w:spacing w:val="-3"/>
          <w:sz w:val="24"/>
        </w:rPr>
        <w:t> </w:t>
      </w:r>
      <w:r>
        <w:rPr>
          <w:sz w:val="24"/>
        </w:rPr>
        <w:t>trials</w:t>
      </w:r>
      <w:r>
        <w:rPr>
          <w:spacing w:val="-3"/>
          <w:sz w:val="24"/>
        </w:rPr>
        <w:t> </w:t>
      </w:r>
      <w:r>
        <w:rPr>
          <w:sz w:val="24"/>
        </w:rPr>
        <w:t>or</w:t>
      </w:r>
      <w:r>
        <w:rPr>
          <w:spacing w:val="-3"/>
          <w:sz w:val="24"/>
        </w:rPr>
        <w:t> </w:t>
      </w:r>
      <w:r>
        <w:rPr>
          <w:sz w:val="24"/>
        </w:rPr>
        <w:t>testing/lab</w:t>
      </w:r>
      <w:r>
        <w:rPr>
          <w:spacing w:val="-5"/>
          <w:sz w:val="24"/>
        </w:rPr>
        <w:t> </w:t>
      </w:r>
      <w:r>
        <w:rPr>
          <w:sz w:val="24"/>
        </w:rPr>
        <w:t>studies,</w:t>
      </w:r>
      <w:r>
        <w:rPr>
          <w:spacing w:val="-3"/>
          <w:sz w:val="24"/>
        </w:rPr>
        <w:t> </w:t>
      </w:r>
      <w:r>
        <w:rPr>
          <w:sz w:val="24"/>
        </w:rPr>
        <w:t>log</w:t>
      </w:r>
      <w:r>
        <w:rPr>
          <w:spacing w:val="-3"/>
          <w:sz w:val="24"/>
        </w:rPr>
        <w:t> </w:t>
      </w:r>
      <w:r>
        <w:rPr>
          <w:sz w:val="24"/>
        </w:rPr>
        <w:t>into</w:t>
      </w:r>
      <w:r>
        <w:rPr>
          <w:spacing w:val="-5"/>
          <w:sz w:val="24"/>
        </w:rPr>
        <w:t> </w:t>
      </w:r>
      <w:r>
        <w:rPr>
          <w:sz w:val="24"/>
        </w:rPr>
        <w:t>the </w:t>
      </w:r>
      <w:hyperlink r:id="rId16">
        <w:r>
          <w:rPr>
            <w:color w:val="990000"/>
            <w:sz w:val="24"/>
            <w:u w:val="single" w:color="990000"/>
          </w:rPr>
          <w:t>myResearch</w:t>
        </w:r>
        <w:r>
          <w:rPr>
            <w:color w:val="990000"/>
            <w:spacing w:val="-5"/>
            <w:sz w:val="24"/>
            <w:u w:val="single" w:color="990000"/>
          </w:rPr>
          <w:t> </w:t>
        </w:r>
        <w:r>
          <w:rPr>
            <w:color w:val="990000"/>
            <w:sz w:val="24"/>
            <w:u w:val="single" w:color="990000"/>
          </w:rPr>
          <w:t>Agreement</w:t>
        </w:r>
        <w:r>
          <w:rPr>
            <w:color w:val="990000"/>
            <w:spacing w:val="-5"/>
            <w:sz w:val="24"/>
            <w:u w:val="single" w:color="990000"/>
          </w:rPr>
          <w:t> </w:t>
        </w:r>
        <w:r>
          <w:rPr>
            <w:color w:val="990000"/>
            <w:sz w:val="24"/>
            <w:u w:val="single" w:color="990000"/>
          </w:rPr>
          <w:t>module</w:t>
        </w:r>
      </w:hyperlink>
      <w:r>
        <w:rPr>
          <w:color w:val="990000"/>
          <w:spacing w:val="-2"/>
          <w:sz w:val="24"/>
          <w:u w:val="none"/>
        </w:rPr>
        <w:t> </w:t>
      </w:r>
      <w:r>
        <w:rPr>
          <w:sz w:val="24"/>
          <w:u w:val="none"/>
        </w:rPr>
        <w:t>and</w:t>
      </w:r>
      <w:r>
        <w:rPr>
          <w:spacing w:val="-3"/>
          <w:sz w:val="24"/>
          <w:u w:val="none"/>
        </w:rPr>
        <w:t> </w:t>
      </w:r>
      <w:r>
        <w:rPr>
          <w:sz w:val="24"/>
          <w:u w:val="none"/>
        </w:rPr>
        <w:t>create an agreement log. Complete the smart forms and submit—your Contract team will follow up.</w:t>
      </w:r>
    </w:p>
    <w:p>
      <w:pPr>
        <w:pStyle w:val="BodyText"/>
        <w:spacing w:line="360" w:lineRule="auto"/>
        <w:ind w:left="1080" w:right="585"/>
      </w:pPr>
      <w:r>
        <w:rPr/>
        <w:t>Agreements</w:t>
      </w:r>
      <w:r>
        <w:rPr>
          <w:spacing w:val="-3"/>
        </w:rPr>
        <w:t> </w:t>
      </w:r>
      <w:r>
        <w:rPr/>
        <w:t>handled</w:t>
      </w:r>
      <w:r>
        <w:rPr>
          <w:spacing w:val="-4"/>
        </w:rPr>
        <w:t> </w:t>
      </w:r>
      <w:r>
        <w:rPr/>
        <w:t>by</w:t>
      </w:r>
      <w:r>
        <w:rPr>
          <w:spacing w:val="-3"/>
        </w:rPr>
        <w:t> </w:t>
      </w:r>
      <w:r>
        <w:rPr/>
        <w:t>The</w:t>
      </w:r>
      <w:r>
        <w:rPr>
          <w:spacing w:val="-3"/>
        </w:rPr>
        <w:t> </w:t>
      </w:r>
      <w:r>
        <w:rPr/>
        <w:t>Research</w:t>
      </w:r>
      <w:r>
        <w:rPr>
          <w:spacing w:val="-3"/>
        </w:rPr>
        <w:t> </w:t>
      </w:r>
      <w:r>
        <w:rPr/>
        <w:t>Foundation</w:t>
      </w:r>
      <w:r>
        <w:rPr>
          <w:spacing w:val="-5"/>
        </w:rPr>
        <w:t> </w:t>
      </w:r>
      <w:r>
        <w:rPr/>
        <w:t>and</w:t>
      </w:r>
      <w:r>
        <w:rPr>
          <w:spacing w:val="-5"/>
        </w:rPr>
        <w:t> </w:t>
      </w:r>
      <w:r>
        <w:rPr/>
        <w:t>OSP</w:t>
      </w:r>
      <w:r>
        <w:rPr>
          <w:spacing w:val="-3"/>
        </w:rPr>
        <w:t> </w:t>
      </w:r>
      <w:r>
        <w:rPr/>
        <w:t>can</w:t>
      </w:r>
      <w:r>
        <w:rPr>
          <w:spacing w:val="-5"/>
        </w:rPr>
        <w:t> </w:t>
      </w:r>
      <w:r>
        <w:rPr/>
        <w:t>be</w:t>
      </w:r>
      <w:r>
        <w:rPr>
          <w:spacing w:val="-6"/>
        </w:rPr>
        <w:t> </w:t>
      </w:r>
      <w:r>
        <w:rPr/>
        <w:t>initiated</w:t>
      </w:r>
      <w:r>
        <w:rPr>
          <w:spacing w:val="-5"/>
        </w:rPr>
        <w:t> </w:t>
      </w:r>
      <w:r>
        <w:rPr/>
        <w:t>by</w:t>
      </w:r>
      <w:r>
        <w:rPr>
          <w:spacing w:val="-3"/>
        </w:rPr>
        <w:t> </w:t>
      </w:r>
      <w:r>
        <w:rPr/>
        <w:t>OSP</w:t>
      </w:r>
      <w:r>
        <w:rPr>
          <w:spacing w:val="-3"/>
        </w:rPr>
        <w:t> </w:t>
      </w:r>
      <w:r>
        <w:rPr/>
        <w:t>or</w:t>
      </w:r>
      <w:r>
        <w:rPr>
          <w:spacing w:val="-5"/>
        </w:rPr>
        <w:t> </w:t>
      </w:r>
      <w:r>
        <w:rPr/>
        <w:t>the PI/research staff. For questions, contact </w:t>
      </w:r>
      <w:hyperlink r:id="rId17">
        <w:r>
          <w:rPr>
            <w:color w:val="990000"/>
            <w:u w:val="single" w:color="990000"/>
          </w:rPr>
          <w:t>osp_contracts@stonybrook.edu</w:t>
        </w:r>
      </w:hyperlink>
      <w:r>
        <w:rPr>
          <w:u w:val="none"/>
        </w:rPr>
        <w:t>.</w:t>
      </w:r>
    </w:p>
    <w:p>
      <w:pPr>
        <w:pStyle w:val="ListParagraph"/>
        <w:numPr>
          <w:ilvl w:val="0"/>
          <w:numId w:val="2"/>
        </w:numPr>
        <w:tabs>
          <w:tab w:pos="1080" w:val="left" w:leader="none"/>
        </w:tabs>
        <w:spacing w:line="360" w:lineRule="auto" w:before="0" w:after="0"/>
        <w:ind w:left="1080" w:right="419" w:hanging="361"/>
        <w:jc w:val="left"/>
        <w:rPr>
          <w:sz w:val="24"/>
        </w:rPr>
      </w:pPr>
      <w:r>
        <w:rPr>
          <w:sz w:val="24"/>
        </w:rPr>
        <w:t>Off-Campus</w:t>
      </w:r>
      <w:r>
        <w:rPr>
          <w:spacing w:val="-3"/>
          <w:sz w:val="24"/>
        </w:rPr>
        <w:t> </w:t>
      </w:r>
      <w:r>
        <w:rPr>
          <w:sz w:val="24"/>
        </w:rPr>
        <w:t>Determination:</w:t>
      </w:r>
      <w:r>
        <w:rPr>
          <w:spacing w:val="-5"/>
          <w:sz w:val="24"/>
        </w:rPr>
        <w:t> </w:t>
      </w:r>
      <w:r>
        <w:rPr>
          <w:sz w:val="24"/>
        </w:rPr>
        <w:t>The</w:t>
      </w:r>
      <w:r>
        <w:rPr>
          <w:spacing w:val="-5"/>
          <w:sz w:val="24"/>
        </w:rPr>
        <w:t> </w:t>
      </w:r>
      <w:r>
        <w:rPr>
          <w:sz w:val="24"/>
        </w:rPr>
        <w:t>off-campus</w:t>
      </w:r>
      <w:r>
        <w:rPr>
          <w:spacing w:val="-5"/>
          <w:sz w:val="24"/>
        </w:rPr>
        <w:t> </w:t>
      </w:r>
      <w:r>
        <w:rPr>
          <w:sz w:val="24"/>
        </w:rPr>
        <w:t>rate</w:t>
      </w:r>
      <w:r>
        <w:rPr>
          <w:spacing w:val="-2"/>
          <w:sz w:val="24"/>
        </w:rPr>
        <w:t> </w:t>
      </w:r>
      <w:r>
        <w:rPr>
          <w:sz w:val="24"/>
        </w:rPr>
        <w:t>applies</w:t>
      </w:r>
      <w:r>
        <w:rPr>
          <w:spacing w:val="-3"/>
          <w:sz w:val="24"/>
        </w:rPr>
        <w:t> </w:t>
      </w:r>
      <w:r>
        <w:rPr>
          <w:sz w:val="24"/>
        </w:rPr>
        <w:t>if</w:t>
      </w:r>
      <w:r>
        <w:rPr>
          <w:spacing w:val="-5"/>
          <w:sz w:val="24"/>
        </w:rPr>
        <w:t> </w:t>
      </w:r>
      <w:r>
        <w:rPr>
          <w:sz w:val="24"/>
        </w:rPr>
        <w:t>over</w:t>
      </w:r>
      <w:r>
        <w:rPr>
          <w:spacing w:val="-3"/>
          <w:sz w:val="24"/>
        </w:rPr>
        <w:t> </w:t>
      </w:r>
      <w:r>
        <w:rPr>
          <w:sz w:val="24"/>
        </w:rPr>
        <w:t>50%</w:t>
      </w:r>
      <w:r>
        <w:rPr>
          <w:spacing w:val="-3"/>
          <w:sz w:val="24"/>
        </w:rPr>
        <w:t> </w:t>
      </w:r>
      <w:r>
        <w:rPr>
          <w:sz w:val="24"/>
        </w:rPr>
        <w:t>of</w:t>
      </w:r>
      <w:r>
        <w:rPr>
          <w:spacing w:val="-3"/>
          <w:sz w:val="24"/>
        </w:rPr>
        <w:t> </w:t>
      </w:r>
      <w:r>
        <w:rPr>
          <w:sz w:val="24"/>
        </w:rPr>
        <w:t>project</w:t>
      </w:r>
      <w:r>
        <w:rPr>
          <w:spacing w:val="-5"/>
          <w:sz w:val="24"/>
        </w:rPr>
        <w:t> </w:t>
      </w:r>
      <w:r>
        <w:rPr>
          <w:sz w:val="24"/>
        </w:rPr>
        <w:t>personnel</w:t>
      </w:r>
      <w:r>
        <w:rPr>
          <w:spacing w:val="-5"/>
          <w:sz w:val="24"/>
        </w:rPr>
        <w:t> </w:t>
      </w:r>
      <w:r>
        <w:rPr>
          <w:sz w:val="24"/>
        </w:rPr>
        <w:t>effort occurs off-campus for more than half the award period. Telecommuting, conferences, and incidental</w:t>
      </w:r>
      <w:r>
        <w:rPr>
          <w:spacing w:val="-1"/>
          <w:sz w:val="24"/>
        </w:rPr>
        <w:t> </w:t>
      </w:r>
      <w:r>
        <w:rPr>
          <w:sz w:val="24"/>
        </w:rPr>
        <w:t>travel</w:t>
      </w:r>
      <w:r>
        <w:rPr>
          <w:spacing w:val="-4"/>
          <w:sz w:val="24"/>
        </w:rPr>
        <w:t> </w:t>
      </w:r>
      <w:r>
        <w:rPr>
          <w:sz w:val="24"/>
        </w:rPr>
        <w:t>do</w:t>
      </w:r>
      <w:r>
        <w:rPr>
          <w:spacing w:val="-3"/>
          <w:sz w:val="24"/>
        </w:rPr>
        <w:t> </w:t>
      </w:r>
      <w:r>
        <w:rPr>
          <w:sz w:val="24"/>
        </w:rPr>
        <w:t>not</w:t>
      </w:r>
      <w:r>
        <w:rPr>
          <w:spacing w:val="-3"/>
          <w:sz w:val="24"/>
        </w:rPr>
        <w:t> </w:t>
      </w:r>
      <w:r>
        <w:rPr>
          <w:sz w:val="24"/>
        </w:rPr>
        <w:t>qualify.</w:t>
      </w:r>
      <w:r>
        <w:rPr>
          <w:spacing w:val="-3"/>
          <w:sz w:val="24"/>
        </w:rPr>
        <w:t> </w:t>
      </w:r>
      <w:r>
        <w:rPr>
          <w:sz w:val="24"/>
        </w:rPr>
        <w:t>Submit</w:t>
      </w:r>
      <w:r>
        <w:rPr>
          <w:spacing w:val="-4"/>
          <w:sz w:val="24"/>
        </w:rPr>
        <w:t> </w:t>
      </w:r>
      <w:r>
        <w:rPr>
          <w:sz w:val="24"/>
        </w:rPr>
        <w:t>the</w:t>
      </w:r>
      <w:r>
        <w:rPr>
          <w:spacing w:val="-3"/>
          <w:sz w:val="24"/>
        </w:rPr>
        <w:t> </w:t>
      </w:r>
      <w:r>
        <w:rPr>
          <w:sz w:val="24"/>
        </w:rPr>
        <w:t>F&amp;A/IDC</w:t>
      </w:r>
      <w:r>
        <w:rPr>
          <w:spacing w:val="-2"/>
          <w:sz w:val="24"/>
        </w:rPr>
        <w:t> </w:t>
      </w:r>
      <w:r>
        <w:rPr>
          <w:sz w:val="24"/>
        </w:rPr>
        <w:t>Off-Campus</w:t>
      </w:r>
      <w:r>
        <w:rPr>
          <w:spacing w:val="-4"/>
          <w:sz w:val="24"/>
        </w:rPr>
        <w:t> </w:t>
      </w:r>
      <w:r>
        <w:rPr>
          <w:sz w:val="24"/>
        </w:rPr>
        <w:t>Rate</w:t>
      </w:r>
      <w:r>
        <w:rPr>
          <w:spacing w:val="-1"/>
          <w:sz w:val="24"/>
        </w:rPr>
        <w:t> </w:t>
      </w:r>
      <w:r>
        <w:rPr>
          <w:sz w:val="24"/>
        </w:rPr>
        <w:t>Request</w:t>
      </w:r>
      <w:r>
        <w:rPr>
          <w:spacing w:val="-1"/>
          <w:sz w:val="24"/>
        </w:rPr>
        <w:t> </w:t>
      </w:r>
      <w:r>
        <w:rPr>
          <w:sz w:val="24"/>
        </w:rPr>
        <w:t>Form</w:t>
      </w:r>
      <w:r>
        <w:rPr>
          <w:spacing w:val="-1"/>
          <w:sz w:val="24"/>
        </w:rPr>
        <w:t> </w:t>
      </w:r>
      <w:r>
        <w:rPr>
          <w:sz w:val="24"/>
        </w:rPr>
        <w:t>with</w:t>
      </w:r>
      <w:r>
        <w:rPr>
          <w:spacing w:val="-3"/>
          <w:sz w:val="24"/>
        </w:rPr>
        <w:t> </w:t>
      </w:r>
      <w:r>
        <w:rPr>
          <w:sz w:val="24"/>
        </w:rPr>
        <w:t>your proposal in Field</w:t>
      </w:r>
      <w:r>
        <w:rPr>
          <w:spacing w:val="-2"/>
          <w:sz w:val="24"/>
        </w:rPr>
        <w:t> </w:t>
      </w:r>
      <w:r>
        <w:rPr>
          <w:sz w:val="24"/>
        </w:rPr>
        <w:t>9.0</w:t>
      </w:r>
      <w:r>
        <w:rPr>
          <w:spacing w:val="-1"/>
          <w:sz w:val="24"/>
        </w:rPr>
        <w:t> </w:t>
      </w:r>
      <w:r>
        <w:rPr>
          <w:sz w:val="24"/>
        </w:rPr>
        <w:t>under General</w:t>
      </w:r>
      <w:r>
        <w:rPr>
          <w:spacing w:val="-3"/>
          <w:sz w:val="24"/>
        </w:rPr>
        <w:t> </w:t>
      </w:r>
      <w:r>
        <w:rPr>
          <w:sz w:val="24"/>
        </w:rPr>
        <w:t>Proposal</w:t>
      </w:r>
      <w:r>
        <w:rPr>
          <w:spacing w:val="-3"/>
          <w:sz w:val="24"/>
        </w:rPr>
        <w:t> </w:t>
      </w:r>
      <w:r>
        <w:rPr>
          <w:sz w:val="24"/>
        </w:rPr>
        <w:t>Information.</w:t>
      </w:r>
      <w:r>
        <w:rPr>
          <w:spacing w:val="-2"/>
          <w:sz w:val="24"/>
        </w:rPr>
        <w:t> </w:t>
      </w:r>
      <w:r>
        <w:rPr>
          <w:sz w:val="24"/>
        </w:rPr>
        <w:t>Select</w:t>
      </w:r>
      <w:r>
        <w:rPr>
          <w:spacing w:val="-2"/>
          <w:sz w:val="24"/>
        </w:rPr>
        <w:t> </w:t>
      </w:r>
      <w:r>
        <w:rPr>
          <w:sz w:val="24"/>
        </w:rPr>
        <w:t>100% off-campus</w:t>
      </w:r>
      <w:r>
        <w:rPr>
          <w:spacing w:val="-2"/>
          <w:sz w:val="24"/>
        </w:rPr>
        <w:t> </w:t>
      </w:r>
      <w:r>
        <w:rPr>
          <w:sz w:val="24"/>
        </w:rPr>
        <w:t>and</w:t>
      </w:r>
      <w:r>
        <w:rPr>
          <w:spacing w:val="-2"/>
          <w:sz w:val="24"/>
        </w:rPr>
        <w:t> </w:t>
      </w:r>
      <w:r>
        <w:rPr>
          <w:sz w:val="24"/>
        </w:rPr>
        <w:t>Yes to DHHS F&amp;A Rate—MyResearch will prompt form upload.</w:t>
      </w:r>
    </w:p>
    <w:p>
      <w:pPr>
        <w:pStyle w:val="BodyText"/>
        <w:rPr>
          <w:sz w:val="20"/>
        </w:rPr>
      </w:pPr>
    </w:p>
    <w:p>
      <w:pPr>
        <w:pStyle w:val="BodyText"/>
        <w:spacing w:before="129"/>
        <w:rPr>
          <w:sz w:val="20"/>
        </w:rPr>
      </w:pPr>
      <w:r>
        <w:rPr>
          <w:sz w:val="20"/>
        </w:rPr>
        <mc:AlternateContent>
          <mc:Choice Requires="wps">
            <w:drawing>
              <wp:anchor distT="0" distB="0" distL="0" distR="0" allowOverlap="1" layoutInCell="1" locked="0" behindDoc="1" simplePos="0" relativeHeight="487590400">
                <wp:simplePos x="0" y="0"/>
                <wp:positionH relativeFrom="page">
                  <wp:posOffset>478536</wp:posOffset>
                </wp:positionH>
                <wp:positionV relativeFrom="paragraph">
                  <wp:posOffset>246686</wp:posOffset>
                </wp:positionV>
                <wp:extent cx="6888480" cy="44386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888480" cy="443865"/>
                        </a:xfrm>
                        <a:prstGeom prst="rect">
                          <a:avLst/>
                        </a:prstGeom>
                        <a:ln w="6096">
                          <a:solidFill>
                            <a:srgbClr val="000000"/>
                          </a:solidFill>
                          <a:prstDash val="solid"/>
                        </a:ln>
                      </wps:spPr>
                      <wps:txbx>
                        <w:txbxContent>
                          <w:p>
                            <w:pPr>
                              <w:spacing w:before="61"/>
                              <w:ind w:left="237" w:right="0" w:firstLine="0"/>
                              <w:jc w:val="center"/>
                              <w:rPr>
                                <w:b/>
                                <w:sz w:val="40"/>
                              </w:rPr>
                            </w:pPr>
                            <w:bookmarkStart w:name="_bookmark4" w:id="7"/>
                            <w:bookmarkEnd w:id="7"/>
                            <w:r>
                              <w:rPr/>
                            </w:r>
                            <w:r>
                              <w:rPr>
                                <w:b/>
                                <w:color w:val="00539A"/>
                                <w:sz w:val="40"/>
                              </w:rPr>
                              <w:t>OSP</w:t>
                            </w:r>
                            <w:r>
                              <w:rPr>
                                <w:b/>
                                <w:color w:val="00539A"/>
                                <w:spacing w:val="-8"/>
                                <w:sz w:val="40"/>
                              </w:rPr>
                              <w:t> </w:t>
                            </w:r>
                            <w:r>
                              <w:rPr>
                                <w:b/>
                                <w:color w:val="00539A"/>
                                <w:sz w:val="40"/>
                              </w:rPr>
                              <w:t>News,</w:t>
                            </w:r>
                            <w:r>
                              <w:rPr>
                                <w:b/>
                                <w:color w:val="00539A"/>
                                <w:spacing w:val="-7"/>
                                <w:sz w:val="40"/>
                              </w:rPr>
                              <w:t> </w:t>
                            </w:r>
                            <w:r>
                              <w:rPr>
                                <w:b/>
                                <w:color w:val="00539A"/>
                                <w:sz w:val="40"/>
                              </w:rPr>
                              <w:t>Announcements</w:t>
                            </w:r>
                            <w:r>
                              <w:rPr>
                                <w:b/>
                                <w:color w:val="00539A"/>
                                <w:spacing w:val="-3"/>
                                <w:sz w:val="40"/>
                              </w:rPr>
                              <w:t> </w:t>
                            </w:r>
                            <w:r>
                              <w:rPr>
                                <w:b/>
                                <w:color w:val="00539A"/>
                                <w:sz w:val="40"/>
                              </w:rPr>
                              <w:t>and</w:t>
                            </w:r>
                            <w:r>
                              <w:rPr>
                                <w:b/>
                                <w:color w:val="00539A"/>
                                <w:spacing w:val="-3"/>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37.68pt;margin-top:19.424135pt;width:542.4pt;height:34.950pt;mso-position-horizontal-relative:page;mso-position-vertical-relative:paragraph;z-index:-15726080;mso-wrap-distance-left:0;mso-wrap-distance-right:0" type="#_x0000_t202" id="docshape6" filled="false" stroked="true" strokeweight=".48004pt" strokecolor="#000000">
                <v:textbox inset="0,0,0,0">
                  <w:txbxContent>
                    <w:p>
                      <w:pPr>
                        <w:spacing w:before="61"/>
                        <w:ind w:left="237" w:right="0" w:firstLine="0"/>
                        <w:jc w:val="center"/>
                        <w:rPr>
                          <w:b/>
                          <w:sz w:val="40"/>
                        </w:rPr>
                      </w:pPr>
                      <w:bookmarkStart w:name="_bookmark4" w:id="8"/>
                      <w:bookmarkEnd w:id="8"/>
                      <w:r>
                        <w:rPr/>
                      </w:r>
                      <w:r>
                        <w:rPr>
                          <w:b/>
                          <w:color w:val="00539A"/>
                          <w:sz w:val="40"/>
                        </w:rPr>
                        <w:t>OSP</w:t>
                      </w:r>
                      <w:r>
                        <w:rPr>
                          <w:b/>
                          <w:color w:val="00539A"/>
                          <w:spacing w:val="-8"/>
                          <w:sz w:val="40"/>
                        </w:rPr>
                        <w:t> </w:t>
                      </w:r>
                      <w:r>
                        <w:rPr>
                          <w:b/>
                          <w:color w:val="00539A"/>
                          <w:sz w:val="40"/>
                        </w:rPr>
                        <w:t>News,</w:t>
                      </w:r>
                      <w:r>
                        <w:rPr>
                          <w:b/>
                          <w:color w:val="00539A"/>
                          <w:spacing w:val="-7"/>
                          <w:sz w:val="40"/>
                        </w:rPr>
                        <w:t> </w:t>
                      </w:r>
                      <w:r>
                        <w:rPr>
                          <w:b/>
                          <w:color w:val="00539A"/>
                          <w:sz w:val="40"/>
                        </w:rPr>
                        <w:t>Announcements</w:t>
                      </w:r>
                      <w:r>
                        <w:rPr>
                          <w:b/>
                          <w:color w:val="00539A"/>
                          <w:spacing w:val="-3"/>
                          <w:sz w:val="40"/>
                        </w:rPr>
                        <w:t> </w:t>
                      </w:r>
                      <w:r>
                        <w:rPr>
                          <w:b/>
                          <w:color w:val="00539A"/>
                          <w:sz w:val="40"/>
                        </w:rPr>
                        <w:t>and</w:t>
                      </w:r>
                      <w:r>
                        <w:rPr>
                          <w:b/>
                          <w:color w:val="00539A"/>
                          <w:spacing w:val="-3"/>
                          <w:sz w:val="40"/>
                        </w:rPr>
                        <w:t> </w:t>
                      </w:r>
                      <w:r>
                        <w:rPr>
                          <w:b/>
                          <w:color w:val="00539A"/>
                          <w:spacing w:val="-2"/>
                          <w:sz w:val="40"/>
                        </w:rPr>
                        <w:t>Reminders</w:t>
                      </w:r>
                    </w:p>
                  </w:txbxContent>
                </v:textbox>
                <v:stroke dashstyle="solid"/>
                <w10:wrap type="topAndBottom"/>
              </v:shape>
            </w:pict>
          </mc:Fallback>
        </mc:AlternateContent>
      </w:r>
    </w:p>
    <w:p>
      <w:pPr>
        <w:pStyle w:val="Heading2"/>
        <w:spacing w:line="276" w:lineRule="auto" w:before="295"/>
        <w:ind w:right="585"/>
      </w:pPr>
      <w:r>
        <w:rPr>
          <w:color w:val="006FC0"/>
        </w:rPr>
        <w:t>Reminder:</w:t>
      </w:r>
      <w:r>
        <w:rPr>
          <w:color w:val="006FC0"/>
          <w:spacing w:val="-3"/>
        </w:rPr>
        <w:t> </w:t>
      </w:r>
      <w:r>
        <w:rPr>
          <w:color w:val="006FC0"/>
        </w:rPr>
        <w:t>FY</w:t>
      </w:r>
      <w:r>
        <w:rPr>
          <w:color w:val="006FC0"/>
          <w:spacing w:val="-6"/>
        </w:rPr>
        <w:t> </w:t>
      </w:r>
      <w:r>
        <w:rPr>
          <w:color w:val="006FC0"/>
        </w:rPr>
        <w:t>2026</w:t>
      </w:r>
      <w:r>
        <w:rPr>
          <w:color w:val="006FC0"/>
          <w:spacing w:val="-6"/>
        </w:rPr>
        <w:t> </w:t>
      </w:r>
      <w:r>
        <w:rPr>
          <w:color w:val="006FC0"/>
        </w:rPr>
        <w:t>Fringe</w:t>
      </w:r>
      <w:r>
        <w:rPr>
          <w:color w:val="006FC0"/>
          <w:spacing w:val="-6"/>
        </w:rPr>
        <w:t> </w:t>
      </w:r>
      <w:r>
        <w:rPr>
          <w:color w:val="006FC0"/>
        </w:rPr>
        <w:t>Benefit</w:t>
      </w:r>
      <w:r>
        <w:rPr>
          <w:color w:val="006FC0"/>
          <w:spacing w:val="-6"/>
        </w:rPr>
        <w:t> </w:t>
      </w:r>
      <w:r>
        <w:rPr>
          <w:color w:val="006FC0"/>
        </w:rPr>
        <w:t>Rates</w:t>
      </w:r>
      <w:r>
        <w:rPr>
          <w:color w:val="006FC0"/>
          <w:spacing w:val="-6"/>
        </w:rPr>
        <w:t> </w:t>
      </w:r>
      <w:r>
        <w:rPr>
          <w:color w:val="006FC0"/>
        </w:rPr>
        <w:t>Submitted</w:t>
      </w:r>
      <w:r>
        <w:rPr>
          <w:color w:val="006FC0"/>
          <w:spacing w:val="-4"/>
        </w:rPr>
        <w:t> </w:t>
      </w:r>
      <w:r>
        <w:rPr>
          <w:color w:val="006FC0"/>
        </w:rPr>
        <w:t>to</w:t>
      </w:r>
      <w:r>
        <w:rPr>
          <w:color w:val="006FC0"/>
          <w:spacing w:val="-5"/>
        </w:rPr>
        <w:t> </w:t>
      </w:r>
      <w:r>
        <w:rPr>
          <w:color w:val="006FC0"/>
        </w:rPr>
        <w:t>DHHS</w:t>
      </w:r>
      <w:r>
        <w:rPr>
          <w:color w:val="006FC0"/>
          <w:spacing w:val="-6"/>
        </w:rPr>
        <w:t> </w:t>
      </w:r>
      <w:r>
        <w:rPr>
          <w:color w:val="006FC0"/>
        </w:rPr>
        <w:t>and Updated SBU Practice</w:t>
      </w:r>
    </w:p>
    <w:p>
      <w:pPr>
        <w:pStyle w:val="BodyText"/>
        <w:spacing w:before="32"/>
        <w:rPr>
          <w:b/>
          <w:sz w:val="32"/>
        </w:rPr>
      </w:pPr>
    </w:p>
    <w:p>
      <w:pPr>
        <w:pStyle w:val="BodyText"/>
        <w:spacing w:line="376" w:lineRule="auto"/>
        <w:ind w:left="1080" w:right="381"/>
      </w:pPr>
      <w:r>
        <w:rPr/>
        <w:t>The Research Foundation for The SUNY has submitted the FY 2026 fringe benefit rate proposal</w:t>
      </w:r>
      <w:r>
        <w:rPr>
          <w:spacing w:val="-3"/>
        </w:rPr>
        <w:t> </w:t>
      </w:r>
      <w:r>
        <w:rPr/>
        <w:t>to</w:t>
      </w:r>
      <w:r>
        <w:rPr>
          <w:spacing w:val="-2"/>
        </w:rPr>
        <w:t> </w:t>
      </w:r>
      <w:r>
        <w:rPr/>
        <w:t>DHHS.</w:t>
      </w:r>
      <w:r>
        <w:rPr>
          <w:spacing w:val="-5"/>
        </w:rPr>
        <w:t> </w:t>
      </w:r>
      <w:r>
        <w:rPr/>
        <w:t>In</w:t>
      </w:r>
      <w:r>
        <w:rPr>
          <w:spacing w:val="-4"/>
        </w:rPr>
        <w:t> </w:t>
      </w:r>
      <w:r>
        <w:rPr/>
        <w:t>alignment</w:t>
      </w:r>
      <w:r>
        <w:rPr>
          <w:spacing w:val="-5"/>
        </w:rPr>
        <w:t> </w:t>
      </w:r>
      <w:r>
        <w:rPr/>
        <w:t>with</w:t>
      </w:r>
      <w:r>
        <w:rPr>
          <w:spacing w:val="-3"/>
        </w:rPr>
        <w:t> </w:t>
      </w:r>
      <w:r>
        <w:rPr/>
        <w:t>a</w:t>
      </w:r>
      <w:r>
        <w:rPr>
          <w:spacing w:val="-4"/>
        </w:rPr>
        <w:t> </w:t>
      </w:r>
      <w:r>
        <w:rPr/>
        <w:t>new</w:t>
      </w:r>
      <w:r>
        <w:rPr>
          <w:spacing w:val="-6"/>
        </w:rPr>
        <w:t> </w:t>
      </w:r>
      <w:r>
        <w:rPr/>
        <w:t>SBU</w:t>
      </w:r>
      <w:r>
        <w:rPr>
          <w:spacing w:val="-3"/>
        </w:rPr>
        <w:t> </w:t>
      </w:r>
      <w:r>
        <w:rPr/>
        <w:t>practice,</w:t>
      </w:r>
      <w:r>
        <w:rPr>
          <w:spacing w:val="-3"/>
        </w:rPr>
        <w:t> </w:t>
      </w:r>
      <w:r>
        <w:rPr/>
        <w:t>the</w:t>
      </w:r>
      <w:r>
        <w:rPr>
          <w:spacing w:val="-3"/>
        </w:rPr>
        <w:t> </w:t>
      </w:r>
      <w:r>
        <w:rPr/>
        <w:t>proposed</w:t>
      </w:r>
      <w:r>
        <w:rPr>
          <w:spacing w:val="-5"/>
        </w:rPr>
        <w:t> </w:t>
      </w:r>
      <w:r>
        <w:rPr/>
        <w:t>fringe</w:t>
      </w:r>
      <w:r>
        <w:rPr>
          <w:spacing w:val="-5"/>
        </w:rPr>
        <w:t> </w:t>
      </w:r>
      <w:r>
        <w:rPr/>
        <w:t>benefit</w:t>
      </w:r>
      <w:r>
        <w:rPr>
          <w:spacing w:val="-3"/>
        </w:rPr>
        <w:t> </w:t>
      </w:r>
      <w:r>
        <w:rPr/>
        <w:t>rates</w:t>
      </w:r>
      <w:r>
        <w:rPr>
          <w:spacing w:val="-3"/>
        </w:rPr>
        <w:t> </w:t>
      </w:r>
      <w:r>
        <w:rPr/>
        <w:t>will be adopted for budgeting purposes upon submission, as DHHS has historically approved the proposed rates.</w:t>
      </w:r>
    </w:p>
    <w:p>
      <w:pPr>
        <w:pStyle w:val="BodyText"/>
        <w:spacing w:before="7"/>
        <w:ind w:left="1080"/>
      </w:pPr>
      <w:r>
        <w:rPr/>
        <w:t>The</w:t>
      </w:r>
      <w:r>
        <w:rPr>
          <w:spacing w:val="-4"/>
        </w:rPr>
        <w:t> </w:t>
      </w:r>
      <w:r>
        <w:rPr/>
        <w:t>following</w:t>
      </w:r>
      <w:r>
        <w:rPr>
          <w:spacing w:val="-3"/>
        </w:rPr>
        <w:t> </w:t>
      </w:r>
      <w:r>
        <w:rPr/>
        <w:t>rates</w:t>
      </w:r>
      <w:r>
        <w:rPr>
          <w:spacing w:val="-4"/>
        </w:rPr>
        <w:t> </w:t>
      </w:r>
      <w:r>
        <w:rPr/>
        <w:t>have</w:t>
      </w:r>
      <w:r>
        <w:rPr>
          <w:spacing w:val="-3"/>
        </w:rPr>
        <w:t> </w:t>
      </w:r>
      <w:r>
        <w:rPr/>
        <w:t>been</w:t>
      </w:r>
      <w:r>
        <w:rPr>
          <w:spacing w:val="-3"/>
        </w:rPr>
        <w:t> </w:t>
      </w:r>
      <w:r>
        <w:rPr/>
        <w:t>submitted</w:t>
      </w:r>
      <w:r>
        <w:rPr>
          <w:spacing w:val="-4"/>
        </w:rPr>
        <w:t> </w:t>
      </w:r>
      <w:r>
        <w:rPr/>
        <w:t>for</w:t>
      </w:r>
      <w:r>
        <w:rPr>
          <w:spacing w:val="-3"/>
        </w:rPr>
        <w:t> </w:t>
      </w:r>
      <w:r>
        <w:rPr/>
        <w:t>FY</w:t>
      </w:r>
      <w:r>
        <w:rPr>
          <w:spacing w:val="-4"/>
        </w:rPr>
        <w:t> </w:t>
      </w:r>
      <w:r>
        <w:rPr/>
        <w:t>2026,</w:t>
      </w:r>
      <w:r>
        <w:rPr>
          <w:spacing w:val="-5"/>
        </w:rPr>
        <w:t> </w:t>
      </w:r>
      <w:r>
        <w:rPr/>
        <w:t>effective</w:t>
      </w:r>
      <w:r>
        <w:rPr>
          <w:spacing w:val="-3"/>
        </w:rPr>
        <w:t> </w:t>
      </w:r>
      <w:r>
        <w:rPr/>
        <w:t>July</w:t>
      </w:r>
      <w:r>
        <w:rPr>
          <w:spacing w:val="-4"/>
        </w:rPr>
        <w:t> </w:t>
      </w:r>
      <w:r>
        <w:rPr/>
        <w:t>1,</w:t>
      </w:r>
      <w:r>
        <w:rPr>
          <w:spacing w:val="-3"/>
        </w:rPr>
        <w:t> </w:t>
      </w:r>
      <w:r>
        <w:rPr>
          <w:spacing w:val="-2"/>
        </w:rPr>
        <w:t>2025:</w:t>
      </w:r>
    </w:p>
    <w:p>
      <w:pPr>
        <w:pStyle w:val="BodyText"/>
        <w:spacing w:after="0"/>
        <w:sectPr>
          <w:pgSz w:w="12240" w:h="15840"/>
          <w:pgMar w:header="1164" w:footer="0" w:top="1640" w:bottom="280" w:left="360" w:right="360"/>
        </w:sectPr>
      </w:pPr>
    </w:p>
    <w:p>
      <w:pPr>
        <w:pStyle w:val="ListParagraph"/>
        <w:numPr>
          <w:ilvl w:val="1"/>
          <w:numId w:val="2"/>
        </w:numPr>
        <w:tabs>
          <w:tab w:pos="2021" w:val="left" w:leader="none"/>
        </w:tabs>
        <w:spacing w:line="240" w:lineRule="auto" w:before="84" w:after="0"/>
        <w:ind w:left="2021" w:right="0" w:hanging="360"/>
        <w:jc w:val="left"/>
        <w:rPr>
          <w:sz w:val="24"/>
        </w:rPr>
      </w:pPr>
      <w:r>
        <w:rPr>
          <w:sz w:val="24"/>
        </w:rPr>
        <w:t>Regular</w:t>
      </w:r>
      <w:r>
        <w:rPr>
          <w:spacing w:val="-4"/>
          <w:sz w:val="24"/>
        </w:rPr>
        <w:t> </w:t>
      </w:r>
      <w:r>
        <w:rPr>
          <w:sz w:val="24"/>
        </w:rPr>
        <w:t>RF</w:t>
      </w:r>
      <w:r>
        <w:rPr>
          <w:spacing w:val="-3"/>
          <w:sz w:val="24"/>
        </w:rPr>
        <w:t> </w:t>
      </w:r>
      <w:r>
        <w:rPr>
          <w:sz w:val="24"/>
        </w:rPr>
        <w:t>Employees:</w:t>
      </w:r>
      <w:r>
        <w:rPr>
          <w:spacing w:val="-4"/>
          <w:sz w:val="24"/>
        </w:rPr>
        <w:t> </w:t>
      </w:r>
      <w:r>
        <w:rPr>
          <w:sz w:val="24"/>
        </w:rPr>
        <w:t>37.5%</w:t>
      </w:r>
      <w:r>
        <w:rPr>
          <w:spacing w:val="-3"/>
          <w:sz w:val="24"/>
        </w:rPr>
        <w:t> </w:t>
      </w:r>
      <w:r>
        <w:rPr>
          <w:sz w:val="24"/>
        </w:rPr>
        <w:t>(decreased</w:t>
      </w:r>
      <w:r>
        <w:rPr>
          <w:spacing w:val="-3"/>
          <w:sz w:val="24"/>
        </w:rPr>
        <w:t> </w:t>
      </w:r>
      <w:r>
        <w:rPr>
          <w:sz w:val="24"/>
        </w:rPr>
        <w:t>by</w:t>
      </w:r>
      <w:r>
        <w:rPr>
          <w:spacing w:val="-4"/>
          <w:sz w:val="24"/>
        </w:rPr>
        <w:t> </w:t>
      </w:r>
      <w:r>
        <w:rPr>
          <w:sz w:val="24"/>
        </w:rPr>
        <w:t>2</w:t>
      </w:r>
      <w:r>
        <w:rPr>
          <w:spacing w:val="-2"/>
          <w:sz w:val="24"/>
        </w:rPr>
        <w:t> </w:t>
      </w:r>
      <w:r>
        <w:rPr>
          <w:sz w:val="24"/>
        </w:rPr>
        <w:t>points</w:t>
      </w:r>
      <w:r>
        <w:rPr>
          <w:spacing w:val="-3"/>
          <w:sz w:val="24"/>
        </w:rPr>
        <w:t> </w:t>
      </w:r>
      <w:r>
        <w:rPr>
          <w:sz w:val="24"/>
        </w:rPr>
        <w:t>from</w:t>
      </w:r>
      <w:r>
        <w:rPr>
          <w:spacing w:val="-3"/>
          <w:sz w:val="24"/>
        </w:rPr>
        <w:t> </w:t>
      </w:r>
      <w:r>
        <w:rPr>
          <w:sz w:val="24"/>
        </w:rPr>
        <w:t>FY</w:t>
      </w:r>
      <w:r>
        <w:rPr>
          <w:spacing w:val="-3"/>
          <w:sz w:val="24"/>
        </w:rPr>
        <w:t> </w:t>
      </w:r>
      <w:r>
        <w:rPr>
          <w:spacing w:val="-2"/>
          <w:sz w:val="24"/>
        </w:rPr>
        <w:t>2025)</w:t>
      </w:r>
    </w:p>
    <w:p>
      <w:pPr>
        <w:pStyle w:val="ListParagraph"/>
        <w:numPr>
          <w:ilvl w:val="1"/>
          <w:numId w:val="2"/>
        </w:numPr>
        <w:tabs>
          <w:tab w:pos="2021" w:val="left" w:leader="none"/>
        </w:tabs>
        <w:spacing w:line="240" w:lineRule="auto" w:before="137" w:after="0"/>
        <w:ind w:left="2021" w:right="0" w:hanging="360"/>
        <w:jc w:val="left"/>
        <w:rPr>
          <w:sz w:val="24"/>
        </w:rPr>
      </w:pPr>
      <w:r>
        <w:rPr>
          <w:sz w:val="24"/>
        </w:rPr>
        <w:t>Post-Doctoral:</w:t>
      </w:r>
      <w:r>
        <w:rPr>
          <w:spacing w:val="-6"/>
          <w:sz w:val="24"/>
        </w:rPr>
        <w:t> </w:t>
      </w:r>
      <w:r>
        <w:rPr>
          <w:sz w:val="24"/>
        </w:rPr>
        <w:t>28%</w:t>
      </w:r>
      <w:r>
        <w:rPr>
          <w:spacing w:val="-5"/>
          <w:sz w:val="24"/>
        </w:rPr>
        <w:t> </w:t>
      </w:r>
      <w:r>
        <w:rPr>
          <w:sz w:val="24"/>
        </w:rPr>
        <w:t>(decreased</w:t>
      </w:r>
      <w:r>
        <w:rPr>
          <w:spacing w:val="-2"/>
          <w:sz w:val="24"/>
        </w:rPr>
        <w:t> </w:t>
      </w:r>
      <w:r>
        <w:rPr>
          <w:sz w:val="24"/>
        </w:rPr>
        <w:t>by</w:t>
      </w:r>
      <w:r>
        <w:rPr>
          <w:spacing w:val="-4"/>
          <w:sz w:val="24"/>
        </w:rPr>
        <w:t> </w:t>
      </w:r>
      <w:r>
        <w:rPr>
          <w:sz w:val="24"/>
        </w:rPr>
        <w:t>3</w:t>
      </w:r>
      <w:r>
        <w:rPr>
          <w:spacing w:val="-2"/>
          <w:sz w:val="24"/>
        </w:rPr>
        <w:t> </w:t>
      </w:r>
      <w:r>
        <w:rPr>
          <w:sz w:val="24"/>
        </w:rPr>
        <w:t>points</w:t>
      </w:r>
      <w:r>
        <w:rPr>
          <w:spacing w:val="-4"/>
          <w:sz w:val="24"/>
        </w:rPr>
        <w:t> </w:t>
      </w:r>
      <w:r>
        <w:rPr>
          <w:sz w:val="24"/>
        </w:rPr>
        <w:t>from</w:t>
      </w:r>
      <w:r>
        <w:rPr>
          <w:spacing w:val="-2"/>
          <w:sz w:val="24"/>
        </w:rPr>
        <w:t> </w:t>
      </w:r>
      <w:r>
        <w:rPr>
          <w:sz w:val="24"/>
        </w:rPr>
        <w:t>FY</w:t>
      </w:r>
      <w:r>
        <w:rPr>
          <w:spacing w:val="-4"/>
          <w:sz w:val="24"/>
        </w:rPr>
        <w:t> </w:t>
      </w:r>
      <w:r>
        <w:rPr>
          <w:spacing w:val="-2"/>
          <w:sz w:val="24"/>
        </w:rPr>
        <w:t>2025)</w:t>
      </w:r>
    </w:p>
    <w:p>
      <w:pPr>
        <w:pStyle w:val="ListParagraph"/>
        <w:numPr>
          <w:ilvl w:val="1"/>
          <w:numId w:val="2"/>
        </w:numPr>
        <w:tabs>
          <w:tab w:pos="2021" w:val="left" w:leader="none"/>
        </w:tabs>
        <w:spacing w:line="240" w:lineRule="auto" w:before="137" w:after="0"/>
        <w:ind w:left="2021" w:right="0" w:hanging="360"/>
        <w:jc w:val="left"/>
        <w:rPr>
          <w:sz w:val="24"/>
        </w:rPr>
      </w:pPr>
      <w:r>
        <w:rPr>
          <w:sz w:val="24"/>
        </w:rPr>
        <w:t>Graduate</w:t>
      </w:r>
      <w:r>
        <w:rPr>
          <w:spacing w:val="-5"/>
          <w:sz w:val="24"/>
        </w:rPr>
        <w:t> </w:t>
      </w:r>
      <w:r>
        <w:rPr>
          <w:sz w:val="24"/>
        </w:rPr>
        <w:t>Students:</w:t>
      </w:r>
      <w:r>
        <w:rPr>
          <w:spacing w:val="-4"/>
          <w:sz w:val="24"/>
        </w:rPr>
        <w:t> </w:t>
      </w:r>
      <w:r>
        <w:rPr>
          <w:sz w:val="24"/>
        </w:rPr>
        <w:t>13.0%</w:t>
      </w:r>
      <w:r>
        <w:rPr>
          <w:spacing w:val="-4"/>
          <w:sz w:val="24"/>
        </w:rPr>
        <w:t> </w:t>
      </w:r>
      <w:r>
        <w:rPr>
          <w:sz w:val="24"/>
        </w:rPr>
        <w:t>(no</w:t>
      </w:r>
      <w:r>
        <w:rPr>
          <w:spacing w:val="-6"/>
          <w:sz w:val="24"/>
        </w:rPr>
        <w:t> </w:t>
      </w:r>
      <w:r>
        <w:rPr>
          <w:sz w:val="24"/>
        </w:rPr>
        <w:t>change</w:t>
      </w:r>
      <w:r>
        <w:rPr>
          <w:spacing w:val="-6"/>
          <w:sz w:val="24"/>
        </w:rPr>
        <w:t> </w:t>
      </w:r>
      <w:r>
        <w:rPr>
          <w:sz w:val="24"/>
        </w:rPr>
        <w:t>from</w:t>
      </w:r>
      <w:r>
        <w:rPr>
          <w:spacing w:val="-2"/>
          <w:sz w:val="24"/>
        </w:rPr>
        <w:t> </w:t>
      </w:r>
      <w:r>
        <w:rPr>
          <w:sz w:val="24"/>
        </w:rPr>
        <w:t>FY</w:t>
      </w:r>
      <w:r>
        <w:rPr>
          <w:spacing w:val="-4"/>
          <w:sz w:val="24"/>
        </w:rPr>
        <w:t> </w:t>
      </w:r>
      <w:r>
        <w:rPr>
          <w:spacing w:val="-2"/>
          <w:sz w:val="24"/>
        </w:rPr>
        <w:t>2025)</w:t>
      </w:r>
    </w:p>
    <w:p>
      <w:pPr>
        <w:pStyle w:val="ListParagraph"/>
        <w:numPr>
          <w:ilvl w:val="1"/>
          <w:numId w:val="2"/>
        </w:numPr>
        <w:tabs>
          <w:tab w:pos="2021" w:val="left" w:leader="none"/>
        </w:tabs>
        <w:spacing w:line="240" w:lineRule="auto" w:before="139" w:after="0"/>
        <w:ind w:left="2021" w:right="0" w:hanging="360"/>
        <w:jc w:val="left"/>
        <w:rPr>
          <w:sz w:val="24"/>
        </w:rPr>
      </w:pPr>
      <w:r>
        <w:rPr>
          <w:sz w:val="24"/>
        </w:rPr>
        <w:t>Undergraduate</w:t>
      </w:r>
      <w:r>
        <w:rPr>
          <w:spacing w:val="-4"/>
          <w:sz w:val="24"/>
        </w:rPr>
        <w:t> </w:t>
      </w:r>
      <w:r>
        <w:rPr>
          <w:sz w:val="24"/>
        </w:rPr>
        <w:t>Students:</w:t>
      </w:r>
      <w:r>
        <w:rPr>
          <w:spacing w:val="-4"/>
          <w:sz w:val="24"/>
        </w:rPr>
        <w:t> </w:t>
      </w:r>
      <w:r>
        <w:rPr>
          <w:sz w:val="24"/>
        </w:rPr>
        <w:t>5.5%</w:t>
      </w:r>
      <w:r>
        <w:rPr>
          <w:spacing w:val="-4"/>
          <w:sz w:val="24"/>
        </w:rPr>
        <w:t> </w:t>
      </w:r>
      <w:r>
        <w:rPr>
          <w:sz w:val="24"/>
        </w:rPr>
        <w:t>(no</w:t>
      </w:r>
      <w:r>
        <w:rPr>
          <w:spacing w:val="-6"/>
          <w:sz w:val="24"/>
        </w:rPr>
        <w:t> </w:t>
      </w:r>
      <w:r>
        <w:rPr>
          <w:sz w:val="24"/>
        </w:rPr>
        <w:t>change</w:t>
      </w:r>
      <w:r>
        <w:rPr>
          <w:spacing w:val="-6"/>
          <w:sz w:val="24"/>
        </w:rPr>
        <w:t> </w:t>
      </w:r>
      <w:r>
        <w:rPr>
          <w:sz w:val="24"/>
        </w:rPr>
        <w:t>from</w:t>
      </w:r>
      <w:r>
        <w:rPr>
          <w:spacing w:val="-3"/>
          <w:sz w:val="24"/>
        </w:rPr>
        <w:t> </w:t>
      </w:r>
      <w:r>
        <w:rPr>
          <w:sz w:val="24"/>
        </w:rPr>
        <w:t>FY</w:t>
      </w:r>
      <w:r>
        <w:rPr>
          <w:spacing w:val="-5"/>
          <w:sz w:val="24"/>
        </w:rPr>
        <w:t> </w:t>
      </w:r>
      <w:r>
        <w:rPr>
          <w:spacing w:val="-2"/>
          <w:sz w:val="24"/>
        </w:rPr>
        <w:t>2025)</w:t>
      </w:r>
    </w:p>
    <w:p>
      <w:pPr>
        <w:pStyle w:val="ListParagraph"/>
        <w:numPr>
          <w:ilvl w:val="1"/>
          <w:numId w:val="2"/>
        </w:numPr>
        <w:tabs>
          <w:tab w:pos="2021" w:val="left" w:leader="none"/>
        </w:tabs>
        <w:spacing w:line="240" w:lineRule="auto" w:before="137" w:after="0"/>
        <w:ind w:left="2021" w:right="0" w:hanging="360"/>
        <w:jc w:val="left"/>
        <w:rPr>
          <w:sz w:val="24"/>
        </w:rPr>
      </w:pPr>
      <w:r>
        <w:rPr>
          <w:sz w:val="24"/>
        </w:rPr>
        <w:t>Summer</w:t>
      </w:r>
      <w:r>
        <w:rPr>
          <w:spacing w:val="-6"/>
          <w:sz w:val="24"/>
        </w:rPr>
        <w:t> </w:t>
      </w:r>
      <w:r>
        <w:rPr>
          <w:sz w:val="24"/>
        </w:rPr>
        <w:t>Only:</w:t>
      </w:r>
      <w:r>
        <w:rPr>
          <w:spacing w:val="-4"/>
          <w:sz w:val="24"/>
        </w:rPr>
        <w:t> </w:t>
      </w:r>
      <w:r>
        <w:rPr>
          <w:sz w:val="24"/>
        </w:rPr>
        <w:t>14.0%</w:t>
      </w:r>
      <w:r>
        <w:rPr>
          <w:spacing w:val="-3"/>
          <w:sz w:val="24"/>
        </w:rPr>
        <w:t> </w:t>
      </w:r>
      <w:r>
        <w:rPr>
          <w:sz w:val="24"/>
        </w:rPr>
        <w:t>(no</w:t>
      </w:r>
      <w:r>
        <w:rPr>
          <w:spacing w:val="-2"/>
          <w:sz w:val="24"/>
        </w:rPr>
        <w:t> </w:t>
      </w:r>
      <w:r>
        <w:rPr>
          <w:sz w:val="24"/>
        </w:rPr>
        <w:t>change</w:t>
      </w:r>
      <w:r>
        <w:rPr>
          <w:spacing w:val="-3"/>
          <w:sz w:val="24"/>
        </w:rPr>
        <w:t> </w:t>
      </w:r>
      <w:r>
        <w:rPr>
          <w:sz w:val="24"/>
        </w:rPr>
        <w:t>from</w:t>
      </w:r>
      <w:r>
        <w:rPr>
          <w:spacing w:val="-1"/>
          <w:sz w:val="24"/>
        </w:rPr>
        <w:t> </w:t>
      </w:r>
      <w:r>
        <w:rPr>
          <w:sz w:val="24"/>
        </w:rPr>
        <w:t>FY</w:t>
      </w:r>
      <w:r>
        <w:rPr>
          <w:spacing w:val="-5"/>
          <w:sz w:val="24"/>
        </w:rPr>
        <w:t> </w:t>
      </w:r>
      <w:r>
        <w:rPr>
          <w:spacing w:val="-4"/>
          <w:sz w:val="24"/>
        </w:rPr>
        <w:t>2025)</w:t>
      </w:r>
    </w:p>
    <w:p>
      <w:pPr>
        <w:pStyle w:val="ListParagraph"/>
        <w:numPr>
          <w:ilvl w:val="1"/>
          <w:numId w:val="2"/>
        </w:numPr>
        <w:tabs>
          <w:tab w:pos="2021" w:val="left" w:leader="none"/>
        </w:tabs>
        <w:spacing w:line="360" w:lineRule="auto" w:before="139" w:after="0"/>
        <w:ind w:left="2021" w:right="908" w:hanging="360"/>
        <w:jc w:val="left"/>
        <w:rPr>
          <w:sz w:val="24"/>
        </w:rPr>
      </w:pPr>
      <w:r>
        <w:rPr>
          <w:sz w:val="24"/>
        </w:rPr>
        <w:t>SUNY-IFR:</w:t>
      </w:r>
      <w:r>
        <w:rPr>
          <w:spacing w:val="-3"/>
          <w:sz w:val="24"/>
        </w:rPr>
        <w:t> </w:t>
      </w:r>
      <w:r>
        <w:rPr>
          <w:sz w:val="24"/>
        </w:rPr>
        <w:t>59.59%</w:t>
      </w:r>
      <w:r>
        <w:rPr>
          <w:spacing w:val="-3"/>
          <w:sz w:val="24"/>
        </w:rPr>
        <w:t> </w:t>
      </w:r>
      <w:r>
        <w:rPr>
          <w:sz w:val="24"/>
        </w:rPr>
        <w:t>(decreased</w:t>
      </w:r>
      <w:r>
        <w:rPr>
          <w:spacing w:val="-3"/>
          <w:sz w:val="24"/>
        </w:rPr>
        <w:t> </w:t>
      </w:r>
      <w:r>
        <w:rPr>
          <w:sz w:val="24"/>
        </w:rPr>
        <w:t>by</w:t>
      </w:r>
      <w:r>
        <w:rPr>
          <w:spacing w:val="-5"/>
          <w:sz w:val="24"/>
        </w:rPr>
        <w:t> </w:t>
      </w:r>
      <w:r>
        <w:rPr>
          <w:sz w:val="24"/>
        </w:rPr>
        <w:t>3.84</w:t>
      </w:r>
      <w:r>
        <w:rPr>
          <w:spacing w:val="-3"/>
          <w:sz w:val="24"/>
        </w:rPr>
        <w:t> </w:t>
      </w:r>
      <w:r>
        <w:rPr>
          <w:sz w:val="24"/>
        </w:rPr>
        <w:t>points</w:t>
      </w:r>
      <w:r>
        <w:rPr>
          <w:spacing w:val="-3"/>
          <w:sz w:val="24"/>
        </w:rPr>
        <w:t> </w:t>
      </w:r>
      <w:r>
        <w:rPr>
          <w:sz w:val="24"/>
        </w:rPr>
        <w:t>from</w:t>
      </w:r>
      <w:r>
        <w:rPr>
          <w:spacing w:val="-2"/>
          <w:sz w:val="24"/>
        </w:rPr>
        <w:t> </w:t>
      </w:r>
      <w:r>
        <w:rPr>
          <w:sz w:val="24"/>
        </w:rPr>
        <w:t>FY</w:t>
      </w:r>
      <w:r>
        <w:rPr>
          <w:spacing w:val="-3"/>
          <w:sz w:val="24"/>
        </w:rPr>
        <w:t> </w:t>
      </w:r>
      <w:r>
        <w:rPr>
          <w:sz w:val="24"/>
        </w:rPr>
        <w:t>2025,</w:t>
      </w:r>
      <w:r>
        <w:rPr>
          <w:spacing w:val="-3"/>
          <w:sz w:val="24"/>
        </w:rPr>
        <w:t> </w:t>
      </w:r>
      <w:r>
        <w:rPr>
          <w:sz w:val="24"/>
        </w:rPr>
        <w:t>as</w:t>
      </w:r>
      <w:r>
        <w:rPr>
          <w:spacing w:val="-5"/>
          <w:sz w:val="24"/>
        </w:rPr>
        <w:t> </w:t>
      </w:r>
      <w:r>
        <w:rPr>
          <w:sz w:val="24"/>
        </w:rPr>
        <w:t>projected</w:t>
      </w:r>
      <w:r>
        <w:rPr>
          <w:spacing w:val="-5"/>
          <w:sz w:val="24"/>
        </w:rPr>
        <w:t> </w:t>
      </w:r>
      <w:r>
        <w:rPr>
          <w:sz w:val="24"/>
        </w:rPr>
        <w:t>by</w:t>
      </w:r>
      <w:r>
        <w:rPr>
          <w:spacing w:val="-3"/>
          <w:sz w:val="24"/>
        </w:rPr>
        <w:t> </w:t>
      </w:r>
      <w:r>
        <w:rPr>
          <w:sz w:val="24"/>
        </w:rPr>
        <w:t>the NYS Division of Budget)</w:t>
      </w:r>
    </w:p>
    <w:p>
      <w:pPr>
        <w:pStyle w:val="BodyText"/>
        <w:spacing w:line="360" w:lineRule="auto" w:before="199"/>
        <w:ind w:left="1080" w:right="585"/>
      </w:pPr>
      <w:r>
        <w:rPr/>
        <w:t>While</w:t>
      </w:r>
      <w:r>
        <w:rPr>
          <w:spacing w:val="-4"/>
        </w:rPr>
        <w:t> </w:t>
      </w:r>
      <w:r>
        <w:rPr/>
        <w:t>formal</w:t>
      </w:r>
      <w:r>
        <w:rPr>
          <w:spacing w:val="-4"/>
        </w:rPr>
        <w:t> </w:t>
      </w:r>
      <w:r>
        <w:rPr/>
        <w:t>approval</w:t>
      </w:r>
      <w:r>
        <w:rPr>
          <w:spacing w:val="-4"/>
        </w:rPr>
        <w:t> </w:t>
      </w:r>
      <w:r>
        <w:rPr/>
        <w:t>from</w:t>
      </w:r>
      <w:r>
        <w:rPr>
          <w:spacing w:val="-3"/>
        </w:rPr>
        <w:t> </w:t>
      </w:r>
      <w:r>
        <w:rPr/>
        <w:t>DHHS</w:t>
      </w:r>
      <w:r>
        <w:rPr>
          <w:spacing w:val="-4"/>
        </w:rPr>
        <w:t> </w:t>
      </w:r>
      <w:r>
        <w:rPr/>
        <w:t>is</w:t>
      </w:r>
      <w:r>
        <w:rPr>
          <w:spacing w:val="-4"/>
        </w:rPr>
        <w:t> </w:t>
      </w:r>
      <w:r>
        <w:rPr/>
        <w:t>anticipated</w:t>
      </w:r>
      <w:r>
        <w:rPr>
          <w:spacing w:val="-4"/>
        </w:rPr>
        <w:t> </w:t>
      </w:r>
      <w:r>
        <w:rPr/>
        <w:t>in</w:t>
      </w:r>
      <w:r>
        <w:rPr>
          <w:spacing w:val="-6"/>
        </w:rPr>
        <w:t> </w:t>
      </w:r>
      <w:r>
        <w:rPr/>
        <w:t>the</w:t>
      </w:r>
      <w:r>
        <w:rPr>
          <w:spacing w:val="-6"/>
        </w:rPr>
        <w:t> </w:t>
      </w:r>
      <w:r>
        <w:rPr/>
        <w:t>April/May</w:t>
      </w:r>
      <w:r>
        <w:rPr>
          <w:spacing w:val="-4"/>
        </w:rPr>
        <w:t> </w:t>
      </w:r>
      <w:r>
        <w:rPr/>
        <w:t>timeframe,</w:t>
      </w:r>
      <w:r>
        <w:rPr>
          <w:spacing w:val="-4"/>
        </w:rPr>
        <w:t> </w:t>
      </w:r>
      <w:r>
        <w:rPr/>
        <w:t>these</w:t>
      </w:r>
      <w:r>
        <w:rPr>
          <w:spacing w:val="-4"/>
        </w:rPr>
        <w:t> </w:t>
      </w:r>
      <w:r>
        <w:rPr/>
        <w:t>proposed rates are now reflected in the Oracle Business System, the </w:t>
      </w:r>
      <w:hyperlink r:id="rId18">
        <w:r>
          <w:rPr>
            <w:color w:val="970000"/>
            <w:u w:val="single" w:color="970000"/>
          </w:rPr>
          <w:t>OSP/OGM website</w:t>
        </w:r>
      </w:hyperlink>
      <w:r>
        <w:rPr>
          <w:u w:val="none"/>
        </w:rPr>
        <w:t>, and myResearch Grants. Moving forward, these rates should be used on all new proposals.</w:t>
      </w:r>
    </w:p>
    <w:p>
      <w:pPr>
        <w:pStyle w:val="BodyText"/>
        <w:spacing w:line="360" w:lineRule="auto" w:before="161"/>
        <w:ind w:left="1080" w:right="381"/>
      </w:pPr>
      <w:r>
        <w:rPr/>
        <w:t>Note: The new rates will not automatically update any existing budgets or proposals in Draft status</w:t>
      </w:r>
      <w:r>
        <w:rPr>
          <w:spacing w:val="-3"/>
        </w:rPr>
        <w:t> </w:t>
      </w:r>
      <w:r>
        <w:rPr/>
        <w:t>within</w:t>
      </w:r>
      <w:r>
        <w:rPr>
          <w:spacing w:val="-5"/>
        </w:rPr>
        <w:t> </w:t>
      </w:r>
      <w:r>
        <w:rPr/>
        <w:t>myResearch</w:t>
      </w:r>
      <w:r>
        <w:rPr>
          <w:spacing w:val="-3"/>
        </w:rPr>
        <w:t> </w:t>
      </w:r>
      <w:r>
        <w:rPr/>
        <w:t>Grants.</w:t>
      </w:r>
      <w:r>
        <w:rPr>
          <w:spacing w:val="-5"/>
        </w:rPr>
        <w:t> </w:t>
      </w:r>
      <w:r>
        <w:rPr/>
        <w:t>Users</w:t>
      </w:r>
      <w:r>
        <w:rPr>
          <w:spacing w:val="-3"/>
        </w:rPr>
        <w:t> </w:t>
      </w:r>
      <w:r>
        <w:rPr/>
        <w:t>must</w:t>
      </w:r>
      <w:r>
        <w:rPr>
          <w:spacing w:val="-3"/>
        </w:rPr>
        <w:t> </w:t>
      </w:r>
      <w:r>
        <w:rPr/>
        <w:t>manually</w:t>
      </w:r>
      <w:r>
        <w:rPr>
          <w:spacing w:val="-3"/>
        </w:rPr>
        <w:t> </w:t>
      </w:r>
      <w:r>
        <w:rPr/>
        <w:t>select</w:t>
      </w:r>
      <w:r>
        <w:rPr>
          <w:spacing w:val="-5"/>
        </w:rPr>
        <w:t> </w:t>
      </w:r>
      <w:r>
        <w:rPr/>
        <w:t>the</w:t>
      </w:r>
      <w:r>
        <w:rPr>
          <w:spacing w:val="-5"/>
        </w:rPr>
        <w:t> </w:t>
      </w:r>
      <w:r>
        <w:rPr/>
        <w:t>updated</w:t>
      </w:r>
      <w:r>
        <w:rPr>
          <w:spacing w:val="-5"/>
        </w:rPr>
        <w:t> </w:t>
      </w:r>
      <w:r>
        <w:rPr/>
        <w:t>fringe</w:t>
      </w:r>
      <w:r>
        <w:rPr>
          <w:spacing w:val="-5"/>
        </w:rPr>
        <w:t> </w:t>
      </w:r>
      <w:r>
        <w:rPr/>
        <w:t>benefit</w:t>
      </w:r>
      <w:r>
        <w:rPr>
          <w:spacing w:val="-3"/>
        </w:rPr>
        <w:t> </w:t>
      </w:r>
      <w:r>
        <w:rPr/>
        <w:t>rates from the picklist in the Budget module to recalculate.</w:t>
      </w:r>
    </w:p>
    <w:p>
      <w:pPr>
        <w:pStyle w:val="BodyText"/>
        <w:spacing w:before="159"/>
        <w:ind w:left="1080"/>
      </w:pPr>
      <w:r>
        <w:rPr/>
        <w:t>Updates</w:t>
      </w:r>
      <w:r>
        <w:rPr>
          <w:spacing w:val="-8"/>
        </w:rPr>
        <w:t> </w:t>
      </w:r>
      <w:r>
        <w:rPr/>
        <w:t>will</w:t>
      </w:r>
      <w:r>
        <w:rPr>
          <w:spacing w:val="-8"/>
        </w:rPr>
        <w:t> </w:t>
      </w:r>
      <w:r>
        <w:rPr/>
        <w:t>be</w:t>
      </w:r>
      <w:r>
        <w:rPr>
          <w:spacing w:val="-7"/>
        </w:rPr>
        <w:t> </w:t>
      </w:r>
      <w:r>
        <w:rPr/>
        <w:t>communicated</w:t>
      </w:r>
      <w:r>
        <w:rPr>
          <w:spacing w:val="-8"/>
        </w:rPr>
        <w:t> </w:t>
      </w:r>
      <w:r>
        <w:rPr/>
        <w:t>once</w:t>
      </w:r>
      <w:r>
        <w:rPr>
          <w:spacing w:val="-8"/>
        </w:rPr>
        <w:t> </w:t>
      </w:r>
      <w:r>
        <w:rPr/>
        <w:t>DHHS</w:t>
      </w:r>
      <w:r>
        <w:rPr>
          <w:spacing w:val="-9"/>
        </w:rPr>
        <w:t> </w:t>
      </w:r>
      <w:r>
        <w:rPr/>
        <w:t>formally</w:t>
      </w:r>
      <w:r>
        <w:rPr>
          <w:spacing w:val="-7"/>
        </w:rPr>
        <w:t> </w:t>
      </w:r>
      <w:r>
        <w:rPr/>
        <w:t>approves</w:t>
      </w:r>
      <w:r>
        <w:rPr>
          <w:spacing w:val="-7"/>
        </w:rPr>
        <w:t> </w:t>
      </w:r>
      <w:r>
        <w:rPr/>
        <w:t>the</w:t>
      </w:r>
      <w:r>
        <w:rPr>
          <w:spacing w:val="-7"/>
        </w:rPr>
        <w:t> </w:t>
      </w:r>
      <w:r>
        <w:rPr/>
        <w:t>submitted</w:t>
      </w:r>
      <w:r>
        <w:rPr>
          <w:spacing w:val="-9"/>
        </w:rPr>
        <w:t> </w:t>
      </w:r>
      <w:r>
        <w:rPr>
          <w:spacing w:val="-2"/>
        </w:rPr>
        <w:t>rates.</w:t>
      </w:r>
    </w:p>
    <w:p>
      <w:pPr>
        <w:pStyle w:val="BodyText"/>
        <w:spacing w:before="22"/>
      </w:pPr>
    </w:p>
    <w:p>
      <w:pPr>
        <w:pStyle w:val="BodyText"/>
        <w:spacing w:line="362" w:lineRule="auto"/>
        <w:ind w:left="1080" w:right="585"/>
      </w:pPr>
      <w:r>
        <w:rPr/>
        <w:t>For</w:t>
      </w:r>
      <w:r>
        <w:rPr>
          <w:spacing w:val="-3"/>
        </w:rPr>
        <w:t> </w:t>
      </w:r>
      <w:r>
        <w:rPr/>
        <w:t>any</w:t>
      </w:r>
      <w:r>
        <w:rPr>
          <w:spacing w:val="-5"/>
        </w:rPr>
        <w:t> </w:t>
      </w:r>
      <w:r>
        <w:rPr/>
        <w:t>questions</w:t>
      </w:r>
      <w:r>
        <w:rPr>
          <w:spacing w:val="-5"/>
        </w:rPr>
        <w:t> </w:t>
      </w:r>
      <w:r>
        <w:rPr/>
        <w:t>or</w:t>
      </w:r>
      <w:r>
        <w:rPr>
          <w:spacing w:val="-3"/>
        </w:rPr>
        <w:t> </w:t>
      </w:r>
      <w:r>
        <w:rPr/>
        <w:t>assistance,</w:t>
      </w:r>
      <w:r>
        <w:rPr>
          <w:spacing w:val="-5"/>
        </w:rPr>
        <w:t> </w:t>
      </w:r>
      <w:r>
        <w:rPr/>
        <w:t>please</w:t>
      </w:r>
      <w:r>
        <w:rPr>
          <w:spacing w:val="-3"/>
        </w:rPr>
        <w:t> </w:t>
      </w:r>
      <w:r>
        <w:rPr/>
        <w:t>contact</w:t>
      </w:r>
      <w:r>
        <w:rPr>
          <w:spacing w:val="-3"/>
        </w:rPr>
        <w:t> </w:t>
      </w:r>
      <w:r>
        <w:rPr/>
        <w:t>your</w:t>
      </w:r>
      <w:r>
        <w:rPr>
          <w:spacing w:val="-3"/>
        </w:rPr>
        <w:t> </w:t>
      </w:r>
      <w:r>
        <w:rPr/>
        <w:t>OSP</w:t>
      </w:r>
      <w:r>
        <w:rPr>
          <w:spacing w:val="-5"/>
        </w:rPr>
        <w:t> </w:t>
      </w:r>
      <w:r>
        <w:rPr/>
        <w:t>Specialist,</w:t>
      </w:r>
      <w:r>
        <w:rPr>
          <w:spacing w:val="-3"/>
        </w:rPr>
        <w:t> </w:t>
      </w:r>
      <w:r>
        <w:rPr/>
        <w:t>or</w:t>
      </w:r>
      <w:r>
        <w:rPr>
          <w:spacing w:val="-3"/>
        </w:rPr>
        <w:t> </w:t>
      </w:r>
      <w:r>
        <w:rPr/>
        <w:t>email</w:t>
      </w:r>
      <w:r>
        <w:rPr>
          <w:spacing w:val="-6"/>
        </w:rPr>
        <w:t> </w:t>
      </w:r>
      <w:r>
        <w:rPr/>
        <w:t>us</w:t>
      </w:r>
      <w:r>
        <w:rPr>
          <w:spacing w:val="-3"/>
        </w:rPr>
        <w:t> </w:t>
      </w:r>
      <w:r>
        <w:rPr/>
        <w:t>at </w:t>
      </w:r>
      <w:hyperlink r:id="rId8">
        <w:r>
          <w:rPr>
            <w:color w:val="990000"/>
            <w:spacing w:val="-2"/>
            <w:u w:val="single" w:color="990000"/>
          </w:rPr>
          <w:t>osp@stonybrook.edu</w:t>
        </w:r>
      </w:hyperlink>
      <w:r>
        <w:rPr>
          <w:color w:val="990000"/>
          <w:spacing w:val="-2"/>
          <w:u w:val="single" w:color="990000"/>
        </w:rPr>
        <w:t>.</w:t>
      </w:r>
    </w:p>
    <w:p>
      <w:pPr>
        <w:pStyle w:val="BodyText"/>
        <w:rPr>
          <w:sz w:val="20"/>
        </w:rPr>
      </w:pPr>
    </w:p>
    <w:p>
      <w:pPr>
        <w:pStyle w:val="BodyText"/>
        <w:spacing w:before="185"/>
        <w:rPr>
          <w:sz w:val="20"/>
        </w:rPr>
      </w:pPr>
      <w:r>
        <w:rPr>
          <w:sz w:val="20"/>
        </w:rPr>
        <mc:AlternateContent>
          <mc:Choice Requires="wps">
            <w:drawing>
              <wp:anchor distT="0" distB="0" distL="0" distR="0" allowOverlap="1" layoutInCell="1" locked="0" behindDoc="1" simplePos="0" relativeHeight="487590912">
                <wp:simplePos x="0" y="0"/>
                <wp:positionH relativeFrom="page">
                  <wp:posOffset>496823</wp:posOffset>
                </wp:positionH>
                <wp:positionV relativeFrom="paragraph">
                  <wp:posOffset>281991</wp:posOffset>
                </wp:positionV>
                <wp:extent cx="6897370" cy="445134"/>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897370" cy="445134"/>
                        </a:xfrm>
                        <a:prstGeom prst="rect">
                          <a:avLst/>
                        </a:prstGeom>
                        <a:ln w="6095">
                          <a:solidFill>
                            <a:srgbClr val="000000"/>
                          </a:solidFill>
                          <a:prstDash val="solid"/>
                        </a:ln>
                      </wps:spPr>
                      <wps:txbx>
                        <w:txbxContent>
                          <w:p>
                            <w:pPr>
                              <w:spacing w:before="61"/>
                              <w:ind w:left="237" w:right="0" w:firstLine="0"/>
                              <w:jc w:val="center"/>
                              <w:rPr>
                                <w:b/>
                                <w:sz w:val="40"/>
                              </w:rPr>
                            </w:pPr>
                            <w:bookmarkStart w:name="_bookmark5" w:id="9"/>
                            <w:bookmarkEnd w:id="9"/>
                            <w:r>
                              <w:rPr/>
                            </w:r>
                            <w:r>
                              <w:rPr>
                                <w:b/>
                                <w:color w:val="00539A"/>
                                <w:sz w:val="40"/>
                              </w:rPr>
                              <w:t>OGM</w:t>
                            </w:r>
                            <w:r>
                              <w:rPr>
                                <w:b/>
                                <w:color w:val="00539A"/>
                                <w:spacing w:val="-7"/>
                                <w:sz w:val="40"/>
                              </w:rPr>
                              <w:t> </w:t>
                            </w:r>
                            <w:r>
                              <w:rPr>
                                <w:b/>
                                <w:color w:val="00539A"/>
                                <w:sz w:val="40"/>
                              </w:rPr>
                              <w:t>News,</w:t>
                            </w:r>
                            <w:r>
                              <w:rPr>
                                <w:b/>
                                <w:color w:val="00539A"/>
                                <w:spacing w:val="-8"/>
                                <w:sz w:val="40"/>
                              </w:rPr>
                              <w:t> </w:t>
                            </w:r>
                            <w:r>
                              <w:rPr>
                                <w:b/>
                                <w:color w:val="00539A"/>
                                <w:sz w:val="40"/>
                              </w:rPr>
                              <w:t>Announcements</w:t>
                            </w:r>
                            <w:r>
                              <w:rPr>
                                <w:b/>
                                <w:color w:val="00539A"/>
                                <w:spacing w:val="-4"/>
                                <w:sz w:val="40"/>
                              </w:rPr>
                              <w:t> </w:t>
                            </w:r>
                            <w:r>
                              <w:rPr>
                                <w:b/>
                                <w:color w:val="00539A"/>
                                <w:sz w:val="40"/>
                              </w:rPr>
                              <w:t>and</w:t>
                            </w:r>
                            <w:r>
                              <w:rPr>
                                <w:b/>
                                <w:color w:val="00539A"/>
                                <w:spacing w:val="-4"/>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39.119999pt;margin-top:22.204058pt;width:543.1pt;height:35.050pt;mso-position-horizontal-relative:page;mso-position-vertical-relative:paragraph;z-index:-15725568;mso-wrap-distance-left:0;mso-wrap-distance-right:0" type="#_x0000_t202" id="docshape7" filled="false" stroked="true" strokeweight=".47998pt" strokecolor="#000000">
                <v:textbox inset="0,0,0,0">
                  <w:txbxContent>
                    <w:p>
                      <w:pPr>
                        <w:spacing w:before="61"/>
                        <w:ind w:left="237" w:right="0" w:firstLine="0"/>
                        <w:jc w:val="center"/>
                        <w:rPr>
                          <w:b/>
                          <w:sz w:val="40"/>
                        </w:rPr>
                      </w:pPr>
                      <w:bookmarkStart w:name="_bookmark5" w:id="10"/>
                      <w:bookmarkEnd w:id="10"/>
                      <w:r>
                        <w:rPr/>
                      </w:r>
                      <w:r>
                        <w:rPr>
                          <w:b/>
                          <w:color w:val="00539A"/>
                          <w:sz w:val="40"/>
                        </w:rPr>
                        <w:t>OGM</w:t>
                      </w:r>
                      <w:r>
                        <w:rPr>
                          <w:b/>
                          <w:color w:val="00539A"/>
                          <w:spacing w:val="-7"/>
                          <w:sz w:val="40"/>
                        </w:rPr>
                        <w:t> </w:t>
                      </w:r>
                      <w:r>
                        <w:rPr>
                          <w:b/>
                          <w:color w:val="00539A"/>
                          <w:sz w:val="40"/>
                        </w:rPr>
                        <w:t>News,</w:t>
                      </w:r>
                      <w:r>
                        <w:rPr>
                          <w:b/>
                          <w:color w:val="00539A"/>
                          <w:spacing w:val="-8"/>
                          <w:sz w:val="40"/>
                        </w:rPr>
                        <w:t> </w:t>
                      </w:r>
                      <w:r>
                        <w:rPr>
                          <w:b/>
                          <w:color w:val="00539A"/>
                          <w:sz w:val="40"/>
                        </w:rPr>
                        <w:t>Announcements</w:t>
                      </w:r>
                      <w:r>
                        <w:rPr>
                          <w:b/>
                          <w:color w:val="00539A"/>
                          <w:spacing w:val="-4"/>
                          <w:sz w:val="40"/>
                        </w:rPr>
                        <w:t> </w:t>
                      </w:r>
                      <w:r>
                        <w:rPr>
                          <w:b/>
                          <w:color w:val="00539A"/>
                          <w:sz w:val="40"/>
                        </w:rPr>
                        <w:t>and</w:t>
                      </w:r>
                      <w:r>
                        <w:rPr>
                          <w:b/>
                          <w:color w:val="00539A"/>
                          <w:spacing w:val="-4"/>
                          <w:sz w:val="40"/>
                        </w:rPr>
                        <w:t> </w:t>
                      </w:r>
                      <w:r>
                        <w:rPr>
                          <w:b/>
                          <w:color w:val="00539A"/>
                          <w:spacing w:val="-2"/>
                          <w:sz w:val="40"/>
                        </w:rPr>
                        <w:t>Reminders</w:t>
                      </w:r>
                    </w:p>
                  </w:txbxContent>
                </v:textbox>
                <v:stroke dashstyle="solid"/>
                <w10:wrap type="topAndBottom"/>
              </v:shape>
            </w:pict>
          </mc:Fallback>
        </mc:AlternateContent>
      </w:r>
    </w:p>
    <w:p>
      <w:pPr>
        <w:pStyle w:val="BodyText"/>
        <w:spacing w:before="306"/>
        <w:rPr>
          <w:sz w:val="32"/>
        </w:rPr>
      </w:pPr>
    </w:p>
    <w:p>
      <w:pPr>
        <w:pStyle w:val="Heading2"/>
      </w:pPr>
      <w:r>
        <w:rPr>
          <w:color w:val="006FC0"/>
        </w:rPr>
        <w:t>The</w:t>
      </w:r>
      <w:r>
        <w:rPr>
          <w:color w:val="006FC0"/>
          <w:spacing w:val="-16"/>
        </w:rPr>
        <w:t> </w:t>
      </w:r>
      <w:r>
        <w:rPr>
          <w:color w:val="006FC0"/>
        </w:rPr>
        <w:t>Research</w:t>
      </w:r>
      <w:r>
        <w:rPr>
          <w:color w:val="006FC0"/>
          <w:spacing w:val="-16"/>
        </w:rPr>
        <w:t> </w:t>
      </w:r>
      <w:r>
        <w:rPr>
          <w:color w:val="006FC0"/>
        </w:rPr>
        <w:t>Foundation</w:t>
      </w:r>
      <w:r>
        <w:rPr>
          <w:color w:val="006FC0"/>
          <w:spacing w:val="-16"/>
        </w:rPr>
        <w:t> </w:t>
      </w:r>
      <w:r>
        <w:rPr>
          <w:color w:val="006FC0"/>
        </w:rPr>
        <w:t>Equipment</w:t>
      </w:r>
      <w:r>
        <w:rPr>
          <w:color w:val="006FC0"/>
          <w:spacing w:val="-17"/>
        </w:rPr>
        <w:t> </w:t>
      </w:r>
      <w:r>
        <w:rPr>
          <w:color w:val="006FC0"/>
          <w:spacing w:val="-2"/>
        </w:rPr>
        <w:t>Insurance</w:t>
      </w:r>
    </w:p>
    <w:p>
      <w:pPr>
        <w:pStyle w:val="BodyText"/>
        <w:spacing w:before="110"/>
        <w:rPr>
          <w:b/>
          <w:sz w:val="32"/>
        </w:rPr>
      </w:pPr>
    </w:p>
    <w:p>
      <w:pPr>
        <w:pStyle w:val="BodyText"/>
        <w:spacing w:line="360" w:lineRule="auto"/>
        <w:ind w:left="1080"/>
      </w:pPr>
      <w:r>
        <w:rPr/>
        <w:t>The</w:t>
      </w:r>
      <w:r>
        <w:rPr>
          <w:spacing w:val="-3"/>
        </w:rPr>
        <w:t> </w:t>
      </w:r>
      <w:r>
        <w:rPr/>
        <w:t>Research</w:t>
      </w:r>
      <w:r>
        <w:rPr>
          <w:spacing w:val="-3"/>
        </w:rPr>
        <w:t> </w:t>
      </w:r>
      <w:r>
        <w:rPr/>
        <w:t>Foundation</w:t>
      </w:r>
      <w:r>
        <w:rPr>
          <w:spacing w:val="-2"/>
        </w:rPr>
        <w:t> </w:t>
      </w:r>
      <w:r>
        <w:rPr/>
        <w:t>for</w:t>
      </w:r>
      <w:r>
        <w:rPr>
          <w:spacing w:val="-6"/>
        </w:rPr>
        <w:t> </w:t>
      </w:r>
      <w:r>
        <w:rPr/>
        <w:t>SUNY</w:t>
      </w:r>
      <w:r>
        <w:rPr>
          <w:spacing w:val="-3"/>
        </w:rPr>
        <w:t> </w:t>
      </w:r>
      <w:r>
        <w:rPr/>
        <w:t>provides</w:t>
      </w:r>
      <w:r>
        <w:rPr>
          <w:spacing w:val="-5"/>
        </w:rPr>
        <w:t> </w:t>
      </w:r>
      <w:r>
        <w:rPr/>
        <w:t>campus</w:t>
      </w:r>
      <w:r>
        <w:rPr>
          <w:spacing w:val="-3"/>
        </w:rPr>
        <w:t> </w:t>
      </w:r>
      <w:r>
        <w:rPr/>
        <w:t>users</w:t>
      </w:r>
      <w:r>
        <w:rPr>
          <w:spacing w:val="-3"/>
        </w:rPr>
        <w:t> </w:t>
      </w:r>
      <w:r>
        <w:rPr/>
        <w:t>access</w:t>
      </w:r>
      <w:r>
        <w:rPr>
          <w:spacing w:val="-6"/>
        </w:rPr>
        <w:t> </w:t>
      </w:r>
      <w:r>
        <w:rPr/>
        <w:t>to</w:t>
      </w:r>
      <w:r>
        <w:rPr>
          <w:spacing w:val="-3"/>
        </w:rPr>
        <w:t> </w:t>
      </w:r>
      <w:r>
        <w:rPr/>
        <w:t>a </w:t>
      </w:r>
      <w:hyperlink r:id="rId19">
        <w:r>
          <w:rPr>
            <w:color w:val="990000"/>
            <w:u w:val="single" w:color="990000"/>
          </w:rPr>
          <w:t>policy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can</w:t>
        </w:r>
        <w:r>
          <w:rPr>
            <w:color w:val="990000"/>
            <w:spacing w:val="-3"/>
            <w:u w:val="single" w:color="990000"/>
          </w:rPr>
          <w:t> </w:t>
        </w:r>
        <w:r>
          <w:rPr>
            <w:color w:val="990000"/>
            <w:u w:val="single" w:color="990000"/>
          </w:rPr>
          <w:t>protect</w:t>
        </w:r>
      </w:hyperlink>
      <w:r>
        <w:rPr>
          <w:color w:val="990000"/>
          <w:u w:val="none"/>
        </w:rPr>
        <w:t> </w:t>
      </w:r>
      <w:hyperlink r:id="rId19">
        <w:r>
          <w:rPr>
            <w:color w:val="990000"/>
            <w:u w:val="single" w:color="990000"/>
          </w:rPr>
          <w:t>equipment</w:t>
        </w:r>
      </w:hyperlink>
      <w:r>
        <w:rPr>
          <w:color w:val="990000"/>
          <w:u w:val="none"/>
        </w:rPr>
        <w:t> </w:t>
      </w:r>
      <w:r>
        <w:rPr>
          <w:u w:val="none"/>
        </w:rPr>
        <w:t>purchased with and used in support of, Research Foundation sponsored research </w:t>
      </w:r>
      <w:r>
        <w:rPr>
          <w:spacing w:val="-2"/>
          <w:u w:val="none"/>
        </w:rPr>
        <w:t>activity.</w:t>
      </w:r>
    </w:p>
    <w:p>
      <w:pPr>
        <w:pStyle w:val="BodyText"/>
        <w:spacing w:line="360" w:lineRule="auto" w:before="241"/>
        <w:ind w:left="1080"/>
      </w:pPr>
      <w:r>
        <w:rPr/>
        <w:t>Since</w:t>
      </w:r>
      <w:r>
        <w:rPr>
          <w:spacing w:val="-1"/>
        </w:rPr>
        <w:t> </w:t>
      </w:r>
      <w:r>
        <w:rPr/>
        <w:t>Stony</w:t>
      </w:r>
      <w:r>
        <w:rPr>
          <w:spacing w:val="-5"/>
        </w:rPr>
        <w:t> </w:t>
      </w:r>
      <w:r>
        <w:rPr/>
        <w:t>Brook</w:t>
      </w:r>
      <w:r>
        <w:rPr>
          <w:spacing w:val="-2"/>
        </w:rPr>
        <w:t> </w:t>
      </w:r>
      <w:r>
        <w:rPr/>
        <w:t>University</w:t>
      </w:r>
      <w:r>
        <w:rPr>
          <w:spacing w:val="-2"/>
        </w:rPr>
        <w:t> </w:t>
      </w:r>
      <w:r>
        <w:rPr/>
        <w:t>has</w:t>
      </w:r>
      <w:r>
        <w:rPr>
          <w:spacing w:val="-4"/>
        </w:rPr>
        <w:t> </w:t>
      </w:r>
      <w:r>
        <w:rPr/>
        <w:t>no</w:t>
      </w:r>
      <w:r>
        <w:rPr>
          <w:spacing w:val="-4"/>
        </w:rPr>
        <w:t> </w:t>
      </w:r>
      <w:r>
        <w:rPr/>
        <w:t>other</w:t>
      </w:r>
      <w:r>
        <w:rPr>
          <w:spacing w:val="-2"/>
        </w:rPr>
        <w:t> </w:t>
      </w:r>
      <w:r>
        <w:rPr/>
        <w:t>funding</w:t>
      </w:r>
      <w:r>
        <w:rPr>
          <w:spacing w:val="-3"/>
        </w:rPr>
        <w:t> </w:t>
      </w:r>
      <w:r>
        <w:rPr/>
        <w:t>source</w:t>
      </w:r>
      <w:r>
        <w:rPr>
          <w:spacing w:val="-5"/>
        </w:rPr>
        <w:t> </w:t>
      </w:r>
      <w:r>
        <w:rPr/>
        <w:t>to</w:t>
      </w:r>
      <w:r>
        <w:rPr>
          <w:spacing w:val="-4"/>
        </w:rPr>
        <w:t> </w:t>
      </w:r>
      <w:r>
        <w:rPr/>
        <w:t>provide</w:t>
      </w:r>
      <w:r>
        <w:rPr>
          <w:spacing w:val="-2"/>
        </w:rPr>
        <w:t> </w:t>
      </w:r>
      <w:r>
        <w:rPr/>
        <w:t>for</w:t>
      </w:r>
      <w:r>
        <w:rPr>
          <w:spacing w:val="-2"/>
        </w:rPr>
        <w:t> </w:t>
      </w:r>
      <w:r>
        <w:rPr/>
        <w:t>damage</w:t>
      </w:r>
      <w:r>
        <w:rPr>
          <w:spacing w:val="-2"/>
        </w:rPr>
        <w:t> </w:t>
      </w:r>
      <w:r>
        <w:rPr/>
        <w:t>to,</w:t>
      </w:r>
      <w:r>
        <w:rPr>
          <w:spacing w:val="-2"/>
        </w:rPr>
        <w:t> </w:t>
      </w:r>
      <w:r>
        <w:rPr/>
        <w:t>or</w:t>
      </w:r>
      <w:r>
        <w:rPr>
          <w:spacing w:val="-2"/>
        </w:rPr>
        <w:t> </w:t>
      </w:r>
      <w:r>
        <w:rPr/>
        <w:t>loss</w:t>
      </w:r>
      <w:r>
        <w:rPr>
          <w:spacing w:val="-2"/>
        </w:rPr>
        <w:t> </w:t>
      </w:r>
      <w:r>
        <w:rPr/>
        <w:t>of equipment, this is your only vehicle for protecting your equipment. This low cost coverage</w:t>
      </w:r>
    </w:p>
    <w:p>
      <w:pPr>
        <w:pStyle w:val="BodyText"/>
        <w:spacing w:after="0" w:line="360" w:lineRule="auto"/>
        <w:sectPr>
          <w:pgSz w:w="12240" w:h="15840"/>
          <w:pgMar w:header="1164" w:footer="0" w:top="1640" w:bottom="280" w:left="360" w:right="360"/>
        </w:sectPr>
      </w:pPr>
    </w:p>
    <w:p>
      <w:pPr>
        <w:pStyle w:val="BodyText"/>
        <w:spacing w:line="360" w:lineRule="auto" w:before="82"/>
        <w:ind w:left="1080" w:right="585"/>
      </w:pPr>
      <w:r>
        <w:rPr/>
        <w:t>through</w:t>
      </w:r>
      <w:r>
        <w:rPr>
          <w:spacing w:val="-5"/>
        </w:rPr>
        <w:t> </w:t>
      </w:r>
      <w:r>
        <w:rPr/>
        <w:t>AMSURE</w:t>
      </w:r>
      <w:r>
        <w:rPr>
          <w:spacing w:val="-6"/>
        </w:rPr>
        <w:t> </w:t>
      </w:r>
      <w:r>
        <w:rPr/>
        <w:t>protects</w:t>
      </w:r>
      <w:r>
        <w:rPr>
          <w:spacing w:val="-5"/>
        </w:rPr>
        <w:t> </w:t>
      </w:r>
      <w:r>
        <w:rPr/>
        <w:t>equipment</w:t>
      </w:r>
      <w:r>
        <w:rPr>
          <w:spacing w:val="-5"/>
        </w:rPr>
        <w:t> </w:t>
      </w:r>
      <w:r>
        <w:rPr/>
        <w:t>against</w:t>
      </w:r>
      <w:r>
        <w:rPr>
          <w:spacing w:val="-5"/>
        </w:rPr>
        <w:t> </w:t>
      </w:r>
      <w:r>
        <w:rPr/>
        <w:t>loss</w:t>
      </w:r>
      <w:r>
        <w:rPr>
          <w:spacing w:val="-5"/>
        </w:rPr>
        <w:t> </w:t>
      </w:r>
      <w:r>
        <w:rPr/>
        <w:t>with</w:t>
      </w:r>
      <w:r>
        <w:rPr>
          <w:spacing w:val="-4"/>
        </w:rPr>
        <w:t> </w:t>
      </w:r>
      <w:r>
        <w:rPr/>
        <w:t>worldwide</w:t>
      </w:r>
      <w:r>
        <w:rPr>
          <w:spacing w:val="-5"/>
        </w:rPr>
        <w:t> </w:t>
      </w:r>
      <w:r>
        <w:rPr/>
        <w:t>coverage,</w:t>
      </w:r>
      <w:r>
        <w:rPr>
          <w:spacing w:val="-5"/>
        </w:rPr>
        <w:t> </w:t>
      </w:r>
      <w:r>
        <w:rPr/>
        <w:t>including</w:t>
      </w:r>
      <w:r>
        <w:rPr>
          <w:spacing w:val="-6"/>
        </w:rPr>
        <w:t> </w:t>
      </w:r>
      <w:r>
        <w:rPr/>
        <w:t>flood and earthquake.</w:t>
      </w:r>
    </w:p>
    <w:p>
      <w:pPr>
        <w:pStyle w:val="BodyText"/>
        <w:spacing w:line="360" w:lineRule="auto" w:before="240"/>
        <w:ind w:left="1080" w:right="394" w:hanging="24"/>
      </w:pPr>
      <w:r>
        <w:rPr/>
        <w:t>The</w:t>
      </w:r>
      <w:r>
        <w:rPr>
          <w:spacing w:val="-3"/>
        </w:rPr>
        <w:t> </w:t>
      </w:r>
      <w:r>
        <w:rPr/>
        <w:t>annual</w:t>
      </w:r>
      <w:r>
        <w:rPr>
          <w:spacing w:val="-3"/>
        </w:rPr>
        <w:t> </w:t>
      </w:r>
      <w:r>
        <w:rPr/>
        <w:t>premium</w:t>
      </w:r>
      <w:r>
        <w:rPr>
          <w:spacing w:val="-2"/>
        </w:rPr>
        <w:t> </w:t>
      </w:r>
      <w:r>
        <w:rPr/>
        <w:t>rate</w:t>
      </w:r>
      <w:r>
        <w:rPr>
          <w:spacing w:val="-4"/>
        </w:rPr>
        <w:t> </w:t>
      </w:r>
      <w:r>
        <w:rPr/>
        <w:t>under</w:t>
      </w:r>
      <w:r>
        <w:rPr>
          <w:spacing w:val="-3"/>
        </w:rPr>
        <w:t> </w:t>
      </w:r>
      <w:r>
        <w:rPr/>
        <w:t>the</w:t>
      </w:r>
      <w:r>
        <w:rPr>
          <w:spacing w:val="-3"/>
        </w:rPr>
        <w:t> </w:t>
      </w:r>
      <w:r>
        <w:rPr/>
        <w:t>equipment</w:t>
      </w:r>
      <w:r>
        <w:rPr>
          <w:spacing w:val="-3"/>
        </w:rPr>
        <w:t> </w:t>
      </w:r>
      <w:r>
        <w:rPr/>
        <w:t>policy,</w:t>
      </w:r>
      <w:r>
        <w:rPr>
          <w:spacing w:val="-3"/>
        </w:rPr>
        <w:t> </w:t>
      </w:r>
      <w:r>
        <w:rPr/>
        <w:t>effective</w:t>
      </w:r>
      <w:r>
        <w:rPr>
          <w:spacing w:val="-3"/>
        </w:rPr>
        <w:t> </w:t>
      </w:r>
      <w:r>
        <w:rPr/>
        <w:t>July</w:t>
      </w:r>
      <w:r>
        <w:rPr>
          <w:spacing w:val="-3"/>
        </w:rPr>
        <w:t> </w:t>
      </w:r>
      <w:r>
        <w:rPr/>
        <w:t>1,</w:t>
      </w:r>
      <w:r>
        <w:rPr>
          <w:spacing w:val="-3"/>
        </w:rPr>
        <w:t> </w:t>
      </w:r>
      <w:r>
        <w:rPr/>
        <w:t>2023</w:t>
      </w:r>
      <w:r>
        <w:rPr>
          <w:spacing w:val="-3"/>
        </w:rPr>
        <w:t> </w:t>
      </w:r>
      <w:r>
        <w:rPr/>
        <w:t>is</w:t>
      </w:r>
      <w:r>
        <w:rPr>
          <w:spacing w:val="-3"/>
        </w:rPr>
        <w:t> </w:t>
      </w:r>
      <w:r>
        <w:rPr/>
        <w:t>$1.43</w:t>
      </w:r>
      <w:r>
        <w:rPr>
          <w:spacing w:val="-5"/>
        </w:rPr>
        <w:t> </w:t>
      </w:r>
      <w:r>
        <w:rPr/>
        <w:t>per</w:t>
      </w:r>
      <w:r>
        <w:rPr>
          <w:spacing w:val="-6"/>
        </w:rPr>
        <w:t> </w:t>
      </w:r>
      <w:r>
        <w:rPr/>
        <w:t>$100 of coverage (for the current award budget period) with a deductible of $1000.</w:t>
      </w:r>
    </w:p>
    <w:p>
      <w:pPr>
        <w:pStyle w:val="BodyText"/>
        <w:spacing w:line="360" w:lineRule="auto" w:before="240"/>
        <w:ind w:left="1080" w:right="585"/>
      </w:pPr>
      <w:r>
        <w:rPr/>
        <w:t>Settlement</w:t>
      </w:r>
      <w:r>
        <w:rPr>
          <w:spacing w:val="-5"/>
        </w:rPr>
        <w:t> </w:t>
      </w:r>
      <w:r>
        <w:rPr/>
        <w:t>of</w:t>
      </w:r>
      <w:r>
        <w:rPr>
          <w:spacing w:val="-3"/>
        </w:rPr>
        <w:t> </w:t>
      </w:r>
      <w:r>
        <w:rPr/>
        <w:t>claims</w:t>
      </w:r>
      <w:r>
        <w:rPr>
          <w:spacing w:val="-3"/>
        </w:rPr>
        <w:t> </w:t>
      </w:r>
      <w:r>
        <w:rPr/>
        <w:t>is</w:t>
      </w:r>
      <w:r>
        <w:rPr>
          <w:spacing w:val="-6"/>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w:t>
      </w:r>
      <w:r>
        <w:rPr>
          <w:spacing w:val="-3"/>
        </w:rPr>
        <w:t> </w:t>
      </w:r>
      <w:r>
        <w:rPr/>
        <w:t>or</w:t>
      </w:r>
      <w:r>
        <w:rPr>
          <w:spacing w:val="-3"/>
        </w:rPr>
        <w:t> </w:t>
      </w:r>
      <w:r>
        <w:rPr/>
        <w:t>lost</w:t>
      </w:r>
      <w:r>
        <w:rPr>
          <w:spacing w:val="-5"/>
        </w:rPr>
        <w:t> </w:t>
      </w:r>
      <w:r>
        <w:rPr/>
        <w:t>equipment. Insurance may be renewed during each new award budget period.</w:t>
      </w:r>
    </w:p>
    <w:p>
      <w:pPr>
        <w:pStyle w:val="BodyText"/>
        <w:spacing w:line="360" w:lineRule="auto" w:before="241"/>
        <w:ind w:left="1080" w:right="381"/>
      </w:pPr>
      <w:r>
        <w:rPr/>
        <w:t>Most</w:t>
      </w:r>
      <w:r>
        <w:rPr>
          <w:spacing w:val="-3"/>
        </w:rPr>
        <w:t> </w:t>
      </w:r>
      <w:r>
        <w:rPr/>
        <w:t>sponsors</w:t>
      </w:r>
      <w:r>
        <w:rPr>
          <w:spacing w:val="-3"/>
        </w:rPr>
        <w:t> </w:t>
      </w:r>
      <w:r>
        <w:rPr/>
        <w:t>allow</w:t>
      </w:r>
      <w:r>
        <w:rPr>
          <w:spacing w:val="-6"/>
        </w:rPr>
        <w:t> </w:t>
      </w:r>
      <w:r>
        <w:rPr/>
        <w:t>equipment</w:t>
      </w:r>
      <w:r>
        <w:rPr>
          <w:spacing w:val="-3"/>
        </w:rPr>
        <w:t> </w:t>
      </w:r>
      <w:r>
        <w:rPr/>
        <w:t>insurance</w:t>
      </w:r>
      <w:r>
        <w:rPr>
          <w:spacing w:val="-5"/>
        </w:rPr>
        <w:t> </w:t>
      </w:r>
      <w:r>
        <w:rPr/>
        <w:t>to</w:t>
      </w:r>
      <w:r>
        <w:rPr>
          <w:spacing w:val="-4"/>
        </w:rPr>
        <w:t> </w:t>
      </w:r>
      <w:r>
        <w:rPr/>
        <w:t>be</w:t>
      </w:r>
      <w:r>
        <w:rPr>
          <w:spacing w:val="-3"/>
        </w:rPr>
        <w:t> </w:t>
      </w:r>
      <w:r>
        <w:rPr/>
        <w:t>charged</w:t>
      </w:r>
      <w:r>
        <w:rPr>
          <w:spacing w:val="-3"/>
        </w:rPr>
        <w:t> </w:t>
      </w:r>
      <w:r>
        <w:rPr/>
        <w:t>to</w:t>
      </w:r>
      <w:r>
        <w:rPr>
          <w:spacing w:val="-5"/>
        </w:rPr>
        <w:t> </w:t>
      </w:r>
      <w:r>
        <w:rPr/>
        <w:t>grant</w:t>
      </w:r>
      <w:r>
        <w:rPr>
          <w:spacing w:val="-3"/>
        </w:rPr>
        <w:t> </w:t>
      </w:r>
      <w:r>
        <w:rPr/>
        <w:t>awards</w:t>
      </w:r>
      <w:r>
        <w:rPr>
          <w:spacing w:val="-3"/>
        </w:rPr>
        <w:t> </w:t>
      </w:r>
      <w:r>
        <w:rPr/>
        <w:t>and</w:t>
      </w:r>
      <w:r>
        <w:rPr>
          <w:spacing w:val="-3"/>
        </w:rPr>
        <w:t> </w:t>
      </w:r>
      <w:r>
        <w:rPr/>
        <w:t>contracts</w:t>
      </w:r>
      <w:r>
        <w:rPr>
          <w:spacing w:val="-5"/>
        </w:rPr>
        <w:t> </w:t>
      </w:r>
      <w:r>
        <w:rPr/>
        <w:t>as</w:t>
      </w:r>
      <w:r>
        <w:rPr>
          <w:spacing w:val="-5"/>
        </w:rPr>
        <w:t> </w:t>
      </w:r>
      <w:r>
        <w:rPr/>
        <w:t>an acceptable way to protect the equipment necessary to conduct the research project. This insurance is strongly encouraged.</w:t>
      </w:r>
    </w:p>
    <w:p>
      <w:pPr>
        <w:pStyle w:val="BodyText"/>
        <w:spacing w:line="360" w:lineRule="auto" w:before="241"/>
        <w:ind w:left="1080" w:right="585"/>
      </w:pPr>
      <w:r>
        <w:rPr/>
        <w:t>The signed RF purchase requisition using the supplier AMSURE, a copy of the original purchase</w:t>
      </w:r>
      <w:r>
        <w:rPr>
          <w:spacing w:val="-3"/>
        </w:rPr>
        <w:t> </w:t>
      </w:r>
      <w:r>
        <w:rPr/>
        <w:t>order</w:t>
      </w:r>
      <w:r>
        <w:rPr>
          <w:spacing w:val="-3"/>
        </w:rPr>
        <w:t> </w:t>
      </w:r>
      <w:r>
        <w:rPr/>
        <w:t>for</w:t>
      </w:r>
      <w:r>
        <w:rPr>
          <w:spacing w:val="-3"/>
        </w:rPr>
        <w:t> </w:t>
      </w:r>
      <w:r>
        <w:rPr/>
        <w:t>the</w:t>
      </w:r>
      <w:r>
        <w:rPr>
          <w:spacing w:val="-5"/>
        </w:rPr>
        <w:t> </w:t>
      </w:r>
      <w:r>
        <w:rPr/>
        <w:t>equipment</w:t>
      </w:r>
      <w:r>
        <w:rPr>
          <w:spacing w:val="-5"/>
        </w:rPr>
        <w:t> </w:t>
      </w:r>
      <w:r>
        <w:rPr/>
        <w:t>and</w:t>
      </w:r>
      <w:r>
        <w:rPr>
          <w:spacing w:val="-5"/>
        </w:rPr>
        <w:t> </w:t>
      </w:r>
      <w:r>
        <w:rPr/>
        <w:t>a</w:t>
      </w:r>
      <w:r>
        <w:rPr>
          <w:spacing w:val="-2"/>
        </w:rPr>
        <w:t> </w:t>
      </w:r>
      <w:r>
        <w:rPr/>
        <w:t>completed</w:t>
      </w:r>
      <w:r>
        <w:rPr>
          <w:spacing w:val="-3"/>
        </w:rPr>
        <w:t> </w:t>
      </w:r>
      <w:r>
        <w:rPr/>
        <w:t>insurance</w:t>
      </w:r>
      <w:r>
        <w:rPr>
          <w:spacing w:val="-3"/>
        </w:rPr>
        <w:t> </w:t>
      </w:r>
      <w:r>
        <w:rPr/>
        <w:t>floater</w:t>
      </w:r>
      <w:r>
        <w:rPr>
          <w:spacing w:val="-6"/>
        </w:rPr>
        <w:t> </w:t>
      </w:r>
      <w:r>
        <w:rPr/>
        <w:t>form</w:t>
      </w:r>
      <w:r>
        <w:rPr>
          <w:spacing w:val="-3"/>
        </w:rPr>
        <w:t> </w:t>
      </w:r>
      <w:r>
        <w:rPr/>
        <w:t>should</w:t>
      </w:r>
      <w:r>
        <w:rPr>
          <w:spacing w:val="-5"/>
        </w:rPr>
        <w:t> </w:t>
      </w:r>
      <w:r>
        <w:rPr/>
        <w:t>be</w:t>
      </w:r>
      <w:r>
        <w:rPr>
          <w:spacing w:val="-5"/>
        </w:rPr>
        <w:t> </w:t>
      </w:r>
      <w:r>
        <w:rPr/>
        <w:t>sent</w:t>
      </w:r>
      <w:r>
        <w:rPr>
          <w:spacing w:val="-3"/>
        </w:rPr>
        <w:t> </w:t>
      </w:r>
      <w:r>
        <w:rPr/>
        <w:t>to OGM email. </w:t>
      </w:r>
      <w:hyperlink r:id="rId20">
        <w:r>
          <w:rPr>
            <w:color w:val="990000"/>
            <w:u w:val="single" w:color="990000"/>
          </w:rPr>
          <w:t>ogm_ovpr@stonybrook.edu</w:t>
        </w:r>
      </w:hyperlink>
      <w:r>
        <w:rPr>
          <w:u w:val="none"/>
        </w:rPr>
        <w:t>.</w:t>
      </w:r>
    </w:p>
    <w:p>
      <w:pPr>
        <w:pStyle w:val="Heading2"/>
        <w:spacing w:before="361"/>
      </w:pPr>
      <w:r>
        <w:rPr>
          <w:color w:val="006FC0"/>
        </w:rPr>
        <w:t>Virtual</w:t>
      </w:r>
      <w:r>
        <w:rPr>
          <w:color w:val="006FC0"/>
          <w:spacing w:val="-11"/>
        </w:rPr>
        <w:t> </w:t>
      </w:r>
      <w:r>
        <w:rPr>
          <w:color w:val="006FC0"/>
        </w:rPr>
        <w:t>Coffee</w:t>
      </w:r>
      <w:r>
        <w:rPr>
          <w:color w:val="006FC0"/>
          <w:spacing w:val="-10"/>
        </w:rPr>
        <w:t> </w:t>
      </w:r>
      <w:r>
        <w:rPr>
          <w:color w:val="006FC0"/>
        </w:rPr>
        <w:t>Break</w:t>
      </w:r>
      <w:r>
        <w:rPr>
          <w:color w:val="006FC0"/>
          <w:spacing w:val="-10"/>
        </w:rPr>
        <w:t> </w:t>
      </w:r>
      <w:r>
        <w:rPr>
          <w:color w:val="006FC0"/>
        </w:rPr>
        <w:t>with</w:t>
      </w:r>
      <w:r>
        <w:rPr>
          <w:color w:val="006FC0"/>
          <w:spacing w:val="-11"/>
        </w:rPr>
        <w:t> </w:t>
      </w:r>
      <w:r>
        <w:rPr>
          <w:color w:val="006FC0"/>
        </w:rPr>
        <w:t>a</w:t>
      </w:r>
      <w:r>
        <w:rPr>
          <w:color w:val="006FC0"/>
          <w:spacing w:val="-8"/>
        </w:rPr>
        <w:t> </w:t>
      </w:r>
      <w:r>
        <w:rPr>
          <w:color w:val="006FC0"/>
        </w:rPr>
        <w:t>Concur</w:t>
      </w:r>
      <w:r>
        <w:rPr>
          <w:color w:val="006FC0"/>
          <w:spacing w:val="-10"/>
        </w:rPr>
        <w:t> </w:t>
      </w:r>
      <w:r>
        <w:rPr>
          <w:color w:val="006FC0"/>
        </w:rPr>
        <w:t>Subject</w:t>
      </w:r>
      <w:r>
        <w:rPr>
          <w:color w:val="006FC0"/>
          <w:spacing w:val="-10"/>
        </w:rPr>
        <w:t> </w:t>
      </w:r>
      <w:r>
        <w:rPr>
          <w:color w:val="006FC0"/>
        </w:rPr>
        <w:t>Matter</w:t>
      </w:r>
      <w:r>
        <w:rPr>
          <w:color w:val="006FC0"/>
          <w:spacing w:val="-11"/>
        </w:rPr>
        <w:t> </w:t>
      </w:r>
      <w:r>
        <w:rPr>
          <w:color w:val="006FC0"/>
          <w:spacing w:val="-2"/>
        </w:rPr>
        <w:t>Expert</w:t>
      </w:r>
    </w:p>
    <w:p>
      <w:pPr>
        <w:pStyle w:val="BodyText"/>
        <w:spacing w:before="91"/>
        <w:rPr>
          <w:b/>
          <w:sz w:val="32"/>
        </w:rPr>
      </w:pPr>
    </w:p>
    <w:p>
      <w:pPr>
        <w:pStyle w:val="Heading3"/>
        <w:rPr>
          <w:u w:val="none"/>
        </w:rPr>
      </w:pPr>
      <w:r>
        <w:rPr>
          <w:color w:val="006FC0"/>
          <w:u w:val="none"/>
        </w:rPr>
        <w:t>Join</w:t>
      </w:r>
      <w:r>
        <w:rPr>
          <w:color w:val="006FC0"/>
          <w:spacing w:val="-8"/>
          <w:u w:val="none"/>
        </w:rPr>
        <w:t> </w:t>
      </w:r>
      <w:r>
        <w:rPr>
          <w:color w:val="006FC0"/>
          <w:u w:val="none"/>
        </w:rPr>
        <w:t>the</w:t>
      </w:r>
      <w:r>
        <w:rPr>
          <w:color w:val="006FC0"/>
          <w:spacing w:val="-5"/>
          <w:u w:val="none"/>
        </w:rPr>
        <w:t> </w:t>
      </w:r>
      <w:r>
        <w:rPr>
          <w:color w:val="006FC0"/>
          <w:u w:val="none"/>
        </w:rPr>
        <w:t>Procurement,</w:t>
      </w:r>
      <w:r>
        <w:rPr>
          <w:color w:val="006FC0"/>
          <w:spacing w:val="-6"/>
          <w:u w:val="none"/>
        </w:rPr>
        <w:t> </w:t>
      </w:r>
      <w:r>
        <w:rPr>
          <w:color w:val="006FC0"/>
          <w:u w:val="none"/>
        </w:rPr>
        <w:t>Travel</w:t>
      </w:r>
      <w:r>
        <w:rPr>
          <w:color w:val="006FC0"/>
          <w:spacing w:val="-4"/>
          <w:u w:val="none"/>
        </w:rPr>
        <w:t> </w:t>
      </w:r>
      <w:r>
        <w:rPr>
          <w:color w:val="006FC0"/>
          <w:u w:val="none"/>
        </w:rPr>
        <w:t>and</w:t>
      </w:r>
      <w:r>
        <w:rPr>
          <w:color w:val="006FC0"/>
          <w:spacing w:val="-6"/>
          <w:u w:val="none"/>
        </w:rPr>
        <w:t> </w:t>
      </w:r>
      <w:r>
        <w:rPr>
          <w:color w:val="006FC0"/>
          <w:u w:val="none"/>
        </w:rPr>
        <w:t>Card</w:t>
      </w:r>
      <w:r>
        <w:rPr>
          <w:color w:val="006FC0"/>
          <w:spacing w:val="-5"/>
          <w:u w:val="none"/>
        </w:rPr>
        <w:t> </w:t>
      </w:r>
      <w:r>
        <w:rPr>
          <w:color w:val="006FC0"/>
          <w:spacing w:val="-2"/>
          <w:u w:val="none"/>
        </w:rPr>
        <w:t>team!</w:t>
      </w:r>
    </w:p>
    <w:p>
      <w:pPr>
        <w:pStyle w:val="BodyText"/>
        <w:spacing w:before="80"/>
        <w:rPr>
          <w:b/>
          <w:sz w:val="28"/>
        </w:rPr>
      </w:pPr>
    </w:p>
    <w:p>
      <w:pPr>
        <w:pStyle w:val="BodyText"/>
        <w:spacing w:line="360" w:lineRule="auto"/>
        <w:ind w:left="1080" w:right="381"/>
      </w:pPr>
      <w:r>
        <w:rPr/>
        <w:t>Grab a cup of coffee and </w:t>
      </w:r>
      <w:hyperlink r:id="rId21">
        <w:r>
          <w:rPr>
            <w:color w:val="990000"/>
            <w:u w:val="single" w:color="990000"/>
          </w:rPr>
          <w:t>join subject matter experts</w:t>
        </w:r>
      </w:hyperlink>
      <w:r>
        <w:rPr>
          <w:color w:val="990000"/>
          <w:u w:val="none"/>
        </w:rPr>
        <w:t> </w:t>
      </w:r>
      <w:r>
        <w:rPr>
          <w:u w:val="none"/>
        </w:rPr>
        <w:t>from the Procurement, Travel &amp; Card Programs Office for</w:t>
      </w:r>
      <w:r>
        <w:rPr>
          <w:spacing w:val="-2"/>
          <w:u w:val="none"/>
        </w:rPr>
        <w:t> </w:t>
      </w:r>
      <w:r>
        <w:rPr>
          <w:u w:val="none"/>
        </w:rPr>
        <w:t>a</w:t>
      </w:r>
      <w:r>
        <w:rPr>
          <w:spacing w:val="-1"/>
          <w:u w:val="none"/>
        </w:rPr>
        <w:t> </w:t>
      </w:r>
      <w:r>
        <w:rPr>
          <w:u w:val="none"/>
        </w:rPr>
        <w:t>virtual coffee</w:t>
      </w:r>
      <w:r>
        <w:rPr>
          <w:spacing w:val="-1"/>
          <w:u w:val="none"/>
        </w:rPr>
        <w:t> </w:t>
      </w:r>
      <w:r>
        <w:rPr>
          <w:u w:val="none"/>
        </w:rPr>
        <w:t>break.</w:t>
      </w:r>
      <w:r>
        <w:rPr>
          <w:spacing w:val="-1"/>
          <w:u w:val="none"/>
        </w:rPr>
        <w:t> </w:t>
      </w:r>
      <w:r>
        <w:rPr>
          <w:u w:val="none"/>
        </w:rPr>
        <w:t>Sessions will offer</w:t>
      </w:r>
      <w:r>
        <w:rPr>
          <w:spacing w:val="-2"/>
          <w:u w:val="none"/>
        </w:rPr>
        <w:t> </w:t>
      </w:r>
      <w:r>
        <w:rPr>
          <w:u w:val="none"/>
        </w:rPr>
        <w:t>demos, training, time to ‘ask</w:t>
      </w:r>
      <w:r>
        <w:rPr>
          <w:spacing w:val="-1"/>
          <w:u w:val="none"/>
        </w:rPr>
        <w:t> </w:t>
      </w:r>
      <w:r>
        <w:rPr>
          <w:u w:val="none"/>
        </w:rPr>
        <w:t>the experts’</w:t>
      </w:r>
      <w:r>
        <w:rPr>
          <w:spacing w:val="-4"/>
          <w:u w:val="none"/>
        </w:rPr>
        <w:t> </w:t>
      </w:r>
      <w:r>
        <w:rPr>
          <w:u w:val="none"/>
        </w:rPr>
        <w:t>and</w:t>
      </w:r>
      <w:r>
        <w:rPr>
          <w:spacing w:val="-3"/>
          <w:u w:val="none"/>
        </w:rPr>
        <w:t> </w:t>
      </w:r>
      <w:r>
        <w:rPr>
          <w:u w:val="none"/>
        </w:rPr>
        <w:t>lots</w:t>
      </w:r>
      <w:r>
        <w:rPr>
          <w:spacing w:val="-3"/>
          <w:u w:val="none"/>
        </w:rPr>
        <w:t> </w:t>
      </w:r>
      <w:r>
        <w:rPr>
          <w:u w:val="none"/>
        </w:rPr>
        <w:t>of</w:t>
      </w:r>
      <w:r>
        <w:rPr>
          <w:spacing w:val="-3"/>
          <w:u w:val="none"/>
        </w:rPr>
        <w:t> </w:t>
      </w:r>
      <w:r>
        <w:rPr>
          <w:u w:val="none"/>
        </w:rPr>
        <w:t>Concur</w:t>
      </w:r>
      <w:r>
        <w:rPr>
          <w:spacing w:val="-3"/>
          <w:u w:val="none"/>
        </w:rPr>
        <w:t> </w:t>
      </w:r>
      <w:r>
        <w:rPr>
          <w:u w:val="none"/>
        </w:rPr>
        <w:t>information.</w:t>
      </w:r>
      <w:r>
        <w:rPr>
          <w:spacing w:val="-3"/>
          <w:u w:val="none"/>
        </w:rPr>
        <w:t> </w:t>
      </w:r>
      <w:r>
        <w:rPr>
          <w:u w:val="none"/>
        </w:rPr>
        <w:t>Zoom</w:t>
      </w:r>
      <w:r>
        <w:rPr>
          <w:spacing w:val="-2"/>
          <w:u w:val="none"/>
        </w:rPr>
        <w:t> </w:t>
      </w:r>
      <w:r>
        <w:rPr>
          <w:u w:val="none"/>
        </w:rPr>
        <w:t>sessions</w:t>
      </w:r>
      <w:r>
        <w:rPr>
          <w:spacing w:val="-3"/>
          <w:u w:val="none"/>
        </w:rPr>
        <w:t> </w:t>
      </w:r>
      <w:r>
        <w:rPr>
          <w:u w:val="none"/>
        </w:rPr>
        <w:t>will</w:t>
      </w:r>
      <w:r>
        <w:rPr>
          <w:spacing w:val="-3"/>
          <w:u w:val="none"/>
        </w:rPr>
        <w:t> </w:t>
      </w:r>
      <w:r>
        <w:rPr>
          <w:u w:val="none"/>
        </w:rPr>
        <w:t>be</w:t>
      </w:r>
      <w:r>
        <w:rPr>
          <w:spacing w:val="-5"/>
          <w:u w:val="none"/>
        </w:rPr>
        <w:t> </w:t>
      </w:r>
      <w:r>
        <w:rPr>
          <w:u w:val="none"/>
        </w:rPr>
        <w:t>held</w:t>
      </w:r>
      <w:r>
        <w:rPr>
          <w:spacing w:val="-5"/>
          <w:u w:val="none"/>
        </w:rPr>
        <w:t> </w:t>
      </w:r>
      <w:r>
        <w:rPr>
          <w:u w:val="none"/>
        </w:rPr>
        <w:t>on</w:t>
      </w:r>
      <w:r>
        <w:rPr>
          <w:spacing w:val="-3"/>
          <w:u w:val="none"/>
        </w:rPr>
        <w:t> </w:t>
      </w:r>
      <w:r>
        <w:rPr>
          <w:u w:val="none"/>
        </w:rPr>
        <w:t>the</w:t>
      </w:r>
      <w:r>
        <w:rPr>
          <w:spacing w:val="-3"/>
          <w:u w:val="none"/>
        </w:rPr>
        <w:t> </w:t>
      </w:r>
      <w:r>
        <w:rPr>
          <w:u w:val="none"/>
        </w:rPr>
        <w:t>second</w:t>
      </w:r>
      <w:r>
        <w:rPr>
          <w:spacing w:val="-3"/>
          <w:u w:val="none"/>
        </w:rPr>
        <w:t> </w:t>
      </w:r>
      <w:r>
        <w:rPr>
          <w:u w:val="none"/>
        </w:rPr>
        <w:t>Tuesday</w:t>
      </w:r>
      <w:r>
        <w:rPr>
          <w:spacing w:val="-3"/>
          <w:u w:val="none"/>
        </w:rPr>
        <w:t> </w:t>
      </w:r>
      <w:r>
        <w:rPr>
          <w:u w:val="none"/>
        </w:rPr>
        <w:t>of each month, starting February 11, 2025 from 10 am to 11am.</w:t>
      </w:r>
    </w:p>
    <w:p>
      <w:pPr>
        <w:pStyle w:val="BodyText"/>
        <w:spacing w:before="21"/>
      </w:pPr>
    </w:p>
    <w:p>
      <w:pPr>
        <w:pStyle w:val="Heading2"/>
      </w:pPr>
      <w:r>
        <w:rPr>
          <w:color w:val="006FC0"/>
        </w:rPr>
        <w:t>End</w:t>
      </w:r>
      <w:r>
        <w:rPr>
          <w:color w:val="006FC0"/>
          <w:spacing w:val="-8"/>
        </w:rPr>
        <w:t> </w:t>
      </w:r>
      <w:r>
        <w:rPr>
          <w:color w:val="006FC0"/>
        </w:rPr>
        <w:t>of</w:t>
      </w:r>
      <w:r>
        <w:rPr>
          <w:color w:val="006FC0"/>
          <w:spacing w:val="-8"/>
        </w:rPr>
        <w:t> </w:t>
      </w:r>
      <w:r>
        <w:rPr>
          <w:color w:val="006FC0"/>
        </w:rPr>
        <w:t>Award</w:t>
      </w:r>
      <w:r>
        <w:rPr>
          <w:color w:val="006FC0"/>
          <w:spacing w:val="-8"/>
        </w:rPr>
        <w:t> </w:t>
      </w:r>
      <w:r>
        <w:rPr>
          <w:color w:val="006FC0"/>
        </w:rPr>
        <w:t>Period</w:t>
      </w:r>
      <w:r>
        <w:rPr>
          <w:color w:val="006FC0"/>
          <w:spacing w:val="-7"/>
        </w:rPr>
        <w:t> </w:t>
      </w:r>
      <w:r>
        <w:rPr>
          <w:color w:val="006FC0"/>
          <w:spacing w:val="-2"/>
        </w:rPr>
        <w:t>Expenditures</w:t>
      </w:r>
    </w:p>
    <w:p>
      <w:pPr>
        <w:pStyle w:val="BodyText"/>
        <w:spacing w:line="360" w:lineRule="auto" w:before="246"/>
        <w:ind w:left="1080" w:right="381"/>
      </w:pPr>
      <w:r>
        <w:rPr>
          <w:color w:val="252525"/>
        </w:rPr>
        <w:t>Expenditures</w:t>
      </w:r>
      <w:r>
        <w:rPr>
          <w:color w:val="252525"/>
          <w:spacing w:val="-2"/>
        </w:rPr>
        <w:t> </w:t>
      </w:r>
      <w:r>
        <w:rPr>
          <w:color w:val="252525"/>
        </w:rPr>
        <w:t>in</w:t>
      </w:r>
      <w:r>
        <w:rPr>
          <w:color w:val="252525"/>
          <w:spacing w:val="-2"/>
        </w:rPr>
        <w:t> </w:t>
      </w:r>
      <w:r>
        <w:rPr>
          <w:color w:val="252525"/>
        </w:rPr>
        <w:t>the</w:t>
      </w:r>
      <w:r>
        <w:rPr>
          <w:color w:val="252525"/>
          <w:spacing w:val="-2"/>
        </w:rPr>
        <w:t> </w:t>
      </w:r>
      <w:r>
        <w:rPr>
          <w:color w:val="252525"/>
        </w:rPr>
        <w:t>final</w:t>
      </w:r>
      <w:r>
        <w:rPr>
          <w:color w:val="252525"/>
          <w:spacing w:val="-2"/>
        </w:rPr>
        <w:t> </w:t>
      </w:r>
      <w:r>
        <w:rPr>
          <w:color w:val="252525"/>
        </w:rPr>
        <w:t>90</w:t>
      </w:r>
      <w:r>
        <w:rPr>
          <w:color w:val="252525"/>
          <w:spacing w:val="-4"/>
        </w:rPr>
        <w:t> </w:t>
      </w:r>
      <w:r>
        <w:rPr>
          <w:color w:val="252525"/>
        </w:rPr>
        <w:t>days</w:t>
      </w:r>
      <w:r>
        <w:rPr>
          <w:color w:val="252525"/>
          <w:spacing w:val="-4"/>
        </w:rPr>
        <w:t> </w:t>
      </w:r>
      <w:r>
        <w:rPr>
          <w:color w:val="252525"/>
        </w:rPr>
        <w:t>of</w:t>
      </w:r>
      <w:r>
        <w:rPr>
          <w:color w:val="252525"/>
          <w:spacing w:val="-2"/>
        </w:rPr>
        <w:t> </w:t>
      </w:r>
      <w:r>
        <w:rPr>
          <w:color w:val="252525"/>
        </w:rPr>
        <w:t>the</w:t>
      </w:r>
      <w:r>
        <w:rPr>
          <w:color w:val="252525"/>
          <w:spacing w:val="-4"/>
        </w:rPr>
        <w:t> </w:t>
      </w:r>
      <w:r>
        <w:rPr>
          <w:color w:val="252525"/>
        </w:rPr>
        <w:t>active</w:t>
      </w:r>
      <w:r>
        <w:rPr>
          <w:color w:val="252525"/>
          <w:spacing w:val="-4"/>
        </w:rPr>
        <w:t> </w:t>
      </w:r>
      <w:r>
        <w:rPr>
          <w:color w:val="252525"/>
        </w:rPr>
        <w:t>Award</w:t>
      </w:r>
      <w:r>
        <w:rPr>
          <w:color w:val="252525"/>
          <w:spacing w:val="-2"/>
        </w:rPr>
        <w:t> </w:t>
      </w:r>
      <w:r>
        <w:rPr>
          <w:color w:val="252525"/>
        </w:rPr>
        <w:t>period</w:t>
      </w:r>
      <w:r>
        <w:rPr>
          <w:color w:val="252525"/>
          <w:spacing w:val="-4"/>
        </w:rPr>
        <w:t> </w:t>
      </w:r>
      <w:r>
        <w:rPr>
          <w:color w:val="252525"/>
        </w:rPr>
        <w:t>must</w:t>
      </w:r>
      <w:r>
        <w:rPr>
          <w:color w:val="252525"/>
          <w:spacing w:val="-4"/>
        </w:rPr>
        <w:t> </w:t>
      </w:r>
      <w:r>
        <w:rPr>
          <w:color w:val="252525"/>
        </w:rPr>
        <w:t>be</w:t>
      </w:r>
      <w:r>
        <w:rPr>
          <w:color w:val="252525"/>
          <w:spacing w:val="-4"/>
        </w:rPr>
        <w:t> </w:t>
      </w:r>
      <w:r>
        <w:rPr>
          <w:color w:val="252525"/>
        </w:rPr>
        <w:t>necessary</w:t>
      </w:r>
      <w:r>
        <w:rPr>
          <w:color w:val="252525"/>
          <w:spacing w:val="-2"/>
        </w:rPr>
        <w:t> </w:t>
      </w:r>
      <w:r>
        <w:rPr>
          <w:color w:val="252525"/>
        </w:rPr>
        <w:t>for</w:t>
      </w:r>
      <w:r>
        <w:rPr>
          <w:color w:val="252525"/>
          <w:spacing w:val="-2"/>
        </w:rPr>
        <w:t> </w:t>
      </w:r>
      <w:r>
        <w:rPr>
          <w:color w:val="252525"/>
        </w:rPr>
        <w:t>the</w:t>
      </w:r>
      <w:r>
        <w:rPr>
          <w:color w:val="252525"/>
          <w:spacing w:val="-2"/>
        </w:rPr>
        <w:t> </w:t>
      </w:r>
      <w:r>
        <w:rPr>
          <w:color w:val="252525"/>
        </w:rPr>
        <w:t>conduct of grant activities and be for items that will be fully utilized prior to the end of the award.</w:t>
      </w:r>
    </w:p>
    <w:p>
      <w:pPr>
        <w:pStyle w:val="BodyText"/>
        <w:spacing w:line="360" w:lineRule="auto"/>
        <w:ind w:left="1080" w:right="381"/>
      </w:pPr>
      <w:r>
        <w:rPr>
          <w:color w:val="252525"/>
        </w:rPr>
        <w:t>Expenditures during this time period must clearly reflect why the items are needed and </w:t>
      </w:r>
      <w:hyperlink r:id="rId22">
        <w:r>
          <w:rPr>
            <w:color w:val="990000"/>
            <w:u w:val="single" w:color="990000"/>
          </w:rPr>
          <w:t>represent</w:t>
        </w:r>
        <w:r>
          <w:rPr>
            <w:color w:val="990000"/>
            <w:spacing w:val="-2"/>
            <w:u w:val="single" w:color="990000"/>
          </w:rPr>
          <w:t> </w:t>
        </w:r>
        <w:r>
          <w:rPr>
            <w:color w:val="990000"/>
            <w:u w:val="single" w:color="990000"/>
          </w:rPr>
          <w:t>a</w:t>
        </w:r>
        <w:r>
          <w:rPr>
            <w:color w:val="990000"/>
            <w:spacing w:val="-4"/>
            <w:u w:val="single" w:color="990000"/>
          </w:rPr>
          <w:t> </w:t>
        </w:r>
        <w:r>
          <w:rPr>
            <w:color w:val="990000"/>
            <w:u w:val="single" w:color="990000"/>
          </w:rPr>
          <w:t>quantity</w:t>
        </w:r>
        <w:r>
          <w:rPr>
            <w:color w:val="990000"/>
            <w:spacing w:val="-2"/>
            <w:u w:val="single" w:color="990000"/>
          </w:rPr>
          <w:t> </w:t>
        </w:r>
        <w:r>
          <w:rPr>
            <w:color w:val="990000"/>
            <w:u w:val="single" w:color="990000"/>
          </w:rPr>
          <w:t>that</w:t>
        </w:r>
        <w:r>
          <w:rPr>
            <w:color w:val="990000"/>
            <w:spacing w:val="-2"/>
            <w:u w:val="single" w:color="990000"/>
          </w:rPr>
          <w:t> </w:t>
        </w:r>
        <w:r>
          <w:rPr>
            <w:color w:val="990000"/>
            <w:u w:val="single" w:color="990000"/>
          </w:rPr>
          <w:t>is</w:t>
        </w:r>
        <w:r>
          <w:rPr>
            <w:color w:val="990000"/>
            <w:spacing w:val="-2"/>
            <w:u w:val="single" w:color="990000"/>
          </w:rPr>
          <w:t> </w:t>
        </w:r>
        <w:r>
          <w:rPr>
            <w:color w:val="990000"/>
            <w:u w:val="single" w:color="990000"/>
          </w:rPr>
          <w:t>reasonable</w:t>
        </w:r>
        <w:r>
          <w:rPr>
            <w:color w:val="990000"/>
            <w:spacing w:val="-2"/>
            <w:u w:val="single" w:color="990000"/>
          </w:rPr>
          <w:t> </w:t>
        </w:r>
        <w:r>
          <w:rPr>
            <w:color w:val="990000"/>
            <w:u w:val="single" w:color="990000"/>
          </w:rPr>
          <w:t>for</w:t>
        </w:r>
        <w:r>
          <w:rPr>
            <w:color w:val="990000"/>
            <w:spacing w:val="-2"/>
            <w:u w:val="single" w:color="990000"/>
          </w:rPr>
          <w:t> </w:t>
        </w:r>
        <w:r>
          <w:rPr>
            <w:color w:val="990000"/>
            <w:u w:val="single" w:color="990000"/>
          </w:rPr>
          <w:t>the</w:t>
        </w:r>
        <w:r>
          <w:rPr>
            <w:color w:val="990000"/>
            <w:spacing w:val="-4"/>
            <w:u w:val="single" w:color="990000"/>
          </w:rPr>
          <w:t> </w:t>
        </w:r>
        <w:r>
          <w:rPr>
            <w:color w:val="990000"/>
            <w:u w:val="single" w:color="990000"/>
          </w:rPr>
          <w:t>time</w:t>
        </w:r>
        <w:r>
          <w:rPr>
            <w:color w:val="990000"/>
            <w:spacing w:val="-4"/>
            <w:u w:val="single" w:color="990000"/>
          </w:rPr>
          <w:t> </w:t>
        </w:r>
        <w:r>
          <w:rPr>
            <w:color w:val="990000"/>
            <w:u w:val="single" w:color="990000"/>
          </w:rPr>
          <w:t>that</w:t>
        </w:r>
        <w:r>
          <w:rPr>
            <w:color w:val="990000"/>
            <w:spacing w:val="-2"/>
            <w:u w:val="single" w:color="990000"/>
          </w:rPr>
          <w:t> </w:t>
        </w:r>
        <w:r>
          <w:rPr>
            <w:color w:val="990000"/>
            <w:u w:val="single" w:color="990000"/>
          </w:rPr>
          <w:t>they</w:t>
        </w:r>
        <w:r>
          <w:rPr>
            <w:color w:val="990000"/>
            <w:spacing w:val="-2"/>
            <w:u w:val="single" w:color="990000"/>
          </w:rPr>
          <w:t> </w:t>
        </w:r>
        <w:r>
          <w:rPr>
            <w:color w:val="990000"/>
            <w:u w:val="single" w:color="990000"/>
          </w:rPr>
          <w:t>will</w:t>
        </w:r>
        <w:r>
          <w:rPr>
            <w:color w:val="990000"/>
            <w:spacing w:val="-2"/>
            <w:u w:val="single" w:color="990000"/>
          </w:rPr>
          <w:t> </w:t>
        </w:r>
        <w:r>
          <w:rPr>
            <w:color w:val="990000"/>
            <w:u w:val="single" w:color="990000"/>
          </w:rPr>
          <w:t>be</w:t>
        </w:r>
        <w:r>
          <w:rPr>
            <w:color w:val="990000"/>
            <w:spacing w:val="-4"/>
            <w:u w:val="single" w:color="990000"/>
          </w:rPr>
          <w:t> </w:t>
        </w:r>
        <w:r>
          <w:rPr>
            <w:color w:val="990000"/>
            <w:u w:val="single" w:color="990000"/>
          </w:rPr>
          <w:t>utilized</w:t>
        </w:r>
      </w:hyperlink>
      <w:r>
        <w:rPr>
          <w:color w:val="252525"/>
          <w:u w:val="none"/>
        </w:rPr>
        <w:t>.</w:t>
      </w:r>
      <w:r>
        <w:rPr>
          <w:color w:val="252525"/>
          <w:spacing w:val="-2"/>
          <w:u w:val="none"/>
        </w:rPr>
        <w:t> </w:t>
      </w:r>
      <w:r>
        <w:rPr>
          <w:color w:val="252525"/>
          <w:u w:val="none"/>
        </w:rPr>
        <w:t>Items</w:t>
      </w:r>
      <w:r>
        <w:rPr>
          <w:color w:val="252525"/>
          <w:spacing w:val="-4"/>
          <w:u w:val="none"/>
        </w:rPr>
        <w:t> </w:t>
      </w:r>
      <w:r>
        <w:rPr>
          <w:color w:val="252525"/>
          <w:u w:val="none"/>
        </w:rPr>
        <w:t>of</w:t>
      </w:r>
      <w:r>
        <w:rPr>
          <w:color w:val="252525"/>
          <w:spacing w:val="-1"/>
          <w:u w:val="none"/>
        </w:rPr>
        <w:t> </w:t>
      </w:r>
      <w:r>
        <w:rPr>
          <w:color w:val="252525"/>
          <w:u w:val="none"/>
        </w:rPr>
        <w:t>long-term</w:t>
      </w:r>
    </w:p>
    <w:p>
      <w:pPr>
        <w:pStyle w:val="BodyText"/>
        <w:spacing w:after="0" w:line="360" w:lineRule="auto"/>
        <w:sectPr>
          <w:pgSz w:w="12240" w:h="15840"/>
          <w:pgMar w:header="1164" w:footer="0" w:top="1640" w:bottom="280" w:left="360" w:right="360"/>
        </w:sectPr>
      </w:pPr>
    </w:p>
    <w:p>
      <w:pPr>
        <w:pStyle w:val="BodyText"/>
        <w:spacing w:line="360" w:lineRule="auto" w:before="82"/>
        <w:ind w:left="1080" w:right="585"/>
      </w:pPr>
      <w:r>
        <w:rPr>
          <w:color w:val="252525"/>
        </w:rPr>
        <w:t>use,</w:t>
      </w:r>
      <w:r>
        <w:rPr>
          <w:color w:val="252525"/>
          <w:spacing w:val="-4"/>
        </w:rPr>
        <w:t> </w:t>
      </w:r>
      <w:r>
        <w:rPr>
          <w:color w:val="252525"/>
        </w:rPr>
        <w:t>such</w:t>
      </w:r>
      <w:r>
        <w:rPr>
          <w:color w:val="252525"/>
          <w:spacing w:val="-6"/>
        </w:rPr>
        <w:t> </w:t>
      </w:r>
      <w:r>
        <w:rPr>
          <w:color w:val="252525"/>
        </w:rPr>
        <w:t>as</w:t>
      </w:r>
      <w:r>
        <w:rPr>
          <w:color w:val="252525"/>
          <w:spacing w:val="-4"/>
        </w:rPr>
        <w:t> </w:t>
      </w:r>
      <w:r>
        <w:rPr>
          <w:color w:val="252525"/>
        </w:rPr>
        <w:t>computers</w:t>
      </w:r>
      <w:r>
        <w:rPr>
          <w:color w:val="252525"/>
          <w:spacing w:val="-4"/>
        </w:rPr>
        <w:t> </w:t>
      </w:r>
      <w:r>
        <w:rPr>
          <w:color w:val="252525"/>
        </w:rPr>
        <w:t>and</w:t>
      </w:r>
      <w:r>
        <w:rPr>
          <w:color w:val="252525"/>
          <w:spacing w:val="-6"/>
        </w:rPr>
        <w:t> </w:t>
      </w:r>
      <w:r>
        <w:rPr>
          <w:color w:val="252525"/>
        </w:rPr>
        <w:t>computer</w:t>
      </w:r>
      <w:r>
        <w:rPr>
          <w:color w:val="252525"/>
          <w:spacing w:val="-4"/>
        </w:rPr>
        <w:t> </w:t>
      </w:r>
      <w:r>
        <w:rPr>
          <w:color w:val="252525"/>
        </w:rPr>
        <w:t>accessories,</w:t>
      </w:r>
      <w:r>
        <w:rPr>
          <w:color w:val="252525"/>
          <w:spacing w:val="-4"/>
        </w:rPr>
        <w:t> </w:t>
      </w:r>
      <w:r>
        <w:rPr>
          <w:color w:val="252525"/>
        </w:rPr>
        <w:t>equipment,</w:t>
      </w:r>
      <w:r>
        <w:rPr>
          <w:color w:val="252525"/>
          <w:spacing w:val="-4"/>
        </w:rPr>
        <w:t> </w:t>
      </w:r>
      <w:r>
        <w:rPr>
          <w:color w:val="252525"/>
        </w:rPr>
        <w:t>and</w:t>
      </w:r>
      <w:r>
        <w:rPr>
          <w:color w:val="252525"/>
          <w:spacing w:val="-6"/>
        </w:rPr>
        <w:t> </w:t>
      </w:r>
      <w:r>
        <w:rPr>
          <w:color w:val="252525"/>
        </w:rPr>
        <w:t>service</w:t>
      </w:r>
      <w:r>
        <w:rPr>
          <w:color w:val="252525"/>
          <w:spacing w:val="-4"/>
        </w:rPr>
        <w:t> </w:t>
      </w:r>
      <w:r>
        <w:rPr>
          <w:color w:val="252525"/>
        </w:rPr>
        <w:t>agreements</w:t>
      </w:r>
      <w:r>
        <w:rPr>
          <w:color w:val="252525"/>
          <w:spacing w:val="-4"/>
        </w:rPr>
        <w:t> </w:t>
      </w:r>
      <w:r>
        <w:rPr>
          <w:color w:val="252525"/>
        </w:rPr>
        <w:t>that exceed the award end date, should not be submitted for consideration.</w:t>
      </w:r>
    </w:p>
    <w:p>
      <w:pPr>
        <w:pStyle w:val="BodyText"/>
        <w:spacing w:before="259"/>
      </w:pPr>
    </w:p>
    <w:p>
      <w:pPr>
        <w:pStyle w:val="BodyText"/>
        <w:spacing w:line="360" w:lineRule="auto"/>
        <w:ind w:left="1080" w:right="348"/>
      </w:pPr>
      <w:r>
        <w:rPr>
          <w:color w:val="252525"/>
        </w:rPr>
        <w:t>Procurement of equipment and supplies may not be purchased simply to use an unobligated balance remaining at the end of the project and these costs are highly scrutinized during audit and</w:t>
      </w:r>
      <w:r>
        <w:rPr>
          <w:color w:val="252525"/>
          <w:spacing w:val="-4"/>
        </w:rPr>
        <w:t> </w:t>
      </w:r>
      <w:r>
        <w:rPr>
          <w:color w:val="252525"/>
        </w:rPr>
        <w:t>are</w:t>
      </w:r>
      <w:r>
        <w:rPr>
          <w:color w:val="252525"/>
          <w:spacing w:val="-2"/>
        </w:rPr>
        <w:t> </w:t>
      </w:r>
      <w:r>
        <w:rPr>
          <w:color w:val="252525"/>
        </w:rPr>
        <w:t>targets</w:t>
      </w:r>
      <w:r>
        <w:rPr>
          <w:color w:val="252525"/>
          <w:spacing w:val="-4"/>
        </w:rPr>
        <w:t> </w:t>
      </w:r>
      <w:r>
        <w:rPr>
          <w:color w:val="252525"/>
        </w:rPr>
        <w:t>for</w:t>
      </w:r>
      <w:r>
        <w:rPr>
          <w:color w:val="252525"/>
          <w:spacing w:val="-2"/>
        </w:rPr>
        <w:t> </w:t>
      </w:r>
      <w:r>
        <w:rPr>
          <w:color w:val="252525"/>
        </w:rPr>
        <w:t>disallowed</w:t>
      </w:r>
      <w:r>
        <w:rPr>
          <w:color w:val="252525"/>
          <w:spacing w:val="-1"/>
        </w:rPr>
        <w:t> </w:t>
      </w:r>
      <w:r>
        <w:rPr>
          <w:color w:val="252525"/>
        </w:rPr>
        <w:t>cost.</w:t>
      </w:r>
      <w:r>
        <w:rPr>
          <w:color w:val="252525"/>
          <w:spacing w:val="-2"/>
        </w:rPr>
        <w:t> </w:t>
      </w:r>
      <w:r>
        <w:rPr>
          <w:color w:val="252525"/>
        </w:rPr>
        <w:t>The</w:t>
      </w:r>
      <w:r>
        <w:rPr>
          <w:color w:val="990000"/>
          <w:spacing w:val="-2"/>
          <w:u w:val="single" w:color="252525"/>
        </w:rPr>
        <w:t> </w:t>
      </w:r>
      <w:hyperlink r:id="rId23">
        <w:r>
          <w:rPr>
            <w:color w:val="990000"/>
            <w:u w:val="single" w:color="990000"/>
          </w:rPr>
          <w:t>annual</w:t>
        </w:r>
        <w:r>
          <w:rPr>
            <w:color w:val="990000"/>
            <w:spacing w:val="-2"/>
            <w:u w:val="single" w:color="990000"/>
          </w:rPr>
          <w:t> </w:t>
        </w:r>
        <w:r>
          <w:rPr>
            <w:color w:val="990000"/>
            <w:u w:val="single" w:color="990000"/>
          </w:rPr>
          <w:t>federal</w:t>
        </w:r>
        <w:r>
          <w:rPr>
            <w:color w:val="990000"/>
            <w:spacing w:val="-2"/>
            <w:u w:val="single" w:color="990000"/>
          </w:rPr>
          <w:t> </w:t>
        </w:r>
        <w:r>
          <w:rPr>
            <w:color w:val="990000"/>
            <w:u w:val="single" w:color="990000"/>
          </w:rPr>
          <w:t>cost</w:t>
        </w:r>
        <w:r>
          <w:rPr>
            <w:color w:val="990000"/>
            <w:spacing w:val="-2"/>
            <w:u w:val="single" w:color="990000"/>
          </w:rPr>
          <w:t> </w:t>
        </w:r>
        <w:r>
          <w:rPr>
            <w:color w:val="990000"/>
            <w:u w:val="single" w:color="990000"/>
          </w:rPr>
          <w:t>audit</w:t>
        </w:r>
      </w:hyperlink>
      <w:r>
        <w:rPr>
          <w:color w:val="990000"/>
          <w:spacing w:val="-2"/>
          <w:u w:val="none"/>
        </w:rPr>
        <w:t> </w:t>
      </w:r>
      <w:r>
        <w:rPr>
          <w:color w:val="252525"/>
          <w:u w:val="none"/>
        </w:rPr>
        <w:t>targets</w:t>
      </w:r>
      <w:r>
        <w:rPr>
          <w:color w:val="252525"/>
          <w:spacing w:val="-4"/>
          <w:u w:val="none"/>
        </w:rPr>
        <w:t> </w:t>
      </w:r>
      <w:r>
        <w:rPr>
          <w:color w:val="252525"/>
          <w:u w:val="none"/>
        </w:rPr>
        <w:t>end</w:t>
      </w:r>
      <w:r>
        <w:rPr>
          <w:color w:val="252525"/>
          <w:spacing w:val="-4"/>
          <w:u w:val="none"/>
        </w:rPr>
        <w:t> </w:t>
      </w:r>
      <w:r>
        <w:rPr>
          <w:color w:val="252525"/>
          <w:u w:val="none"/>
        </w:rPr>
        <w:t>of</w:t>
      </w:r>
      <w:r>
        <w:rPr>
          <w:color w:val="252525"/>
          <w:spacing w:val="-4"/>
          <w:u w:val="none"/>
        </w:rPr>
        <w:t> </w:t>
      </w:r>
      <w:r>
        <w:rPr>
          <w:color w:val="252525"/>
          <w:u w:val="none"/>
        </w:rPr>
        <w:t>award</w:t>
      </w:r>
      <w:r>
        <w:rPr>
          <w:color w:val="252525"/>
          <w:spacing w:val="-2"/>
          <w:u w:val="none"/>
        </w:rPr>
        <w:t> </w:t>
      </w:r>
      <w:r>
        <w:rPr>
          <w:color w:val="252525"/>
          <w:u w:val="none"/>
        </w:rPr>
        <w:t>charges to confirm that there is satisfactory evidence that all costs are necessary, reasonable and will be</w:t>
      </w:r>
      <w:r>
        <w:rPr>
          <w:color w:val="252525"/>
          <w:spacing w:val="-2"/>
          <w:u w:val="none"/>
        </w:rPr>
        <w:t> </w:t>
      </w:r>
      <w:r>
        <w:rPr>
          <w:color w:val="252525"/>
          <w:u w:val="none"/>
        </w:rPr>
        <w:t>utilized</w:t>
      </w:r>
      <w:r>
        <w:rPr>
          <w:color w:val="252525"/>
          <w:spacing w:val="-2"/>
          <w:u w:val="none"/>
        </w:rPr>
        <w:t> </w:t>
      </w:r>
      <w:r>
        <w:rPr>
          <w:color w:val="252525"/>
          <w:u w:val="none"/>
        </w:rPr>
        <w:t>within</w:t>
      </w:r>
      <w:r>
        <w:rPr>
          <w:color w:val="252525"/>
          <w:spacing w:val="-4"/>
          <w:u w:val="none"/>
        </w:rPr>
        <w:t> </w:t>
      </w:r>
      <w:r>
        <w:rPr>
          <w:color w:val="252525"/>
          <w:u w:val="none"/>
        </w:rPr>
        <w:t>the</w:t>
      </w:r>
      <w:r>
        <w:rPr>
          <w:color w:val="252525"/>
          <w:spacing w:val="-4"/>
          <w:u w:val="none"/>
        </w:rPr>
        <w:t> </w:t>
      </w:r>
      <w:r>
        <w:rPr>
          <w:color w:val="252525"/>
          <w:u w:val="none"/>
        </w:rPr>
        <w:t>award</w:t>
      </w:r>
      <w:r>
        <w:rPr>
          <w:color w:val="252525"/>
          <w:spacing w:val="-2"/>
          <w:u w:val="none"/>
        </w:rPr>
        <w:t> </w:t>
      </w:r>
      <w:r>
        <w:rPr>
          <w:color w:val="252525"/>
          <w:u w:val="none"/>
        </w:rPr>
        <w:t>period.</w:t>
      </w:r>
      <w:r>
        <w:rPr>
          <w:color w:val="252525"/>
          <w:spacing w:val="-2"/>
          <w:u w:val="none"/>
        </w:rPr>
        <w:t> </w:t>
      </w:r>
      <w:r>
        <w:rPr>
          <w:color w:val="252525"/>
          <w:u w:val="none"/>
        </w:rPr>
        <w:t>The</w:t>
      </w:r>
      <w:r>
        <w:rPr>
          <w:color w:val="252525"/>
          <w:spacing w:val="-2"/>
          <w:u w:val="none"/>
        </w:rPr>
        <w:t> </w:t>
      </w:r>
      <w:r>
        <w:rPr>
          <w:color w:val="252525"/>
          <w:u w:val="none"/>
        </w:rPr>
        <w:t>OGM</w:t>
      </w:r>
      <w:r>
        <w:rPr>
          <w:color w:val="252525"/>
          <w:spacing w:val="-5"/>
          <w:u w:val="none"/>
        </w:rPr>
        <w:t> </w:t>
      </w:r>
      <w:r>
        <w:rPr>
          <w:color w:val="252525"/>
          <w:u w:val="none"/>
        </w:rPr>
        <w:t>approval</w:t>
      </w:r>
      <w:r>
        <w:rPr>
          <w:color w:val="252525"/>
          <w:spacing w:val="-2"/>
          <w:u w:val="none"/>
        </w:rPr>
        <w:t> </w:t>
      </w:r>
      <w:r>
        <w:rPr>
          <w:color w:val="252525"/>
          <w:u w:val="none"/>
        </w:rPr>
        <w:t>process</w:t>
      </w:r>
      <w:r>
        <w:rPr>
          <w:color w:val="252525"/>
          <w:spacing w:val="-2"/>
          <w:u w:val="none"/>
        </w:rPr>
        <w:t> </w:t>
      </w:r>
      <w:r>
        <w:rPr>
          <w:color w:val="252525"/>
          <w:u w:val="none"/>
        </w:rPr>
        <w:t>serves</w:t>
      </w:r>
      <w:r>
        <w:rPr>
          <w:color w:val="252525"/>
          <w:spacing w:val="-2"/>
          <w:u w:val="none"/>
        </w:rPr>
        <w:t> </w:t>
      </w:r>
      <w:r>
        <w:rPr>
          <w:color w:val="252525"/>
          <w:u w:val="none"/>
        </w:rPr>
        <w:t>to</w:t>
      </w:r>
      <w:r>
        <w:rPr>
          <w:color w:val="252525"/>
          <w:spacing w:val="-4"/>
          <w:u w:val="none"/>
        </w:rPr>
        <w:t> </w:t>
      </w:r>
      <w:r>
        <w:rPr>
          <w:color w:val="252525"/>
          <w:u w:val="none"/>
        </w:rPr>
        <w:t>document</w:t>
      </w:r>
      <w:r>
        <w:rPr>
          <w:color w:val="252525"/>
          <w:spacing w:val="-4"/>
          <w:u w:val="none"/>
        </w:rPr>
        <w:t> </w:t>
      </w:r>
      <w:r>
        <w:rPr>
          <w:color w:val="252525"/>
          <w:u w:val="none"/>
        </w:rPr>
        <w:t>this</w:t>
      </w:r>
      <w:r>
        <w:rPr>
          <w:color w:val="252525"/>
          <w:spacing w:val="-2"/>
          <w:u w:val="none"/>
        </w:rPr>
        <w:t> </w:t>
      </w:r>
      <w:r>
        <w:rPr>
          <w:color w:val="252525"/>
          <w:u w:val="none"/>
        </w:rPr>
        <w:t>review and is critical to our federal cost accounting standard compliance. </w:t>
      </w:r>
      <w:hyperlink r:id="rId24">
        <w:r>
          <w:rPr>
            <w:color w:val="990000"/>
            <w:u w:val="single" w:color="990000"/>
          </w:rPr>
          <w:t>2 CFR 200.402-.405</w:t>
        </w:r>
      </w:hyperlink>
      <w:r>
        <w:rPr>
          <w:color w:val="252525"/>
          <w:u w:val="none"/>
        </w:rPr>
        <w:t>.</w:t>
      </w:r>
    </w:p>
    <w:p>
      <w:pPr>
        <w:pStyle w:val="BodyText"/>
        <w:spacing w:before="135"/>
      </w:pPr>
    </w:p>
    <w:p>
      <w:pPr>
        <w:pStyle w:val="BodyText"/>
        <w:spacing w:line="360" w:lineRule="auto"/>
        <w:ind w:left="1080" w:right="381"/>
      </w:pPr>
      <w:r>
        <w:rPr>
          <w:color w:val="252525"/>
        </w:rPr>
        <w:t>Bank</w:t>
      </w:r>
      <w:r>
        <w:rPr>
          <w:color w:val="252525"/>
          <w:spacing w:val="-5"/>
        </w:rPr>
        <w:t> </w:t>
      </w:r>
      <w:r>
        <w:rPr>
          <w:color w:val="252525"/>
        </w:rPr>
        <w:t>of</w:t>
      </w:r>
      <w:r>
        <w:rPr>
          <w:color w:val="252525"/>
          <w:spacing w:val="-3"/>
        </w:rPr>
        <w:t> </w:t>
      </w:r>
      <w:r>
        <w:rPr>
          <w:color w:val="252525"/>
        </w:rPr>
        <w:t>America</w:t>
      </w:r>
      <w:r>
        <w:rPr>
          <w:color w:val="252525"/>
          <w:spacing w:val="-5"/>
        </w:rPr>
        <w:t> </w:t>
      </w:r>
      <w:r>
        <w:rPr>
          <w:color w:val="252525"/>
        </w:rPr>
        <w:t>Credit</w:t>
      </w:r>
      <w:r>
        <w:rPr>
          <w:color w:val="252525"/>
          <w:spacing w:val="-3"/>
        </w:rPr>
        <w:t> </w:t>
      </w:r>
      <w:r>
        <w:rPr>
          <w:color w:val="252525"/>
        </w:rPr>
        <w:t>Cards</w:t>
      </w:r>
      <w:r>
        <w:rPr>
          <w:color w:val="252525"/>
          <w:spacing w:val="-3"/>
        </w:rPr>
        <w:t> </w:t>
      </w:r>
      <w:r>
        <w:rPr>
          <w:color w:val="252525"/>
        </w:rPr>
        <w:t>cannot be</w:t>
      </w:r>
      <w:r>
        <w:rPr>
          <w:color w:val="252525"/>
          <w:spacing w:val="-3"/>
        </w:rPr>
        <w:t> </w:t>
      </w:r>
      <w:r>
        <w:rPr>
          <w:color w:val="252525"/>
        </w:rPr>
        <w:t>used</w:t>
      </w:r>
      <w:r>
        <w:rPr>
          <w:color w:val="252525"/>
          <w:spacing w:val="-3"/>
        </w:rPr>
        <w:t> </w:t>
      </w:r>
      <w:r>
        <w:rPr>
          <w:color w:val="252525"/>
        </w:rPr>
        <w:t>during</w:t>
      </w:r>
      <w:r>
        <w:rPr>
          <w:color w:val="252525"/>
          <w:spacing w:val="-3"/>
        </w:rPr>
        <w:t> </w:t>
      </w:r>
      <w:r>
        <w:rPr>
          <w:color w:val="252525"/>
        </w:rPr>
        <w:t>the</w:t>
      </w:r>
      <w:r>
        <w:rPr>
          <w:color w:val="252525"/>
          <w:spacing w:val="-3"/>
        </w:rPr>
        <w:t> </w:t>
      </w:r>
      <w:r>
        <w:rPr>
          <w:color w:val="252525"/>
        </w:rPr>
        <w:t>final</w:t>
      </w:r>
      <w:r>
        <w:rPr>
          <w:color w:val="252525"/>
          <w:spacing w:val="-3"/>
        </w:rPr>
        <w:t> </w:t>
      </w:r>
      <w:r>
        <w:rPr>
          <w:color w:val="252525"/>
        </w:rPr>
        <w:t>90</w:t>
      </w:r>
      <w:r>
        <w:rPr>
          <w:color w:val="252525"/>
          <w:spacing w:val="-3"/>
        </w:rPr>
        <w:t> </w:t>
      </w:r>
      <w:r>
        <w:rPr>
          <w:color w:val="252525"/>
        </w:rPr>
        <w:t>days</w:t>
      </w:r>
      <w:r>
        <w:rPr>
          <w:color w:val="252525"/>
          <w:spacing w:val="-3"/>
        </w:rPr>
        <w:t> </w:t>
      </w:r>
      <w:r>
        <w:rPr>
          <w:color w:val="252525"/>
        </w:rPr>
        <w:t>of</w:t>
      </w:r>
      <w:r>
        <w:rPr>
          <w:color w:val="252525"/>
          <w:spacing w:val="-3"/>
        </w:rPr>
        <w:t> </w:t>
      </w:r>
      <w:r>
        <w:rPr>
          <w:color w:val="252525"/>
        </w:rPr>
        <w:t>active</w:t>
      </w:r>
      <w:r>
        <w:rPr>
          <w:color w:val="252525"/>
          <w:spacing w:val="-3"/>
        </w:rPr>
        <w:t> </w:t>
      </w:r>
      <w:r>
        <w:rPr>
          <w:color w:val="252525"/>
        </w:rPr>
        <w:t>award</w:t>
      </w:r>
      <w:r>
        <w:rPr>
          <w:color w:val="252525"/>
          <w:spacing w:val="-3"/>
        </w:rPr>
        <w:t> </w:t>
      </w:r>
      <w:r>
        <w:rPr>
          <w:color w:val="252525"/>
        </w:rPr>
        <w:t>periods. These transactions are not encumbered and may not be charged back to Award funds until 45/60 following expenditure date, therefore award funds may not be available creating a disallowed expense that cannot be charged back to intended award.</w:t>
      </w:r>
    </w:p>
    <w:p>
      <w:pPr>
        <w:pStyle w:val="BodyText"/>
      </w:pPr>
    </w:p>
    <w:p>
      <w:pPr>
        <w:pStyle w:val="BodyText"/>
        <w:spacing w:before="63"/>
      </w:pPr>
    </w:p>
    <w:p>
      <w:pPr>
        <w:pStyle w:val="Heading2"/>
      </w:pPr>
      <w:r>
        <w:rPr>
          <w:color w:val="006FC0"/>
        </w:rPr>
        <w:t>OGM</w:t>
      </w:r>
      <w:r>
        <w:rPr>
          <w:color w:val="006FC0"/>
          <w:spacing w:val="-9"/>
        </w:rPr>
        <w:t> </w:t>
      </w:r>
      <w:r>
        <w:rPr>
          <w:color w:val="006FC0"/>
        </w:rPr>
        <w:t>email</w:t>
      </w:r>
      <w:r>
        <w:rPr>
          <w:color w:val="006FC0"/>
          <w:spacing w:val="-9"/>
        </w:rPr>
        <w:t> </w:t>
      </w:r>
      <w:r>
        <w:rPr>
          <w:color w:val="006FC0"/>
          <w:spacing w:val="-2"/>
        </w:rPr>
        <w:t>reminders</w:t>
      </w:r>
    </w:p>
    <w:p>
      <w:pPr>
        <w:pStyle w:val="BodyText"/>
        <w:spacing w:before="15"/>
        <w:rPr>
          <w:b/>
          <w:sz w:val="32"/>
        </w:rPr>
      </w:pPr>
    </w:p>
    <w:p>
      <w:pPr>
        <w:pStyle w:val="BodyText"/>
        <w:spacing w:before="1"/>
        <w:ind w:left="1080"/>
      </w:pPr>
      <w:r>
        <w:rPr/>
        <w:t>The</w:t>
      </w:r>
      <w:r>
        <w:rPr>
          <w:spacing w:val="-5"/>
        </w:rPr>
        <w:t> </w:t>
      </w:r>
      <w:r>
        <w:rPr/>
        <w:t>Office</w:t>
      </w:r>
      <w:r>
        <w:rPr>
          <w:spacing w:val="-3"/>
        </w:rPr>
        <w:t> </w:t>
      </w:r>
      <w:r>
        <w:rPr/>
        <w:t>of</w:t>
      </w:r>
      <w:r>
        <w:rPr>
          <w:spacing w:val="-5"/>
        </w:rPr>
        <w:t> </w:t>
      </w:r>
      <w:r>
        <w:rPr/>
        <w:t>Grants</w:t>
      </w:r>
      <w:r>
        <w:rPr>
          <w:spacing w:val="-3"/>
        </w:rPr>
        <w:t> </w:t>
      </w:r>
      <w:r>
        <w:rPr/>
        <w:t>Management</w:t>
      </w:r>
      <w:r>
        <w:rPr>
          <w:spacing w:val="-3"/>
        </w:rPr>
        <w:t> </w:t>
      </w:r>
      <w:r>
        <w:rPr/>
        <w:t>maintains</w:t>
      </w:r>
      <w:r>
        <w:rPr>
          <w:spacing w:val="-5"/>
        </w:rPr>
        <w:t> </w:t>
      </w:r>
      <w:r>
        <w:rPr/>
        <w:t>several</w:t>
      </w:r>
      <w:r>
        <w:rPr>
          <w:spacing w:val="-5"/>
        </w:rPr>
        <w:t> </w:t>
      </w:r>
      <w:r>
        <w:rPr/>
        <w:t>monitored</w:t>
      </w:r>
      <w:r>
        <w:rPr>
          <w:spacing w:val="-4"/>
        </w:rPr>
        <w:t> </w:t>
      </w:r>
      <w:r>
        <w:rPr/>
        <w:t>email</w:t>
      </w:r>
      <w:r>
        <w:rPr>
          <w:spacing w:val="-4"/>
        </w:rPr>
        <w:t> </w:t>
      </w:r>
      <w:r>
        <w:rPr/>
        <w:t>boxes</w:t>
      </w:r>
      <w:r>
        <w:rPr>
          <w:spacing w:val="-5"/>
        </w:rPr>
        <w:t> </w:t>
      </w:r>
      <w:r>
        <w:rPr/>
        <w:t>as</w:t>
      </w:r>
      <w:r>
        <w:rPr>
          <w:spacing w:val="-3"/>
        </w:rPr>
        <w:t> </w:t>
      </w:r>
      <w:r>
        <w:rPr/>
        <w:t>outlined</w:t>
      </w:r>
      <w:r>
        <w:rPr>
          <w:spacing w:val="-4"/>
        </w:rPr>
        <w:t> </w:t>
      </w:r>
      <w:r>
        <w:rPr>
          <w:spacing w:val="-2"/>
        </w:rPr>
        <w:t>below.</w:t>
      </w:r>
    </w:p>
    <w:p>
      <w:pPr>
        <w:pStyle w:val="BodyText"/>
        <w:spacing w:line="360" w:lineRule="auto" w:before="237"/>
        <w:ind w:left="1800" w:right="539"/>
      </w:pPr>
      <w:hyperlink r:id="rId20">
        <w:r>
          <w:rPr>
            <w:color w:val="990000"/>
            <w:u w:val="single" w:color="990000"/>
          </w:rPr>
          <w:t>ogm_ovpr@stonybrook.edu</w:t>
        </w:r>
      </w:hyperlink>
      <w:r>
        <w:rPr>
          <w:color w:val="990000"/>
          <w:spacing w:val="-3"/>
          <w:u w:val="none"/>
        </w:rPr>
        <w:t> </w:t>
      </w:r>
      <w:r>
        <w:rPr>
          <w:u w:val="none"/>
        </w:rPr>
        <w:t>-</w:t>
      </w:r>
      <w:r>
        <w:rPr>
          <w:spacing w:val="-5"/>
          <w:u w:val="none"/>
        </w:rPr>
        <w:t> </w:t>
      </w:r>
      <w:r>
        <w:rPr>
          <w:u w:val="none"/>
        </w:rPr>
        <w:t>for</w:t>
      </w:r>
      <w:r>
        <w:rPr>
          <w:spacing w:val="-5"/>
          <w:u w:val="none"/>
        </w:rPr>
        <w:t> </w:t>
      </w:r>
      <w:r>
        <w:rPr>
          <w:u w:val="none"/>
        </w:rPr>
        <w:t>incoming</w:t>
      </w:r>
      <w:r>
        <w:rPr>
          <w:spacing w:val="-5"/>
          <w:u w:val="none"/>
        </w:rPr>
        <w:t> </w:t>
      </w:r>
      <w:r>
        <w:rPr>
          <w:u w:val="none"/>
        </w:rPr>
        <w:t>documents</w:t>
      </w:r>
      <w:r>
        <w:rPr>
          <w:spacing w:val="-5"/>
          <w:u w:val="none"/>
        </w:rPr>
        <w:t> </w:t>
      </w:r>
      <w:r>
        <w:rPr>
          <w:u w:val="none"/>
        </w:rPr>
        <w:t>that</w:t>
      </w:r>
      <w:r>
        <w:rPr>
          <w:spacing w:val="-6"/>
          <w:u w:val="none"/>
        </w:rPr>
        <w:t> </w:t>
      </w:r>
      <w:r>
        <w:rPr>
          <w:u w:val="none"/>
        </w:rPr>
        <w:t>require</w:t>
      </w:r>
      <w:r>
        <w:rPr>
          <w:spacing w:val="-6"/>
          <w:u w:val="none"/>
        </w:rPr>
        <w:t> </w:t>
      </w:r>
      <w:r>
        <w:rPr>
          <w:u w:val="none"/>
        </w:rPr>
        <w:t>processing,</w:t>
      </w:r>
      <w:r>
        <w:rPr>
          <w:spacing w:val="-5"/>
          <w:u w:val="none"/>
        </w:rPr>
        <w:t> </w:t>
      </w:r>
      <w:r>
        <w:rPr>
          <w:u w:val="none"/>
        </w:rPr>
        <w:t>such</w:t>
      </w:r>
      <w:r>
        <w:rPr>
          <w:spacing w:val="-6"/>
          <w:u w:val="none"/>
        </w:rPr>
        <w:t> </w:t>
      </w:r>
      <w:r>
        <w:rPr>
          <w:u w:val="none"/>
        </w:rPr>
        <w:t>as a material and services requisitions for recharging, paper travel reimbursements for non-employees and for general inquiries. Please be sure to include all Award/Project information in your email so we can properly direct your inquiry.</w:t>
      </w:r>
    </w:p>
    <w:p>
      <w:pPr>
        <w:pStyle w:val="BodyText"/>
        <w:spacing w:line="360" w:lineRule="auto" w:before="101"/>
        <w:ind w:left="1800" w:right="585"/>
      </w:pPr>
      <w:hyperlink r:id="rId25">
        <w:r>
          <w:rPr>
            <w:color w:val="990000"/>
            <w:u w:val="single" w:color="990000"/>
          </w:rPr>
          <w:t>sbu_subrecipient_invoice@stonybrook.edu</w:t>
        </w:r>
      </w:hyperlink>
      <w:r>
        <w:rPr>
          <w:color w:val="990000"/>
          <w:u w:val="none"/>
        </w:rPr>
        <w:t> </w:t>
      </w:r>
      <w:r>
        <w:rPr>
          <w:u w:val="none"/>
        </w:rPr>
        <w:t>- for incoming subaward invoices from partnering</w:t>
      </w:r>
      <w:r>
        <w:rPr>
          <w:spacing w:val="-4"/>
          <w:u w:val="none"/>
        </w:rPr>
        <w:t> </w:t>
      </w:r>
      <w:r>
        <w:rPr>
          <w:u w:val="none"/>
        </w:rPr>
        <w:t>institutions</w:t>
      </w:r>
      <w:r>
        <w:rPr>
          <w:spacing w:val="-6"/>
          <w:u w:val="none"/>
        </w:rPr>
        <w:t> </w:t>
      </w:r>
      <w:r>
        <w:rPr>
          <w:u w:val="none"/>
        </w:rPr>
        <w:t>that</w:t>
      </w:r>
      <w:r>
        <w:rPr>
          <w:spacing w:val="-6"/>
          <w:u w:val="none"/>
        </w:rPr>
        <w:t> </w:t>
      </w:r>
      <w:r>
        <w:rPr>
          <w:u w:val="none"/>
        </w:rPr>
        <w:t>are</w:t>
      </w:r>
      <w:r>
        <w:rPr>
          <w:spacing w:val="-4"/>
          <w:u w:val="none"/>
        </w:rPr>
        <w:t> </w:t>
      </w:r>
      <w:r>
        <w:rPr>
          <w:u w:val="none"/>
        </w:rPr>
        <w:t>collaborating</w:t>
      </w:r>
      <w:r>
        <w:rPr>
          <w:spacing w:val="-4"/>
          <w:u w:val="none"/>
        </w:rPr>
        <w:t> </w:t>
      </w:r>
      <w:r>
        <w:rPr>
          <w:u w:val="none"/>
        </w:rPr>
        <w:t>with</w:t>
      </w:r>
      <w:r>
        <w:rPr>
          <w:spacing w:val="-4"/>
          <w:u w:val="none"/>
        </w:rPr>
        <w:t> </w:t>
      </w:r>
      <w:r>
        <w:rPr>
          <w:u w:val="none"/>
        </w:rPr>
        <w:t>SBU</w:t>
      </w:r>
      <w:r>
        <w:rPr>
          <w:spacing w:val="-4"/>
          <w:u w:val="none"/>
        </w:rPr>
        <w:t> </w:t>
      </w:r>
      <w:r>
        <w:rPr>
          <w:u w:val="none"/>
        </w:rPr>
        <w:t>PIs</w:t>
      </w:r>
      <w:r>
        <w:rPr>
          <w:spacing w:val="-4"/>
          <w:u w:val="none"/>
        </w:rPr>
        <w:t> </w:t>
      </w:r>
      <w:r>
        <w:rPr>
          <w:u w:val="none"/>
        </w:rPr>
        <w:t>to</w:t>
      </w:r>
      <w:r>
        <w:rPr>
          <w:spacing w:val="-5"/>
          <w:u w:val="none"/>
        </w:rPr>
        <w:t> </w:t>
      </w:r>
      <w:r>
        <w:rPr>
          <w:u w:val="none"/>
        </w:rPr>
        <w:t>report</w:t>
      </w:r>
      <w:r>
        <w:rPr>
          <w:spacing w:val="-4"/>
          <w:u w:val="none"/>
        </w:rPr>
        <w:t> </w:t>
      </w:r>
      <w:r>
        <w:rPr>
          <w:u w:val="none"/>
        </w:rPr>
        <w:t>expenditures</w:t>
      </w:r>
      <w:r>
        <w:rPr>
          <w:spacing w:val="-6"/>
          <w:u w:val="none"/>
        </w:rPr>
        <w:t> </w:t>
      </w:r>
      <w:r>
        <w:rPr>
          <w:u w:val="none"/>
        </w:rPr>
        <w:t>and request payment against active agreements on sponsored awards.</w:t>
      </w:r>
    </w:p>
    <w:p>
      <w:pPr>
        <w:pStyle w:val="BodyText"/>
        <w:spacing w:line="360" w:lineRule="auto" w:before="100"/>
        <w:ind w:left="1800" w:right="585"/>
      </w:pPr>
      <w:hyperlink r:id="rId26">
        <w:r>
          <w:rPr>
            <w:color w:val="990000"/>
            <w:u w:val="single" w:color="990000"/>
          </w:rPr>
          <w:t>ogm_billing@stonybrook.edu</w:t>
        </w:r>
      </w:hyperlink>
      <w:r>
        <w:rPr>
          <w:color w:val="990000"/>
          <w:spacing w:val="-2"/>
          <w:u w:val="none"/>
        </w:rPr>
        <w:t> </w:t>
      </w:r>
      <w:r>
        <w:rPr>
          <w:u w:val="none"/>
        </w:rPr>
        <w:t>-</w:t>
      </w:r>
      <w:r>
        <w:rPr>
          <w:spacing w:val="-7"/>
          <w:u w:val="none"/>
        </w:rPr>
        <w:t> </w:t>
      </w:r>
      <w:r>
        <w:rPr>
          <w:u w:val="none"/>
        </w:rPr>
        <w:t>for</w:t>
      </w:r>
      <w:r>
        <w:rPr>
          <w:spacing w:val="-6"/>
          <w:u w:val="none"/>
        </w:rPr>
        <w:t> </w:t>
      </w:r>
      <w:r>
        <w:rPr>
          <w:u w:val="none"/>
        </w:rPr>
        <w:t>incoming</w:t>
      </w:r>
      <w:r>
        <w:rPr>
          <w:spacing w:val="-7"/>
          <w:u w:val="none"/>
        </w:rPr>
        <w:t> </w:t>
      </w:r>
      <w:r>
        <w:rPr>
          <w:u w:val="none"/>
        </w:rPr>
        <w:t>payment</w:t>
      </w:r>
      <w:r>
        <w:rPr>
          <w:spacing w:val="-6"/>
          <w:u w:val="none"/>
        </w:rPr>
        <w:t> </w:t>
      </w:r>
      <w:r>
        <w:rPr>
          <w:u w:val="none"/>
        </w:rPr>
        <w:t>information</w:t>
      </w:r>
      <w:r>
        <w:rPr>
          <w:spacing w:val="-6"/>
          <w:u w:val="none"/>
        </w:rPr>
        <w:t> </w:t>
      </w:r>
      <w:r>
        <w:rPr>
          <w:u w:val="none"/>
        </w:rPr>
        <w:t>from</w:t>
      </w:r>
      <w:r>
        <w:rPr>
          <w:spacing w:val="-5"/>
          <w:u w:val="none"/>
        </w:rPr>
        <w:t> </w:t>
      </w:r>
      <w:r>
        <w:rPr>
          <w:u w:val="none"/>
        </w:rPr>
        <w:t>those</w:t>
      </w:r>
      <w:r>
        <w:rPr>
          <w:spacing w:val="-6"/>
          <w:u w:val="none"/>
        </w:rPr>
        <w:t> </w:t>
      </w:r>
      <w:r>
        <w:rPr>
          <w:u w:val="none"/>
        </w:rPr>
        <w:t>sponsors that pay The RF for SUNY for sponsored and non-sponsored research activity.</w:t>
      </w:r>
    </w:p>
    <w:p>
      <w:pPr>
        <w:pStyle w:val="BodyText"/>
        <w:spacing w:line="360" w:lineRule="auto" w:before="99"/>
        <w:ind w:left="1800" w:right="585"/>
      </w:pPr>
      <w:hyperlink r:id="rId27">
        <w:r>
          <w:rPr>
            <w:color w:val="990000"/>
            <w:u w:val="single" w:color="990000"/>
          </w:rPr>
          <w:t>ogm_clinicaltrialreceivables@stonybrook.edu</w:t>
        </w:r>
      </w:hyperlink>
      <w:r>
        <w:rPr>
          <w:color w:val="990000"/>
          <w:spacing w:val="-3"/>
          <w:u w:val="none"/>
        </w:rPr>
        <w:t> </w:t>
      </w:r>
      <w:r>
        <w:rPr>
          <w:color w:val="212121"/>
          <w:u w:val="none"/>
        </w:rPr>
        <w:t>-</w:t>
      </w:r>
      <w:r>
        <w:rPr>
          <w:color w:val="212121"/>
          <w:spacing w:val="-10"/>
          <w:u w:val="none"/>
        </w:rPr>
        <w:t> </w:t>
      </w:r>
      <w:r>
        <w:rPr>
          <w:color w:val="212121"/>
          <w:u w:val="none"/>
        </w:rPr>
        <w:t>for</w:t>
      </w:r>
      <w:r>
        <w:rPr>
          <w:color w:val="212121"/>
          <w:spacing w:val="-9"/>
          <w:u w:val="none"/>
        </w:rPr>
        <w:t> </w:t>
      </w:r>
      <w:r>
        <w:rPr>
          <w:color w:val="212121"/>
          <w:u w:val="none"/>
        </w:rPr>
        <w:t>incoming</w:t>
      </w:r>
      <w:r>
        <w:rPr>
          <w:color w:val="212121"/>
          <w:spacing w:val="-9"/>
          <w:u w:val="none"/>
        </w:rPr>
        <w:t> </w:t>
      </w:r>
      <w:r>
        <w:rPr>
          <w:color w:val="212121"/>
          <w:u w:val="none"/>
        </w:rPr>
        <w:t>payment</w:t>
      </w:r>
      <w:r>
        <w:rPr>
          <w:color w:val="212121"/>
          <w:spacing w:val="-9"/>
          <w:u w:val="none"/>
        </w:rPr>
        <w:t> </w:t>
      </w:r>
      <w:r>
        <w:rPr>
          <w:color w:val="212121"/>
          <w:u w:val="none"/>
        </w:rPr>
        <w:t>information specific to Clinical Trial Awards.</w:t>
      </w:r>
    </w:p>
    <w:p>
      <w:pPr>
        <w:pStyle w:val="BodyText"/>
        <w:spacing w:after="0" w:line="360" w:lineRule="auto"/>
        <w:sectPr>
          <w:pgSz w:w="12240" w:h="15840"/>
          <w:pgMar w:header="1164" w:footer="0" w:top="1640" w:bottom="280" w:left="360" w:right="360"/>
        </w:sectPr>
      </w:pPr>
    </w:p>
    <w:p>
      <w:pPr>
        <w:pStyle w:val="BodyText"/>
        <w:rPr>
          <w:sz w:val="7"/>
        </w:rPr>
      </w:pPr>
    </w:p>
    <w:p>
      <w:pPr>
        <w:spacing w:line="240" w:lineRule="auto"/>
        <w:ind w:left="371" w:right="0" w:firstLine="0"/>
        <w:rPr>
          <w:sz w:val="20"/>
        </w:rPr>
      </w:pPr>
      <w:r>
        <w:rPr>
          <w:sz w:val="20"/>
        </w:rPr>
        <mc:AlternateContent>
          <mc:Choice Requires="wps">
            <w:drawing>
              <wp:inline distT="0" distB="0" distL="0" distR="0">
                <wp:extent cx="6899275" cy="445134"/>
                <wp:effectExtent l="9525" t="0" r="0" b="12065"/>
                <wp:docPr id="10" name="Textbox 10"/>
                <wp:cNvGraphicFramePr>
                  <a:graphicFrameLocks/>
                </wp:cNvGraphicFramePr>
                <a:graphic>
                  <a:graphicData uri="http://schemas.microsoft.com/office/word/2010/wordprocessingShape">
                    <wps:wsp>
                      <wps:cNvPr id="10" name="Textbox 10"/>
                      <wps:cNvSpPr txBox="1"/>
                      <wps:spPr>
                        <a:xfrm>
                          <a:off x="0" y="0"/>
                          <a:ext cx="6899275" cy="445134"/>
                        </a:xfrm>
                        <a:prstGeom prst="rect">
                          <a:avLst/>
                        </a:prstGeom>
                        <a:ln w="6096">
                          <a:solidFill>
                            <a:srgbClr val="000000"/>
                          </a:solidFill>
                          <a:prstDash val="solid"/>
                        </a:ln>
                      </wps:spPr>
                      <wps:txbx>
                        <w:txbxContent>
                          <w:p>
                            <w:pPr>
                              <w:spacing w:before="61"/>
                              <w:ind w:left="237" w:right="0" w:firstLine="0"/>
                              <w:jc w:val="center"/>
                              <w:rPr>
                                <w:b/>
                                <w:sz w:val="40"/>
                              </w:rPr>
                            </w:pPr>
                            <w:bookmarkStart w:name="_bookmark6" w:id="11"/>
                            <w:bookmarkEnd w:id="11"/>
                            <w:r>
                              <w:rPr/>
                            </w:r>
                            <w:r>
                              <w:rPr>
                                <w:b/>
                                <w:color w:val="00539A"/>
                                <w:sz w:val="40"/>
                              </w:rPr>
                              <w:t>Training,</w:t>
                            </w:r>
                            <w:r>
                              <w:rPr>
                                <w:b/>
                                <w:color w:val="00539A"/>
                                <w:spacing w:val="-6"/>
                                <w:sz w:val="40"/>
                              </w:rPr>
                              <w:t> </w:t>
                            </w:r>
                            <w:r>
                              <w:rPr>
                                <w:b/>
                                <w:color w:val="00539A"/>
                                <w:sz w:val="40"/>
                              </w:rPr>
                              <w:t>Workshops</w:t>
                            </w:r>
                            <w:r>
                              <w:rPr>
                                <w:b/>
                                <w:color w:val="00539A"/>
                                <w:spacing w:val="-3"/>
                                <w:sz w:val="40"/>
                              </w:rPr>
                              <w:t> </w:t>
                            </w:r>
                            <w:r>
                              <w:rPr>
                                <w:b/>
                                <w:color w:val="00539A"/>
                                <w:sz w:val="40"/>
                              </w:rPr>
                              <w:t>and</w:t>
                            </w:r>
                            <w:r>
                              <w:rPr>
                                <w:b/>
                                <w:color w:val="00539A"/>
                                <w:spacing w:val="-6"/>
                                <w:sz w:val="40"/>
                              </w:rPr>
                              <w:t> </w:t>
                            </w:r>
                            <w:r>
                              <w:rPr>
                                <w:b/>
                                <w:color w:val="00539A"/>
                                <w:sz w:val="40"/>
                              </w:rPr>
                              <w:t>Other</w:t>
                            </w:r>
                            <w:r>
                              <w:rPr>
                                <w:b/>
                                <w:color w:val="00539A"/>
                                <w:spacing w:val="-2"/>
                                <w:sz w:val="40"/>
                              </w:rPr>
                              <w:t> </w:t>
                            </w:r>
                            <w:r>
                              <w:rPr>
                                <w:b/>
                                <w:color w:val="00539A"/>
                                <w:spacing w:val="-4"/>
                                <w:sz w:val="40"/>
                              </w:rPr>
                              <w:t>News</w:t>
                            </w:r>
                          </w:p>
                        </w:txbxContent>
                      </wps:txbx>
                      <wps:bodyPr wrap="square" lIns="0" tIns="0" rIns="0" bIns="0" rtlCol="0">
                        <a:noAutofit/>
                      </wps:bodyPr>
                    </wps:wsp>
                  </a:graphicData>
                </a:graphic>
              </wp:inline>
            </w:drawing>
          </mc:Choice>
          <mc:Fallback>
            <w:pict>
              <v:shape style="width:543.25pt;height:35.050pt;mso-position-horizontal-relative:char;mso-position-vertical-relative:line" type="#_x0000_t202" id="docshape8" filled="false" stroked="true" strokeweight=".48004pt" strokecolor="#000000">
                <w10:anchorlock/>
                <v:textbox inset="0,0,0,0">
                  <w:txbxContent>
                    <w:p>
                      <w:pPr>
                        <w:spacing w:before="61"/>
                        <w:ind w:left="237" w:right="0" w:firstLine="0"/>
                        <w:jc w:val="center"/>
                        <w:rPr>
                          <w:b/>
                          <w:sz w:val="40"/>
                        </w:rPr>
                      </w:pPr>
                      <w:bookmarkStart w:name="_bookmark6" w:id="12"/>
                      <w:bookmarkEnd w:id="12"/>
                      <w:r>
                        <w:rPr/>
                      </w:r>
                      <w:r>
                        <w:rPr>
                          <w:b/>
                          <w:color w:val="00539A"/>
                          <w:sz w:val="40"/>
                        </w:rPr>
                        <w:t>Training,</w:t>
                      </w:r>
                      <w:r>
                        <w:rPr>
                          <w:b/>
                          <w:color w:val="00539A"/>
                          <w:spacing w:val="-6"/>
                          <w:sz w:val="40"/>
                        </w:rPr>
                        <w:t> </w:t>
                      </w:r>
                      <w:r>
                        <w:rPr>
                          <w:b/>
                          <w:color w:val="00539A"/>
                          <w:sz w:val="40"/>
                        </w:rPr>
                        <w:t>Workshops</w:t>
                      </w:r>
                      <w:r>
                        <w:rPr>
                          <w:b/>
                          <w:color w:val="00539A"/>
                          <w:spacing w:val="-3"/>
                          <w:sz w:val="40"/>
                        </w:rPr>
                        <w:t> </w:t>
                      </w:r>
                      <w:r>
                        <w:rPr>
                          <w:b/>
                          <w:color w:val="00539A"/>
                          <w:sz w:val="40"/>
                        </w:rPr>
                        <w:t>and</w:t>
                      </w:r>
                      <w:r>
                        <w:rPr>
                          <w:b/>
                          <w:color w:val="00539A"/>
                          <w:spacing w:val="-6"/>
                          <w:sz w:val="40"/>
                        </w:rPr>
                        <w:t> </w:t>
                      </w:r>
                      <w:r>
                        <w:rPr>
                          <w:b/>
                          <w:color w:val="00539A"/>
                          <w:sz w:val="40"/>
                        </w:rPr>
                        <w:t>Other</w:t>
                      </w:r>
                      <w:r>
                        <w:rPr>
                          <w:b/>
                          <w:color w:val="00539A"/>
                          <w:spacing w:val="-2"/>
                          <w:sz w:val="40"/>
                        </w:rPr>
                        <w:t> </w:t>
                      </w:r>
                      <w:r>
                        <w:rPr>
                          <w:b/>
                          <w:color w:val="00539A"/>
                          <w:spacing w:val="-4"/>
                          <w:sz w:val="40"/>
                        </w:rPr>
                        <w:t>News</w:t>
                      </w:r>
                    </w:p>
                  </w:txbxContent>
                </v:textbox>
                <v:stroke dashstyle="solid"/>
              </v:shape>
            </w:pict>
          </mc:Fallback>
        </mc:AlternateContent>
      </w:r>
      <w:r>
        <w:rPr>
          <w:sz w:val="20"/>
        </w:rPr>
      </w:r>
    </w:p>
    <w:p>
      <w:pPr>
        <w:pStyle w:val="Heading2"/>
        <w:spacing w:before="347"/>
      </w:pPr>
      <w:r>
        <w:rPr>
          <w:color w:val="006FC0"/>
        </w:rPr>
        <w:t>2025</w:t>
      </w:r>
      <w:r>
        <w:rPr>
          <w:color w:val="006FC0"/>
          <w:spacing w:val="-10"/>
        </w:rPr>
        <w:t> </w:t>
      </w:r>
      <w:r>
        <w:rPr>
          <w:color w:val="006FC0"/>
        </w:rPr>
        <w:t>NIH</w:t>
      </w:r>
      <w:r>
        <w:rPr>
          <w:color w:val="006FC0"/>
          <w:spacing w:val="-8"/>
        </w:rPr>
        <w:t> </w:t>
      </w:r>
      <w:r>
        <w:rPr>
          <w:color w:val="006FC0"/>
        </w:rPr>
        <w:t>R-Series</w:t>
      </w:r>
      <w:r>
        <w:rPr>
          <w:color w:val="006FC0"/>
          <w:spacing w:val="-11"/>
        </w:rPr>
        <w:t> </w:t>
      </w:r>
      <w:r>
        <w:rPr>
          <w:color w:val="006FC0"/>
        </w:rPr>
        <w:t>Academy</w:t>
      </w:r>
      <w:r>
        <w:rPr>
          <w:color w:val="006FC0"/>
          <w:spacing w:val="-10"/>
        </w:rPr>
        <w:t> </w:t>
      </w:r>
      <w:r>
        <w:rPr>
          <w:color w:val="006FC0"/>
        </w:rPr>
        <w:t>/</w:t>
      </w:r>
      <w:r>
        <w:rPr>
          <w:color w:val="006FC0"/>
          <w:spacing w:val="-9"/>
        </w:rPr>
        <w:t> </w:t>
      </w:r>
      <w:r>
        <w:rPr>
          <w:color w:val="006FC0"/>
        </w:rPr>
        <w:t>Register</w:t>
      </w:r>
      <w:r>
        <w:rPr>
          <w:color w:val="006FC0"/>
          <w:spacing w:val="-10"/>
        </w:rPr>
        <w:t> </w:t>
      </w:r>
      <w:r>
        <w:rPr>
          <w:color w:val="006FC0"/>
          <w:spacing w:val="-2"/>
        </w:rPr>
        <w:t>Today!</w:t>
      </w:r>
    </w:p>
    <w:p>
      <w:pPr>
        <w:pStyle w:val="BodyText"/>
        <w:spacing w:line="398" w:lineRule="auto" w:before="238"/>
        <w:ind w:left="1080" w:right="381"/>
      </w:pPr>
      <w:r>
        <w:rPr/>
        <w:t>The Office for Research and Innovation is pleased to host the 2025 NIH R-Series Academy. This</w:t>
      </w:r>
      <w:r>
        <w:rPr>
          <w:spacing w:val="-3"/>
        </w:rPr>
        <w:t> </w:t>
      </w:r>
      <w:r>
        <w:rPr/>
        <w:t>academy</w:t>
      </w:r>
      <w:r>
        <w:rPr>
          <w:spacing w:val="-6"/>
        </w:rPr>
        <w:t> </w:t>
      </w:r>
      <w:r>
        <w:rPr/>
        <w:t>is</w:t>
      </w:r>
      <w:r>
        <w:rPr>
          <w:spacing w:val="-3"/>
        </w:rPr>
        <w:t> </w:t>
      </w:r>
      <w:r>
        <w:rPr/>
        <w:t>open</w:t>
      </w:r>
      <w:r>
        <w:rPr>
          <w:spacing w:val="-5"/>
        </w:rPr>
        <w:t> </w:t>
      </w:r>
      <w:r>
        <w:rPr/>
        <w:t>to</w:t>
      </w:r>
      <w:r>
        <w:rPr>
          <w:spacing w:val="-2"/>
        </w:rPr>
        <w:t> </w:t>
      </w:r>
      <w:r>
        <w:rPr/>
        <w:t>all</w:t>
      </w:r>
      <w:r>
        <w:rPr>
          <w:spacing w:val="-4"/>
        </w:rPr>
        <w:t> </w:t>
      </w:r>
      <w:r>
        <w:rPr/>
        <w:t>Stony</w:t>
      </w:r>
      <w:r>
        <w:rPr>
          <w:spacing w:val="-5"/>
        </w:rPr>
        <w:t> </w:t>
      </w:r>
      <w:r>
        <w:rPr/>
        <w:t>Brook</w:t>
      </w:r>
      <w:r>
        <w:rPr>
          <w:spacing w:val="-5"/>
        </w:rPr>
        <w:t> </w:t>
      </w:r>
      <w:r>
        <w:rPr/>
        <w:t>faculty</w:t>
      </w:r>
      <w:r>
        <w:rPr>
          <w:spacing w:val="-3"/>
        </w:rPr>
        <w:t> </w:t>
      </w:r>
      <w:r>
        <w:rPr/>
        <w:t>interested</w:t>
      </w:r>
      <w:r>
        <w:rPr>
          <w:spacing w:val="-3"/>
        </w:rPr>
        <w:t> </w:t>
      </w:r>
      <w:r>
        <w:rPr/>
        <w:t>in</w:t>
      </w:r>
      <w:r>
        <w:rPr>
          <w:spacing w:val="-3"/>
        </w:rPr>
        <w:t> </w:t>
      </w:r>
      <w:r>
        <w:rPr/>
        <w:t>learning</w:t>
      </w:r>
      <w:r>
        <w:rPr>
          <w:spacing w:val="-3"/>
        </w:rPr>
        <w:t> </w:t>
      </w:r>
      <w:r>
        <w:rPr/>
        <w:t>more</w:t>
      </w:r>
      <w:r>
        <w:rPr>
          <w:spacing w:val="-3"/>
        </w:rPr>
        <w:t> </w:t>
      </w:r>
      <w:r>
        <w:rPr/>
        <w:t>about</w:t>
      </w:r>
      <w:r>
        <w:rPr>
          <w:spacing w:val="-3"/>
        </w:rPr>
        <w:t> </w:t>
      </w:r>
      <w:r>
        <w:rPr/>
        <w:t>the</w:t>
      </w:r>
      <w:r>
        <w:rPr>
          <w:spacing w:val="-3"/>
        </w:rPr>
        <w:t> </w:t>
      </w:r>
      <w:r>
        <w:rPr/>
        <w:t>National Institutes of Health’s (NIH) most</w:t>
      </w:r>
      <w:r>
        <w:rPr>
          <w:spacing w:val="-2"/>
        </w:rPr>
        <w:t> </w:t>
      </w:r>
      <w:r>
        <w:rPr/>
        <w:t>awarded grant</w:t>
      </w:r>
      <w:r>
        <w:rPr>
          <w:spacing w:val="-2"/>
        </w:rPr>
        <w:t> </w:t>
      </w:r>
      <w:r>
        <w:rPr/>
        <w:t>mechanisms,</w:t>
      </w:r>
      <w:r>
        <w:rPr>
          <w:spacing w:val="-2"/>
        </w:rPr>
        <w:t> </w:t>
      </w:r>
      <w:r>
        <w:rPr/>
        <w:t>the R</w:t>
      </w:r>
      <w:r>
        <w:rPr>
          <w:spacing w:val="-3"/>
        </w:rPr>
        <w:t> </w:t>
      </w:r>
      <w:r>
        <w:rPr/>
        <w:t>series. Over</w:t>
      </w:r>
      <w:r>
        <w:rPr>
          <w:spacing w:val="-3"/>
        </w:rPr>
        <w:t> </w:t>
      </w:r>
      <w:r>
        <w:rPr/>
        <w:t>the</w:t>
      </w:r>
      <w:r>
        <w:rPr>
          <w:spacing w:val="-2"/>
        </w:rPr>
        <w:t> </w:t>
      </w:r>
      <w:r>
        <w:rPr/>
        <w:t>course of four mixed-format workshops, participants will gain a comprehensive understanding of the NIH’s R mechanisms and learn how to prepare competitive proposals successfully.</w:t>
      </w:r>
    </w:p>
    <w:p>
      <w:pPr>
        <w:pStyle w:val="BodyText"/>
        <w:spacing w:before="131"/>
      </w:pPr>
    </w:p>
    <w:p>
      <w:pPr>
        <w:pStyle w:val="ListParagraph"/>
        <w:numPr>
          <w:ilvl w:val="0"/>
          <w:numId w:val="3"/>
        </w:numPr>
        <w:tabs>
          <w:tab w:pos="2520" w:val="left" w:leader="none"/>
        </w:tabs>
        <w:spacing w:line="240" w:lineRule="auto" w:before="0" w:after="0"/>
        <w:ind w:left="2520" w:right="0" w:hanging="360"/>
        <w:jc w:val="left"/>
        <w:rPr>
          <w:sz w:val="24"/>
        </w:rPr>
      </w:pPr>
      <w:r>
        <w:rPr>
          <w:sz w:val="24"/>
        </w:rPr>
        <w:t>Workshop</w:t>
      </w:r>
      <w:r>
        <w:rPr>
          <w:spacing w:val="-6"/>
          <w:sz w:val="24"/>
        </w:rPr>
        <w:t> </w:t>
      </w:r>
      <w:r>
        <w:rPr>
          <w:sz w:val="24"/>
        </w:rPr>
        <w:t>1:</w:t>
      </w:r>
      <w:r>
        <w:rPr>
          <w:spacing w:val="-6"/>
          <w:sz w:val="24"/>
        </w:rPr>
        <w:t> </w:t>
      </w:r>
      <w:r>
        <w:rPr>
          <w:sz w:val="24"/>
        </w:rPr>
        <w:t>NIH</w:t>
      </w:r>
      <w:r>
        <w:rPr>
          <w:spacing w:val="-6"/>
          <w:sz w:val="24"/>
        </w:rPr>
        <w:t> </w:t>
      </w:r>
      <w:r>
        <w:rPr>
          <w:sz w:val="24"/>
        </w:rPr>
        <w:t>R-Series</w:t>
      </w:r>
      <w:r>
        <w:rPr>
          <w:spacing w:val="-6"/>
          <w:sz w:val="24"/>
        </w:rPr>
        <w:t> </w:t>
      </w:r>
      <w:r>
        <w:rPr>
          <w:spacing w:val="-2"/>
          <w:sz w:val="24"/>
        </w:rPr>
        <w:t>Kickoff</w:t>
      </w:r>
    </w:p>
    <w:p>
      <w:pPr>
        <w:pStyle w:val="BodyText"/>
        <w:spacing w:before="180"/>
        <w:ind w:left="2537"/>
      </w:pPr>
      <w:r>
        <w:rPr/>
        <w:t>Monday,</w:t>
      </w:r>
      <w:r>
        <w:rPr>
          <w:spacing w:val="-4"/>
        </w:rPr>
        <w:t> </w:t>
      </w:r>
      <w:r>
        <w:rPr/>
        <w:t>February</w:t>
      </w:r>
      <w:r>
        <w:rPr>
          <w:spacing w:val="-4"/>
        </w:rPr>
        <w:t> </w:t>
      </w:r>
      <w:r>
        <w:rPr/>
        <w:t>24,</w:t>
      </w:r>
      <w:r>
        <w:rPr>
          <w:spacing w:val="-5"/>
        </w:rPr>
        <w:t> </w:t>
      </w:r>
      <w:r>
        <w:rPr/>
        <w:t>2025</w:t>
      </w:r>
      <w:r>
        <w:rPr>
          <w:spacing w:val="-3"/>
        </w:rPr>
        <w:t> </w:t>
      </w:r>
      <w:r>
        <w:rPr/>
        <w:t>|</w:t>
      </w:r>
      <w:r>
        <w:rPr>
          <w:spacing w:val="-6"/>
        </w:rPr>
        <w:t> </w:t>
      </w:r>
      <w:r>
        <w:rPr/>
        <w:t>2</w:t>
      </w:r>
      <w:r>
        <w:rPr>
          <w:spacing w:val="-3"/>
        </w:rPr>
        <w:t> </w:t>
      </w:r>
      <w:r>
        <w:rPr/>
        <w:t>pm</w:t>
      </w:r>
      <w:r>
        <w:rPr>
          <w:spacing w:val="-5"/>
        </w:rPr>
        <w:t> </w:t>
      </w:r>
      <w:r>
        <w:rPr/>
        <w:t>to</w:t>
      </w:r>
      <w:r>
        <w:rPr>
          <w:spacing w:val="-4"/>
        </w:rPr>
        <w:t> </w:t>
      </w:r>
      <w:r>
        <w:rPr/>
        <w:t>3</w:t>
      </w:r>
      <w:r>
        <w:rPr>
          <w:spacing w:val="-4"/>
        </w:rPr>
        <w:t> </w:t>
      </w:r>
      <w:r>
        <w:rPr/>
        <w:t>pm</w:t>
      </w:r>
      <w:r>
        <w:rPr>
          <w:spacing w:val="-3"/>
        </w:rPr>
        <w:t> </w:t>
      </w:r>
      <w:r>
        <w:rPr>
          <w:spacing w:val="-2"/>
        </w:rPr>
        <w:t>(Zoom)</w:t>
      </w:r>
    </w:p>
    <w:p>
      <w:pPr>
        <w:pStyle w:val="BodyText"/>
        <w:spacing w:before="197"/>
      </w:pPr>
    </w:p>
    <w:p>
      <w:pPr>
        <w:pStyle w:val="ListParagraph"/>
        <w:numPr>
          <w:ilvl w:val="0"/>
          <w:numId w:val="3"/>
        </w:numPr>
        <w:tabs>
          <w:tab w:pos="2520" w:val="left" w:leader="none"/>
          <w:tab w:pos="2537" w:val="left" w:leader="none"/>
        </w:tabs>
        <w:spacing w:line="396" w:lineRule="auto" w:before="0" w:after="0"/>
        <w:ind w:left="2537" w:right="3517" w:hanging="377"/>
        <w:jc w:val="left"/>
        <w:rPr>
          <w:sz w:val="24"/>
        </w:rPr>
      </w:pPr>
      <w:r>
        <w:rPr>
          <w:sz w:val="24"/>
        </w:rPr>
        <w:t>Workshop</w:t>
      </w:r>
      <w:r>
        <w:rPr>
          <w:spacing w:val="-5"/>
          <w:sz w:val="24"/>
        </w:rPr>
        <w:t> </w:t>
      </w:r>
      <w:r>
        <w:rPr>
          <w:sz w:val="24"/>
        </w:rPr>
        <w:t>2:</w:t>
      </w:r>
      <w:r>
        <w:rPr>
          <w:spacing w:val="-5"/>
          <w:sz w:val="24"/>
        </w:rPr>
        <w:t> </w:t>
      </w:r>
      <w:r>
        <w:rPr>
          <w:sz w:val="24"/>
        </w:rPr>
        <w:t>Planning</w:t>
      </w:r>
      <w:r>
        <w:rPr>
          <w:spacing w:val="-7"/>
          <w:sz w:val="24"/>
        </w:rPr>
        <w:t> </w:t>
      </w:r>
      <w:r>
        <w:rPr>
          <w:sz w:val="24"/>
        </w:rPr>
        <w:t>and</w:t>
      </w:r>
      <w:r>
        <w:rPr>
          <w:spacing w:val="-7"/>
          <w:sz w:val="24"/>
        </w:rPr>
        <w:t> </w:t>
      </w:r>
      <w:r>
        <w:rPr>
          <w:sz w:val="24"/>
        </w:rPr>
        <w:t>Writing</w:t>
      </w:r>
      <w:r>
        <w:rPr>
          <w:spacing w:val="-5"/>
          <w:sz w:val="24"/>
        </w:rPr>
        <w:t> </w:t>
      </w:r>
      <w:r>
        <w:rPr>
          <w:sz w:val="24"/>
        </w:rPr>
        <w:t>NIH</w:t>
      </w:r>
      <w:r>
        <w:rPr>
          <w:spacing w:val="-5"/>
          <w:sz w:val="24"/>
        </w:rPr>
        <w:t> </w:t>
      </w:r>
      <w:r>
        <w:rPr>
          <w:sz w:val="24"/>
        </w:rPr>
        <w:t>R</w:t>
      </w:r>
      <w:r>
        <w:rPr>
          <w:spacing w:val="-7"/>
          <w:sz w:val="24"/>
        </w:rPr>
        <w:t> </w:t>
      </w:r>
      <w:r>
        <w:rPr>
          <w:sz w:val="24"/>
        </w:rPr>
        <w:t>Proposals with the AtKisson Training Group (ATG)</w:t>
      </w:r>
    </w:p>
    <w:p>
      <w:pPr>
        <w:pStyle w:val="BodyText"/>
        <w:spacing w:line="396" w:lineRule="auto" w:before="2"/>
        <w:ind w:left="2534" w:right="1660"/>
      </w:pPr>
      <w:r>
        <w:rPr/>
        <w:t>Wednesday,</w:t>
      </w:r>
      <w:r>
        <w:rPr>
          <w:spacing w:val="-5"/>
        </w:rPr>
        <w:t> </w:t>
      </w:r>
      <w:r>
        <w:rPr/>
        <w:t>March</w:t>
      </w:r>
      <w:r>
        <w:rPr>
          <w:spacing w:val="-3"/>
        </w:rPr>
        <w:t> </w:t>
      </w:r>
      <w:r>
        <w:rPr/>
        <w:t>5,</w:t>
      </w:r>
      <w:r>
        <w:rPr>
          <w:spacing w:val="-5"/>
        </w:rPr>
        <w:t> </w:t>
      </w:r>
      <w:r>
        <w:rPr/>
        <w:t>2025</w:t>
      </w:r>
      <w:r>
        <w:rPr>
          <w:spacing w:val="-3"/>
        </w:rPr>
        <w:t> </w:t>
      </w:r>
      <w:r>
        <w:rPr/>
        <w:t>|</w:t>
      </w:r>
      <w:r>
        <w:rPr>
          <w:spacing w:val="-5"/>
        </w:rPr>
        <w:t> </w:t>
      </w:r>
      <w:r>
        <w:rPr/>
        <w:t>8:30</w:t>
      </w:r>
      <w:r>
        <w:rPr>
          <w:spacing w:val="-3"/>
        </w:rPr>
        <w:t> </w:t>
      </w:r>
      <w:r>
        <w:rPr/>
        <w:t>am</w:t>
      </w:r>
      <w:r>
        <w:rPr>
          <w:spacing w:val="-4"/>
        </w:rPr>
        <w:t> </w:t>
      </w:r>
      <w:r>
        <w:rPr/>
        <w:t>to</w:t>
      </w:r>
      <w:r>
        <w:rPr>
          <w:spacing w:val="-3"/>
        </w:rPr>
        <w:t> </w:t>
      </w:r>
      <w:r>
        <w:rPr/>
        <w:t>4:30</w:t>
      </w:r>
      <w:r>
        <w:rPr>
          <w:spacing w:val="-5"/>
        </w:rPr>
        <w:t> </w:t>
      </w:r>
      <w:r>
        <w:rPr/>
        <w:t>pm</w:t>
      </w:r>
      <w:r>
        <w:rPr>
          <w:spacing w:val="-2"/>
        </w:rPr>
        <w:t> </w:t>
      </w:r>
      <w:r>
        <w:rPr/>
        <w:t>(in</w:t>
      </w:r>
      <w:r>
        <w:rPr>
          <w:spacing w:val="-3"/>
        </w:rPr>
        <w:t> </w:t>
      </w:r>
      <w:r>
        <w:rPr/>
        <w:t>person) Location: Hilton Garden Inn at Stony Brook University</w:t>
      </w:r>
    </w:p>
    <w:p>
      <w:pPr>
        <w:pStyle w:val="BodyText"/>
        <w:spacing w:line="398" w:lineRule="auto" w:before="1"/>
        <w:ind w:left="2537" w:right="1660" w:hanging="68"/>
      </w:pPr>
      <w:r>
        <w:rPr/>
        <w:t>*Must</w:t>
      </w:r>
      <w:r>
        <w:rPr>
          <w:spacing w:val="-5"/>
        </w:rPr>
        <w:t> </w:t>
      </w:r>
      <w:r>
        <w:rPr/>
        <w:t>register</w:t>
      </w:r>
      <w:r>
        <w:rPr>
          <w:spacing w:val="-5"/>
        </w:rPr>
        <w:t> </w:t>
      </w:r>
      <w:r>
        <w:rPr/>
        <w:t>by</w:t>
      </w:r>
      <w:r>
        <w:rPr>
          <w:spacing w:val="-5"/>
        </w:rPr>
        <w:t> </w:t>
      </w:r>
      <w:r>
        <w:rPr/>
        <w:t>February</w:t>
      </w:r>
      <w:r>
        <w:rPr>
          <w:spacing w:val="-7"/>
        </w:rPr>
        <w:t> </w:t>
      </w:r>
      <w:r>
        <w:rPr/>
        <w:t>19,</w:t>
      </w:r>
      <w:r>
        <w:rPr>
          <w:spacing w:val="-6"/>
        </w:rPr>
        <w:t> </w:t>
      </w:r>
      <w:r>
        <w:rPr/>
        <w:t>2025;</w:t>
      </w:r>
      <w:r>
        <w:rPr>
          <w:spacing w:val="-6"/>
        </w:rPr>
        <w:t> </w:t>
      </w:r>
      <w:r>
        <w:rPr/>
        <w:t>due</w:t>
      </w:r>
      <w:r>
        <w:rPr>
          <w:spacing w:val="-4"/>
        </w:rPr>
        <w:t> </w:t>
      </w:r>
      <w:r>
        <w:rPr/>
        <w:t>to</w:t>
      </w:r>
      <w:r>
        <w:rPr>
          <w:spacing w:val="-4"/>
        </w:rPr>
        <w:t> </w:t>
      </w:r>
      <w:r>
        <w:rPr/>
        <w:t>space</w:t>
      </w:r>
      <w:r>
        <w:rPr>
          <w:spacing w:val="-4"/>
        </w:rPr>
        <w:t> </w:t>
      </w:r>
      <w:r>
        <w:rPr/>
        <w:t>limitations, registrations are subject to review and approval*</w:t>
      </w:r>
    </w:p>
    <w:p>
      <w:pPr>
        <w:pStyle w:val="BodyText"/>
        <w:spacing w:before="135"/>
      </w:pPr>
    </w:p>
    <w:p>
      <w:pPr>
        <w:pStyle w:val="ListParagraph"/>
        <w:numPr>
          <w:ilvl w:val="0"/>
          <w:numId w:val="3"/>
        </w:numPr>
        <w:tabs>
          <w:tab w:pos="2520" w:val="left" w:leader="none"/>
          <w:tab w:pos="2537" w:val="left" w:leader="none"/>
        </w:tabs>
        <w:spacing w:line="398" w:lineRule="auto" w:before="0" w:after="0"/>
        <w:ind w:left="2537" w:right="3340" w:hanging="377"/>
        <w:jc w:val="left"/>
        <w:rPr>
          <w:sz w:val="24"/>
        </w:rPr>
      </w:pPr>
      <w:r>
        <w:rPr>
          <w:sz w:val="24"/>
        </w:rPr>
        <w:t>Workshop</w:t>
      </w:r>
      <w:r>
        <w:rPr>
          <w:spacing w:val="-10"/>
          <w:sz w:val="24"/>
        </w:rPr>
        <w:t> </w:t>
      </w:r>
      <w:r>
        <w:rPr>
          <w:sz w:val="24"/>
        </w:rPr>
        <w:t>3:</w:t>
      </w:r>
      <w:r>
        <w:rPr>
          <w:spacing w:val="-10"/>
          <w:sz w:val="24"/>
        </w:rPr>
        <w:t> </w:t>
      </w:r>
      <w:r>
        <w:rPr>
          <w:sz w:val="24"/>
        </w:rPr>
        <w:t>Developing</w:t>
      </w:r>
      <w:r>
        <w:rPr>
          <w:spacing w:val="-10"/>
          <w:sz w:val="24"/>
        </w:rPr>
        <w:t> </w:t>
      </w:r>
      <w:r>
        <w:rPr>
          <w:sz w:val="24"/>
        </w:rPr>
        <w:t>Non-Technical</w:t>
      </w:r>
      <w:r>
        <w:rPr>
          <w:spacing w:val="-10"/>
          <w:sz w:val="24"/>
        </w:rPr>
        <w:t> </w:t>
      </w:r>
      <w:r>
        <w:rPr>
          <w:sz w:val="24"/>
        </w:rPr>
        <w:t>Components Monday, March 24, 2025 | 2 pm to 3 pm (Zoom)</w:t>
      </w:r>
    </w:p>
    <w:p>
      <w:pPr>
        <w:pStyle w:val="BodyText"/>
        <w:spacing w:before="102"/>
      </w:pPr>
    </w:p>
    <w:p>
      <w:pPr>
        <w:pStyle w:val="ListParagraph"/>
        <w:numPr>
          <w:ilvl w:val="0"/>
          <w:numId w:val="3"/>
        </w:numPr>
        <w:tabs>
          <w:tab w:pos="2520" w:val="left" w:leader="none"/>
          <w:tab w:pos="2534" w:val="left" w:leader="none"/>
        </w:tabs>
        <w:spacing w:line="396" w:lineRule="auto" w:before="0" w:after="0"/>
        <w:ind w:left="2534" w:right="3569" w:hanging="375"/>
        <w:jc w:val="left"/>
        <w:rPr>
          <w:sz w:val="24"/>
        </w:rPr>
      </w:pPr>
      <w:r>
        <w:rPr>
          <w:sz w:val="24"/>
        </w:rPr>
        <w:t>Workshop</w:t>
      </w:r>
      <w:r>
        <w:rPr>
          <w:spacing w:val="-5"/>
          <w:sz w:val="24"/>
        </w:rPr>
        <w:t> </w:t>
      </w:r>
      <w:r>
        <w:rPr>
          <w:sz w:val="24"/>
        </w:rPr>
        <w:t>4:</w:t>
      </w:r>
      <w:r>
        <w:rPr>
          <w:spacing w:val="-5"/>
          <w:sz w:val="24"/>
        </w:rPr>
        <w:t> </w:t>
      </w:r>
      <w:r>
        <w:rPr>
          <w:sz w:val="24"/>
        </w:rPr>
        <w:t>Meet</w:t>
      </w:r>
      <w:r>
        <w:rPr>
          <w:spacing w:val="-5"/>
          <w:sz w:val="24"/>
        </w:rPr>
        <w:t> </w:t>
      </w:r>
      <w:r>
        <w:rPr>
          <w:sz w:val="24"/>
        </w:rPr>
        <w:t>and</w:t>
      </w:r>
      <w:r>
        <w:rPr>
          <w:spacing w:val="-7"/>
          <w:sz w:val="24"/>
        </w:rPr>
        <w:t> </w:t>
      </w:r>
      <w:r>
        <w:rPr>
          <w:sz w:val="24"/>
        </w:rPr>
        <w:t>Greet</w:t>
      </w:r>
      <w:r>
        <w:rPr>
          <w:spacing w:val="-5"/>
          <w:sz w:val="24"/>
        </w:rPr>
        <w:t> </w:t>
      </w:r>
      <w:r>
        <w:rPr>
          <w:sz w:val="24"/>
        </w:rPr>
        <w:t>with</w:t>
      </w:r>
      <w:r>
        <w:rPr>
          <w:spacing w:val="-6"/>
          <w:sz w:val="24"/>
        </w:rPr>
        <w:t> </w:t>
      </w:r>
      <w:r>
        <w:rPr>
          <w:sz w:val="24"/>
        </w:rPr>
        <w:t>NIH</w:t>
      </w:r>
      <w:r>
        <w:rPr>
          <w:spacing w:val="-5"/>
          <w:sz w:val="24"/>
        </w:rPr>
        <w:t> </w:t>
      </w:r>
      <w:r>
        <w:rPr>
          <w:sz w:val="24"/>
        </w:rPr>
        <w:t>R</w:t>
      </w:r>
      <w:r>
        <w:rPr>
          <w:spacing w:val="-5"/>
          <w:sz w:val="24"/>
        </w:rPr>
        <w:t> </w:t>
      </w:r>
      <w:r>
        <w:rPr>
          <w:sz w:val="24"/>
        </w:rPr>
        <w:t>Awardees Wednesday, April 30, 2025 | 2 pm to 3 pm (Zoom)</w:t>
      </w:r>
    </w:p>
    <w:p>
      <w:pPr>
        <w:pStyle w:val="ListParagraph"/>
        <w:spacing w:after="0" w:line="396" w:lineRule="auto"/>
        <w:jc w:val="left"/>
        <w:rPr>
          <w:sz w:val="24"/>
        </w:rPr>
        <w:sectPr>
          <w:pgSz w:w="12240" w:h="15840"/>
          <w:pgMar w:header="1164" w:footer="0" w:top="1640" w:bottom="280" w:left="360" w:right="360"/>
        </w:sectPr>
      </w:pPr>
    </w:p>
    <w:p>
      <w:pPr>
        <w:pStyle w:val="Heading4"/>
        <w:spacing w:before="82"/>
        <w:ind w:left="1205"/>
      </w:pPr>
      <w:hyperlink r:id="rId28">
        <w:r>
          <w:rPr>
            <w:color w:val="970000"/>
            <w:u w:val="single" w:color="970000"/>
          </w:rPr>
          <w:t>Register</w:t>
        </w:r>
        <w:r>
          <w:rPr>
            <w:color w:val="970000"/>
            <w:spacing w:val="-9"/>
            <w:u w:val="single" w:color="970000"/>
          </w:rPr>
          <w:t> </w:t>
        </w:r>
        <w:r>
          <w:rPr>
            <w:color w:val="970000"/>
            <w:u w:val="single" w:color="970000"/>
          </w:rPr>
          <w:t>for</w:t>
        </w:r>
        <w:r>
          <w:rPr>
            <w:color w:val="970000"/>
            <w:spacing w:val="-9"/>
            <w:u w:val="single" w:color="970000"/>
          </w:rPr>
          <w:t> </w:t>
        </w:r>
        <w:r>
          <w:rPr>
            <w:color w:val="970000"/>
            <w:u w:val="single" w:color="970000"/>
          </w:rPr>
          <w:t>the</w:t>
        </w:r>
        <w:r>
          <w:rPr>
            <w:color w:val="970000"/>
            <w:spacing w:val="-8"/>
            <w:u w:val="single" w:color="970000"/>
          </w:rPr>
          <w:t> </w:t>
        </w:r>
        <w:r>
          <w:rPr>
            <w:color w:val="970000"/>
            <w:u w:val="single" w:color="970000"/>
          </w:rPr>
          <w:t>NIH</w:t>
        </w:r>
        <w:r>
          <w:rPr>
            <w:color w:val="970000"/>
            <w:spacing w:val="-10"/>
            <w:u w:val="single" w:color="970000"/>
          </w:rPr>
          <w:t> </w:t>
        </w:r>
        <w:r>
          <w:rPr>
            <w:color w:val="970000"/>
            <w:u w:val="single" w:color="970000"/>
          </w:rPr>
          <w:t>R-Series</w:t>
        </w:r>
        <w:r>
          <w:rPr>
            <w:color w:val="970000"/>
            <w:spacing w:val="-8"/>
            <w:u w:val="single" w:color="970000"/>
          </w:rPr>
          <w:t> </w:t>
        </w:r>
        <w:r>
          <w:rPr>
            <w:color w:val="970000"/>
            <w:spacing w:val="-2"/>
            <w:u w:val="single" w:color="970000"/>
          </w:rPr>
          <w:t>Academy</w:t>
        </w:r>
      </w:hyperlink>
    </w:p>
    <w:p>
      <w:pPr>
        <w:pStyle w:val="BodyText"/>
        <w:spacing w:line="398" w:lineRule="auto" w:before="180"/>
        <w:ind w:left="1800"/>
      </w:pPr>
      <w:r>
        <w:rPr/>
        <w:t>Registration</w:t>
      </w:r>
      <w:r>
        <w:rPr>
          <w:spacing w:val="-4"/>
        </w:rPr>
        <w:t> </w:t>
      </w:r>
      <w:r>
        <w:rPr/>
        <w:t>is</w:t>
      </w:r>
      <w:r>
        <w:rPr>
          <w:spacing w:val="-3"/>
        </w:rPr>
        <w:t> </w:t>
      </w:r>
      <w:r>
        <w:rPr/>
        <w:t>required</w:t>
      </w:r>
      <w:r>
        <w:rPr>
          <w:spacing w:val="-3"/>
        </w:rPr>
        <w:t> </w:t>
      </w:r>
      <w:r>
        <w:rPr/>
        <w:t>for</w:t>
      </w:r>
      <w:r>
        <w:rPr>
          <w:spacing w:val="-3"/>
        </w:rPr>
        <w:t> </w:t>
      </w:r>
      <w:r>
        <w:rPr/>
        <w:t>all</w:t>
      </w:r>
      <w:r>
        <w:rPr>
          <w:spacing w:val="-4"/>
        </w:rPr>
        <w:t> </w:t>
      </w:r>
      <w:r>
        <w:rPr/>
        <w:t>workshops.</w:t>
      </w:r>
      <w:r>
        <w:rPr>
          <w:spacing w:val="-5"/>
        </w:rPr>
        <w:t> </w:t>
      </w:r>
      <w:r>
        <w:rPr/>
        <w:t>If</w:t>
      </w:r>
      <w:r>
        <w:rPr>
          <w:spacing w:val="-3"/>
        </w:rPr>
        <w:t> </w:t>
      </w:r>
      <w:r>
        <w:rPr/>
        <w:t>you</w:t>
      </w:r>
      <w:r>
        <w:rPr>
          <w:spacing w:val="-3"/>
        </w:rPr>
        <w:t> </w:t>
      </w:r>
      <w:r>
        <w:rPr/>
        <w:t>are</w:t>
      </w:r>
      <w:r>
        <w:rPr>
          <w:spacing w:val="-6"/>
        </w:rPr>
        <w:t> </w:t>
      </w:r>
      <w:r>
        <w:rPr/>
        <w:t>interested</w:t>
      </w:r>
      <w:r>
        <w:rPr>
          <w:spacing w:val="-5"/>
        </w:rPr>
        <w:t> </w:t>
      </w:r>
      <w:r>
        <w:rPr/>
        <w:t>in</w:t>
      </w:r>
      <w:r>
        <w:rPr>
          <w:spacing w:val="-3"/>
        </w:rPr>
        <w:t> </w:t>
      </w:r>
      <w:r>
        <w:rPr/>
        <w:t>attending</w:t>
      </w:r>
      <w:r>
        <w:rPr>
          <w:spacing w:val="-5"/>
        </w:rPr>
        <w:t> </w:t>
      </w:r>
      <w:r>
        <w:rPr/>
        <w:t>Workshop</w:t>
      </w:r>
      <w:r>
        <w:rPr>
          <w:spacing w:val="-3"/>
        </w:rPr>
        <w:t> </w:t>
      </w:r>
      <w:r>
        <w:rPr/>
        <w:t>2: Planning and Writing NIH R Proposals, please register by February 19.</w:t>
      </w:r>
    </w:p>
    <w:p>
      <w:pPr>
        <w:spacing w:line="396" w:lineRule="auto" w:before="0"/>
        <w:ind w:left="1800" w:right="381" w:firstLine="0"/>
        <w:jc w:val="left"/>
        <w:rPr>
          <w:sz w:val="24"/>
        </w:rPr>
      </w:pPr>
      <w:r>
        <w:rPr>
          <w:sz w:val="24"/>
        </w:rPr>
        <w:t>Zoom</w:t>
      </w:r>
      <w:r>
        <w:rPr>
          <w:spacing w:val="-4"/>
          <w:sz w:val="24"/>
        </w:rPr>
        <w:t> </w:t>
      </w:r>
      <w:r>
        <w:rPr>
          <w:sz w:val="24"/>
        </w:rPr>
        <w:t>links</w:t>
      </w:r>
      <w:r>
        <w:rPr>
          <w:spacing w:val="-3"/>
          <w:sz w:val="24"/>
        </w:rPr>
        <w:t> </w:t>
      </w:r>
      <w:r>
        <w:rPr>
          <w:sz w:val="24"/>
        </w:rPr>
        <w:t>will</w:t>
      </w:r>
      <w:r>
        <w:rPr>
          <w:spacing w:val="-4"/>
          <w:sz w:val="24"/>
        </w:rPr>
        <w:t> </w:t>
      </w:r>
      <w:r>
        <w:rPr>
          <w:sz w:val="24"/>
        </w:rPr>
        <w:t>be</w:t>
      </w:r>
      <w:r>
        <w:rPr>
          <w:spacing w:val="-3"/>
          <w:sz w:val="24"/>
        </w:rPr>
        <w:t> </w:t>
      </w:r>
      <w:r>
        <w:rPr>
          <w:sz w:val="24"/>
        </w:rPr>
        <w:t>provided</w:t>
      </w:r>
      <w:r>
        <w:rPr>
          <w:spacing w:val="-5"/>
          <w:sz w:val="24"/>
        </w:rPr>
        <w:t> </w:t>
      </w:r>
      <w:r>
        <w:rPr>
          <w:sz w:val="24"/>
        </w:rPr>
        <w:t>prior</w:t>
      </w:r>
      <w:r>
        <w:rPr>
          <w:spacing w:val="-3"/>
          <w:sz w:val="24"/>
        </w:rPr>
        <w:t> </w:t>
      </w:r>
      <w:r>
        <w:rPr>
          <w:sz w:val="24"/>
        </w:rPr>
        <w:t>to</w:t>
      </w:r>
      <w:r>
        <w:rPr>
          <w:spacing w:val="-3"/>
          <w:sz w:val="24"/>
        </w:rPr>
        <w:t> </w:t>
      </w:r>
      <w:r>
        <w:rPr>
          <w:sz w:val="24"/>
        </w:rPr>
        <w:t>each</w:t>
      </w:r>
      <w:r>
        <w:rPr>
          <w:spacing w:val="-3"/>
          <w:sz w:val="24"/>
        </w:rPr>
        <w:t> </w:t>
      </w:r>
      <w:r>
        <w:rPr>
          <w:sz w:val="24"/>
        </w:rPr>
        <w:t>virtual</w:t>
      </w:r>
      <w:r>
        <w:rPr>
          <w:spacing w:val="-3"/>
          <w:sz w:val="24"/>
        </w:rPr>
        <w:t> </w:t>
      </w:r>
      <w:r>
        <w:rPr>
          <w:sz w:val="24"/>
        </w:rPr>
        <w:t>workshop.</w:t>
      </w:r>
      <w:r>
        <w:rPr>
          <w:spacing w:val="-3"/>
          <w:sz w:val="24"/>
        </w:rPr>
        <w:t> </w:t>
      </w:r>
      <w:r>
        <w:rPr>
          <w:sz w:val="24"/>
        </w:rPr>
        <w:t>For</w:t>
      </w:r>
      <w:r>
        <w:rPr>
          <w:spacing w:val="-5"/>
          <w:sz w:val="24"/>
        </w:rPr>
        <w:t> </w:t>
      </w:r>
      <w:r>
        <w:rPr>
          <w:sz w:val="24"/>
        </w:rPr>
        <w:t>more</w:t>
      </w:r>
      <w:r>
        <w:rPr>
          <w:spacing w:val="-5"/>
          <w:sz w:val="24"/>
        </w:rPr>
        <w:t> </w:t>
      </w:r>
      <w:r>
        <w:rPr>
          <w:sz w:val="24"/>
        </w:rPr>
        <w:t>details,</w:t>
      </w:r>
      <w:r>
        <w:rPr>
          <w:spacing w:val="-5"/>
          <w:sz w:val="24"/>
        </w:rPr>
        <w:t> </w:t>
      </w:r>
      <w:r>
        <w:rPr>
          <w:sz w:val="24"/>
        </w:rPr>
        <w:t>please</w:t>
      </w:r>
      <w:r>
        <w:rPr>
          <w:spacing w:val="-3"/>
          <w:sz w:val="24"/>
        </w:rPr>
        <w:t> </w:t>
      </w:r>
      <w:r>
        <w:rPr>
          <w:sz w:val="24"/>
        </w:rPr>
        <w:t>visit the </w:t>
      </w:r>
      <w:hyperlink r:id="rId29">
        <w:r>
          <w:rPr>
            <w:b/>
            <w:color w:val="970000"/>
            <w:sz w:val="24"/>
            <w:u w:val="single" w:color="970000"/>
          </w:rPr>
          <w:t>2025 NIH R-Series Academy webpage</w:t>
        </w:r>
      </w:hyperlink>
      <w:r>
        <w:rPr>
          <w:color w:val="970000"/>
          <w:sz w:val="24"/>
          <w:u w:val="none"/>
        </w:rPr>
        <w:t>. </w:t>
      </w:r>
      <w:r>
        <w:rPr>
          <w:sz w:val="24"/>
          <w:u w:val="none"/>
        </w:rPr>
        <w:t>Please direct questions to </w:t>
      </w:r>
      <w:hyperlink r:id="rId30">
        <w:r>
          <w:rPr>
            <w:b/>
            <w:color w:val="970000"/>
            <w:sz w:val="24"/>
            <w:u w:val="single" w:color="970000"/>
          </w:rPr>
          <w:t>OPD_OVPR@stonybrook.edu</w:t>
        </w:r>
      </w:hyperlink>
      <w:r>
        <w:rPr>
          <w:b/>
          <w:color w:val="970000"/>
          <w:sz w:val="24"/>
          <w:u w:val="none"/>
        </w:rPr>
        <w:t> </w:t>
      </w:r>
      <w:r>
        <w:rPr>
          <w:sz w:val="24"/>
          <w:u w:val="none"/>
        </w:rPr>
        <w:t>or (631) 632-3127.</w:t>
      </w:r>
    </w:p>
    <w:p>
      <w:pPr>
        <w:pStyle w:val="BodyText"/>
        <w:spacing w:before="186"/>
        <w:rPr>
          <w:sz w:val="32"/>
        </w:rPr>
      </w:pPr>
    </w:p>
    <w:p>
      <w:pPr>
        <w:pStyle w:val="Heading2"/>
        <w:spacing w:line="360" w:lineRule="auto"/>
        <w:ind w:right="585"/>
      </w:pPr>
      <w:r>
        <w:rPr>
          <w:color w:val="006FC0"/>
        </w:rPr>
        <w:t>SUNY</w:t>
      </w:r>
      <w:r>
        <w:rPr>
          <w:color w:val="006FC0"/>
          <w:spacing w:val="-9"/>
        </w:rPr>
        <w:t> </w:t>
      </w:r>
      <w:r>
        <w:rPr>
          <w:color w:val="006FC0"/>
        </w:rPr>
        <w:t>Graduate</w:t>
      </w:r>
      <w:r>
        <w:rPr>
          <w:color w:val="006FC0"/>
          <w:spacing w:val="-7"/>
        </w:rPr>
        <w:t> </w:t>
      </w:r>
      <w:r>
        <w:rPr>
          <w:color w:val="006FC0"/>
        </w:rPr>
        <w:t>Research</w:t>
      </w:r>
      <w:r>
        <w:rPr>
          <w:color w:val="006FC0"/>
          <w:spacing w:val="-7"/>
        </w:rPr>
        <w:t> </w:t>
      </w:r>
      <w:r>
        <w:rPr>
          <w:color w:val="006FC0"/>
        </w:rPr>
        <w:t>and</w:t>
      </w:r>
      <w:r>
        <w:rPr>
          <w:color w:val="006FC0"/>
          <w:spacing w:val="-7"/>
        </w:rPr>
        <w:t> </w:t>
      </w:r>
      <w:r>
        <w:rPr>
          <w:color w:val="006FC0"/>
        </w:rPr>
        <w:t>Creative</w:t>
      </w:r>
      <w:r>
        <w:rPr>
          <w:color w:val="006FC0"/>
          <w:spacing w:val="-6"/>
        </w:rPr>
        <w:t> </w:t>
      </w:r>
      <w:r>
        <w:rPr>
          <w:color w:val="006FC0"/>
        </w:rPr>
        <w:t>Activities</w:t>
      </w:r>
      <w:r>
        <w:rPr>
          <w:color w:val="006FC0"/>
          <w:spacing w:val="-9"/>
        </w:rPr>
        <w:t> </w:t>
      </w:r>
      <w:r>
        <w:rPr>
          <w:color w:val="006FC0"/>
        </w:rPr>
        <w:t>Conference </w:t>
      </w:r>
      <w:r>
        <w:rPr>
          <w:color w:val="006FC0"/>
          <w:spacing w:val="-2"/>
        </w:rPr>
        <w:t>(GRC)</w:t>
      </w:r>
    </w:p>
    <w:p>
      <w:pPr>
        <w:pStyle w:val="BodyText"/>
        <w:spacing w:line="360" w:lineRule="auto" w:before="1"/>
        <w:ind w:left="1080" w:right="348"/>
      </w:pPr>
      <w:r>
        <w:rPr/>
        <w:t>Please share</w:t>
      </w:r>
      <w:r>
        <w:rPr>
          <w:spacing w:val="-2"/>
        </w:rPr>
        <w:t> </w:t>
      </w:r>
      <w:r>
        <w:rPr/>
        <w:t>the</w:t>
      </w:r>
      <w:r>
        <w:rPr>
          <w:spacing w:val="-2"/>
        </w:rPr>
        <w:t> </w:t>
      </w:r>
      <w:r>
        <w:rPr/>
        <w:t>following email</w:t>
      </w:r>
      <w:r>
        <w:rPr>
          <w:spacing w:val="-1"/>
        </w:rPr>
        <w:t> </w:t>
      </w:r>
      <w:r>
        <w:rPr/>
        <w:t>with</w:t>
      </w:r>
      <w:r>
        <w:rPr>
          <w:spacing w:val="-2"/>
        </w:rPr>
        <w:t> </w:t>
      </w:r>
      <w:r>
        <w:rPr/>
        <w:t>any student you think would</w:t>
      </w:r>
      <w:r>
        <w:rPr>
          <w:spacing w:val="-2"/>
        </w:rPr>
        <w:t> </w:t>
      </w:r>
      <w:r>
        <w:rPr/>
        <w:t>be interested in</w:t>
      </w:r>
      <w:r>
        <w:rPr>
          <w:spacing w:val="-2"/>
        </w:rPr>
        <w:t> </w:t>
      </w:r>
      <w:r>
        <w:rPr/>
        <w:t>participating in</w:t>
      </w:r>
      <w:r>
        <w:rPr>
          <w:spacing w:val="-4"/>
        </w:rPr>
        <w:t> </w:t>
      </w:r>
      <w:r>
        <w:rPr/>
        <w:t>this</w:t>
      </w:r>
      <w:r>
        <w:rPr>
          <w:spacing w:val="-4"/>
        </w:rPr>
        <w:t> </w:t>
      </w:r>
      <w:r>
        <w:rPr/>
        <w:t>conference.</w:t>
      </w:r>
      <w:r>
        <w:rPr>
          <w:spacing w:val="-5"/>
        </w:rPr>
        <w:t> </w:t>
      </w:r>
      <w:r>
        <w:rPr/>
        <w:t>The</w:t>
      </w:r>
      <w:r>
        <w:rPr>
          <w:spacing w:val="-5"/>
        </w:rPr>
        <w:t> </w:t>
      </w:r>
      <w:r>
        <w:rPr/>
        <w:t>SUNY</w:t>
      </w:r>
      <w:r>
        <w:rPr>
          <w:spacing w:val="-4"/>
        </w:rPr>
        <w:t> </w:t>
      </w:r>
      <w:r>
        <w:rPr/>
        <w:t>Graduate</w:t>
      </w:r>
      <w:r>
        <w:rPr>
          <w:spacing w:val="-4"/>
        </w:rPr>
        <w:t> </w:t>
      </w:r>
      <w:r>
        <w:rPr/>
        <w:t>Research</w:t>
      </w:r>
      <w:r>
        <w:rPr>
          <w:spacing w:val="-4"/>
        </w:rPr>
        <w:t> </w:t>
      </w:r>
      <w:r>
        <w:rPr/>
        <w:t>and</w:t>
      </w:r>
      <w:r>
        <w:rPr>
          <w:spacing w:val="-4"/>
        </w:rPr>
        <w:t> </w:t>
      </w:r>
      <w:r>
        <w:rPr/>
        <w:t>Creative</w:t>
      </w:r>
      <w:r>
        <w:rPr>
          <w:spacing w:val="-4"/>
        </w:rPr>
        <w:t> </w:t>
      </w:r>
      <w:r>
        <w:rPr/>
        <w:t>Activities</w:t>
      </w:r>
      <w:r>
        <w:rPr>
          <w:spacing w:val="-4"/>
        </w:rPr>
        <w:t> </w:t>
      </w:r>
      <w:r>
        <w:rPr/>
        <w:t>Conference</w:t>
      </w:r>
      <w:r>
        <w:rPr>
          <w:spacing w:val="-5"/>
        </w:rPr>
        <w:t> </w:t>
      </w:r>
      <w:r>
        <w:rPr/>
        <w:t>(GRC)</w:t>
      </w:r>
      <w:r>
        <w:rPr>
          <w:spacing w:val="-4"/>
        </w:rPr>
        <w:t> </w:t>
      </w:r>
      <w:r>
        <w:rPr/>
        <w:t>is a SUNY-wide virtual multidisciplinary spring semester event that highlights and showcases graduate students’ achievements in scholarship.</w:t>
      </w:r>
    </w:p>
    <w:p>
      <w:pPr>
        <w:pStyle w:val="BodyText"/>
        <w:spacing w:before="137"/>
      </w:pPr>
    </w:p>
    <w:p>
      <w:pPr>
        <w:pStyle w:val="BodyText"/>
        <w:spacing w:line="360" w:lineRule="auto"/>
        <w:ind w:left="1080"/>
      </w:pPr>
      <w:r>
        <w:rPr/>
        <w:t>It brings together graduate students and faculty mentors from across the SUNY system, by providing</w:t>
      </w:r>
      <w:r>
        <w:rPr>
          <w:spacing w:val="-4"/>
        </w:rPr>
        <w:t> </w:t>
      </w:r>
      <w:r>
        <w:rPr/>
        <w:t>a</w:t>
      </w:r>
      <w:r>
        <w:rPr>
          <w:spacing w:val="-3"/>
        </w:rPr>
        <w:t> </w:t>
      </w:r>
      <w:r>
        <w:rPr/>
        <w:t>forum</w:t>
      </w:r>
      <w:r>
        <w:rPr>
          <w:spacing w:val="-3"/>
        </w:rPr>
        <w:t> </w:t>
      </w:r>
      <w:r>
        <w:rPr/>
        <w:t>to</w:t>
      </w:r>
      <w:r>
        <w:rPr>
          <w:spacing w:val="-4"/>
        </w:rPr>
        <w:t> </w:t>
      </w:r>
      <w:r>
        <w:rPr/>
        <w:t>disseminate</w:t>
      </w:r>
      <w:r>
        <w:rPr>
          <w:spacing w:val="-2"/>
        </w:rPr>
        <w:t> </w:t>
      </w:r>
      <w:r>
        <w:rPr/>
        <w:t>research</w:t>
      </w:r>
      <w:r>
        <w:rPr>
          <w:spacing w:val="-6"/>
        </w:rPr>
        <w:t> </w:t>
      </w:r>
      <w:r>
        <w:rPr/>
        <w:t>and</w:t>
      </w:r>
      <w:r>
        <w:rPr>
          <w:spacing w:val="-3"/>
        </w:rPr>
        <w:t> </w:t>
      </w:r>
      <w:r>
        <w:rPr/>
        <w:t>creative</w:t>
      </w:r>
      <w:r>
        <w:rPr>
          <w:spacing w:val="-5"/>
        </w:rPr>
        <w:t> </w:t>
      </w:r>
      <w:r>
        <w:rPr/>
        <w:t>activities</w:t>
      </w:r>
      <w:r>
        <w:rPr>
          <w:spacing w:val="-3"/>
        </w:rPr>
        <w:t> </w:t>
      </w:r>
      <w:r>
        <w:rPr/>
        <w:t>in</w:t>
      </w:r>
      <w:r>
        <w:rPr>
          <w:spacing w:val="-3"/>
        </w:rPr>
        <w:t> </w:t>
      </w:r>
      <w:r>
        <w:rPr/>
        <w:t>the</w:t>
      </w:r>
      <w:r>
        <w:rPr>
          <w:spacing w:val="-3"/>
        </w:rPr>
        <w:t> </w:t>
      </w:r>
      <w:r>
        <w:rPr/>
        <w:t>form</w:t>
      </w:r>
      <w:r>
        <w:rPr>
          <w:spacing w:val="-5"/>
        </w:rPr>
        <w:t> </w:t>
      </w:r>
      <w:r>
        <w:rPr/>
        <w:t>of</w:t>
      </w:r>
      <w:r>
        <w:rPr>
          <w:spacing w:val="-3"/>
        </w:rPr>
        <w:t> </w:t>
      </w:r>
      <w:r>
        <w:rPr/>
        <w:t>oral</w:t>
      </w:r>
      <w:r>
        <w:rPr>
          <w:spacing w:val="-6"/>
        </w:rPr>
        <w:t> </w:t>
      </w:r>
      <w:r>
        <w:rPr/>
        <w:t>and</w:t>
      </w:r>
      <w:r>
        <w:rPr>
          <w:spacing w:val="-3"/>
        </w:rPr>
        <w:t> </w:t>
      </w:r>
      <w:r>
        <w:rPr/>
        <w:t>poster presentations in ALL academic disciplines.</w:t>
      </w:r>
    </w:p>
    <w:p>
      <w:pPr>
        <w:pStyle w:val="BodyText"/>
        <w:spacing w:before="138"/>
      </w:pPr>
    </w:p>
    <w:p>
      <w:pPr>
        <w:pStyle w:val="BodyText"/>
        <w:spacing w:line="360" w:lineRule="auto" w:before="1"/>
        <w:ind w:left="1080"/>
      </w:pPr>
      <w:r>
        <w:rPr/>
        <w:t>By</w:t>
      </w:r>
      <w:r>
        <w:rPr>
          <w:spacing w:val="-2"/>
        </w:rPr>
        <w:t> </w:t>
      </w:r>
      <w:r>
        <w:rPr/>
        <w:t>bringing</w:t>
      </w:r>
      <w:r>
        <w:rPr>
          <w:spacing w:val="-2"/>
        </w:rPr>
        <w:t> </w:t>
      </w:r>
      <w:r>
        <w:rPr/>
        <w:t>together</w:t>
      </w:r>
      <w:r>
        <w:rPr>
          <w:spacing w:val="-2"/>
        </w:rPr>
        <w:t> </w:t>
      </w:r>
      <w:r>
        <w:rPr/>
        <w:t>students</w:t>
      </w:r>
      <w:r>
        <w:rPr>
          <w:spacing w:val="-2"/>
        </w:rPr>
        <w:t> </w:t>
      </w:r>
      <w:r>
        <w:rPr/>
        <w:t>and</w:t>
      </w:r>
      <w:r>
        <w:rPr>
          <w:spacing w:val="-4"/>
        </w:rPr>
        <w:t> </w:t>
      </w:r>
      <w:r>
        <w:rPr/>
        <w:t>faculty</w:t>
      </w:r>
      <w:r>
        <w:rPr>
          <w:spacing w:val="-4"/>
        </w:rPr>
        <w:t> </w:t>
      </w:r>
      <w:r>
        <w:rPr/>
        <w:t>from</w:t>
      </w:r>
      <w:r>
        <w:rPr>
          <w:spacing w:val="-1"/>
        </w:rPr>
        <w:t> </w:t>
      </w:r>
      <w:r>
        <w:rPr/>
        <w:t>across</w:t>
      </w:r>
      <w:r>
        <w:rPr>
          <w:spacing w:val="-5"/>
        </w:rPr>
        <w:t> </w:t>
      </w:r>
      <w:r>
        <w:rPr/>
        <w:t>the</w:t>
      </w:r>
      <w:r>
        <w:rPr>
          <w:spacing w:val="-2"/>
        </w:rPr>
        <w:t> </w:t>
      </w:r>
      <w:r>
        <w:rPr/>
        <w:t>state,</w:t>
      </w:r>
      <w:r>
        <w:rPr>
          <w:spacing w:val="-4"/>
        </w:rPr>
        <w:t> </w:t>
      </w:r>
      <w:r>
        <w:rPr/>
        <w:t>the</w:t>
      </w:r>
      <w:r>
        <w:rPr>
          <w:spacing w:val="-4"/>
        </w:rPr>
        <w:t> </w:t>
      </w:r>
      <w:r>
        <w:rPr/>
        <w:t>GRC</w:t>
      </w:r>
      <w:r>
        <w:rPr>
          <w:spacing w:val="-3"/>
        </w:rPr>
        <w:t> </w:t>
      </w:r>
      <w:r>
        <w:rPr/>
        <w:t>provides</w:t>
      </w:r>
      <w:r>
        <w:rPr>
          <w:spacing w:val="-4"/>
        </w:rPr>
        <w:t> </w:t>
      </w:r>
      <w:r>
        <w:rPr/>
        <w:t>a</w:t>
      </w:r>
      <w:r>
        <w:rPr>
          <w:spacing w:val="-2"/>
        </w:rPr>
        <w:t> </w:t>
      </w:r>
      <w:r>
        <w:rPr/>
        <w:t>venue</w:t>
      </w:r>
      <w:r>
        <w:rPr>
          <w:spacing w:val="-2"/>
        </w:rPr>
        <w:t> </w:t>
      </w:r>
      <w:r>
        <w:rPr/>
        <w:t>for networking and helps realize the synergistic power of the SUNY system.</w:t>
      </w:r>
    </w:p>
    <w:p>
      <w:pPr>
        <w:pStyle w:val="BodyText"/>
        <w:spacing w:before="136"/>
      </w:pPr>
    </w:p>
    <w:p>
      <w:pPr>
        <w:pStyle w:val="Heading4"/>
      </w:pPr>
      <w:r>
        <w:rPr/>
        <w:t>The</w:t>
      </w:r>
      <w:r>
        <w:rPr>
          <w:spacing w:val="-5"/>
        </w:rPr>
        <w:t> </w:t>
      </w:r>
      <w:r>
        <w:rPr/>
        <w:t>SUNY</w:t>
      </w:r>
      <w:r>
        <w:rPr>
          <w:spacing w:val="-2"/>
        </w:rPr>
        <w:t> </w:t>
      </w:r>
      <w:r>
        <w:rPr/>
        <w:t>GRC</w:t>
      </w:r>
      <w:r>
        <w:rPr>
          <w:spacing w:val="-3"/>
        </w:rPr>
        <w:t> </w:t>
      </w:r>
      <w:r>
        <w:rPr/>
        <w:t>will</w:t>
      </w:r>
      <w:r>
        <w:rPr>
          <w:spacing w:val="-2"/>
        </w:rPr>
        <w:t> </w:t>
      </w:r>
      <w:r>
        <w:rPr/>
        <w:t>take</w:t>
      </w:r>
      <w:r>
        <w:rPr>
          <w:spacing w:val="-2"/>
        </w:rPr>
        <w:t> </w:t>
      </w:r>
      <w:r>
        <w:rPr/>
        <w:t>place</w:t>
      </w:r>
      <w:r>
        <w:rPr>
          <w:spacing w:val="-2"/>
        </w:rPr>
        <w:t> </w:t>
      </w:r>
      <w:r>
        <w:rPr/>
        <w:t>virtually</w:t>
      </w:r>
      <w:r>
        <w:rPr>
          <w:spacing w:val="-3"/>
        </w:rPr>
        <w:t> </w:t>
      </w:r>
      <w:r>
        <w:rPr/>
        <w:t>on</w:t>
      </w:r>
      <w:r>
        <w:rPr>
          <w:spacing w:val="-3"/>
        </w:rPr>
        <w:t> </w:t>
      </w:r>
      <w:r>
        <w:rPr/>
        <w:t>May</w:t>
      </w:r>
      <w:r>
        <w:rPr>
          <w:spacing w:val="-1"/>
        </w:rPr>
        <w:t> </w:t>
      </w:r>
      <w:r>
        <w:rPr/>
        <w:t>2,</w:t>
      </w:r>
      <w:r>
        <w:rPr>
          <w:spacing w:val="-4"/>
        </w:rPr>
        <w:t> </w:t>
      </w:r>
      <w:r>
        <w:rPr>
          <w:spacing w:val="-2"/>
        </w:rPr>
        <w:t>2025.</w:t>
      </w:r>
    </w:p>
    <w:p>
      <w:pPr>
        <w:pStyle w:val="BodyText"/>
        <w:rPr>
          <w:b/>
        </w:rPr>
      </w:pPr>
    </w:p>
    <w:p>
      <w:pPr>
        <w:pStyle w:val="BodyText"/>
        <w:spacing w:before="1"/>
        <w:rPr>
          <w:b/>
        </w:rPr>
      </w:pPr>
    </w:p>
    <w:p>
      <w:pPr>
        <w:pStyle w:val="BodyText"/>
        <w:spacing w:line="360" w:lineRule="auto"/>
        <w:ind w:left="1080" w:right="585"/>
      </w:pPr>
      <w:r>
        <w:rPr/>
        <w:t>Please</w:t>
      </w:r>
      <w:r>
        <w:rPr>
          <w:spacing w:val="-3"/>
        </w:rPr>
        <w:t> </w:t>
      </w:r>
      <w:r>
        <w:rPr/>
        <w:t>visit</w:t>
      </w:r>
      <w:r>
        <w:rPr>
          <w:spacing w:val="-5"/>
        </w:rPr>
        <w:t> </w:t>
      </w:r>
      <w:r>
        <w:rPr/>
        <w:t>the</w:t>
      </w:r>
      <w:r>
        <w:rPr>
          <w:spacing w:val="-5"/>
        </w:rPr>
        <w:t> </w:t>
      </w:r>
      <w:r>
        <w:rPr/>
        <w:t>Conference</w:t>
      </w:r>
      <w:r>
        <w:rPr>
          <w:spacing w:val="-5"/>
        </w:rPr>
        <w:t> </w:t>
      </w:r>
      <w:r>
        <w:rPr/>
        <w:t>Website</w:t>
      </w:r>
      <w:r>
        <w:rPr>
          <w:spacing w:val="-5"/>
        </w:rPr>
        <w:t> </w:t>
      </w:r>
      <w:r>
        <w:rPr/>
        <w:t>at </w:t>
      </w:r>
      <w:hyperlink r:id="rId31">
        <w:r>
          <w:rPr>
            <w:color w:val="970000"/>
            <w:u w:val="single" w:color="970000"/>
          </w:rPr>
          <w:t>SUNY.edu/gradcon</w:t>
        </w:r>
      </w:hyperlink>
      <w:r>
        <w:rPr>
          <w:color w:val="970000"/>
          <w:spacing w:val="-2"/>
          <w:u w:val="none"/>
        </w:rPr>
        <w:t> </w:t>
      </w:r>
      <w:r>
        <w:rPr>
          <w:u w:val="none"/>
        </w:rPr>
        <w:t>to</w:t>
      </w:r>
      <w:r>
        <w:rPr>
          <w:spacing w:val="-2"/>
          <w:u w:val="none"/>
        </w:rPr>
        <w:t> </w:t>
      </w:r>
      <w:r>
        <w:rPr>
          <w:u w:val="none"/>
        </w:rPr>
        <w:t>submit</w:t>
      </w:r>
      <w:r>
        <w:rPr>
          <w:spacing w:val="-6"/>
          <w:u w:val="none"/>
        </w:rPr>
        <w:t> </w:t>
      </w:r>
      <w:r>
        <w:rPr>
          <w:u w:val="none"/>
        </w:rPr>
        <w:t>and</w:t>
      </w:r>
      <w:r>
        <w:rPr>
          <w:spacing w:val="-5"/>
          <w:u w:val="none"/>
        </w:rPr>
        <w:t> </w:t>
      </w:r>
      <w:r>
        <w:rPr>
          <w:u w:val="none"/>
        </w:rPr>
        <w:t>abstract</w:t>
      </w:r>
      <w:r>
        <w:rPr>
          <w:spacing w:val="-3"/>
          <w:u w:val="none"/>
        </w:rPr>
        <w:t> </w:t>
      </w:r>
      <w:r>
        <w:rPr>
          <w:u w:val="none"/>
        </w:rPr>
        <w:t>or</w:t>
      </w:r>
      <w:r>
        <w:rPr>
          <w:spacing w:val="-3"/>
          <w:u w:val="none"/>
        </w:rPr>
        <w:t> </w:t>
      </w:r>
      <w:r>
        <w:rPr>
          <w:u w:val="none"/>
        </w:rPr>
        <w:t>learn more about the conference. Abstract submission deadline is March 23, 2025.</w:t>
      </w:r>
    </w:p>
    <w:p>
      <w:pPr>
        <w:pStyle w:val="BodyText"/>
        <w:spacing w:before="26"/>
      </w:pPr>
    </w:p>
    <w:p>
      <w:pPr>
        <w:pStyle w:val="Heading2"/>
      </w:pPr>
      <w:r>
        <w:rPr>
          <w:color w:val="006FC0"/>
        </w:rPr>
        <w:t>myResearch</w:t>
      </w:r>
      <w:r>
        <w:rPr>
          <w:color w:val="006FC0"/>
          <w:spacing w:val="-14"/>
        </w:rPr>
        <w:t> </w:t>
      </w:r>
      <w:r>
        <w:rPr>
          <w:color w:val="006FC0"/>
        </w:rPr>
        <w:t>Grants</w:t>
      </w:r>
      <w:r>
        <w:rPr>
          <w:color w:val="006FC0"/>
          <w:spacing w:val="-16"/>
        </w:rPr>
        <w:t> </w:t>
      </w:r>
      <w:r>
        <w:rPr>
          <w:color w:val="006FC0"/>
        </w:rPr>
        <w:t>Training</w:t>
      </w:r>
      <w:r>
        <w:rPr>
          <w:color w:val="006FC0"/>
          <w:spacing w:val="-16"/>
        </w:rPr>
        <w:t> </w:t>
      </w:r>
      <w:r>
        <w:rPr>
          <w:color w:val="006FC0"/>
          <w:spacing w:val="-2"/>
        </w:rPr>
        <w:t>Sessions</w:t>
      </w:r>
    </w:p>
    <w:p>
      <w:pPr>
        <w:pStyle w:val="BodyText"/>
        <w:spacing w:line="360" w:lineRule="auto" w:before="283"/>
        <w:ind w:left="1080" w:right="585"/>
      </w:pPr>
      <w:r>
        <w:rPr/>
        <w:t>myResearch</w:t>
      </w:r>
      <w:r>
        <w:rPr>
          <w:spacing w:val="-3"/>
        </w:rPr>
        <w:t> </w:t>
      </w:r>
      <w:r>
        <w:rPr/>
        <w:t>Training</w:t>
      </w:r>
      <w:r>
        <w:rPr>
          <w:spacing w:val="-5"/>
        </w:rPr>
        <w:t> </w:t>
      </w:r>
      <w:r>
        <w:rPr/>
        <w:t>sessions:</w:t>
      </w:r>
      <w:r>
        <w:rPr>
          <w:spacing w:val="-5"/>
        </w:rPr>
        <w:t> </w:t>
      </w:r>
      <w:r>
        <w:rPr/>
        <w:t>myResearch</w:t>
      </w:r>
      <w:r>
        <w:rPr>
          <w:spacing w:val="-6"/>
        </w:rPr>
        <w:t> </w:t>
      </w:r>
      <w:r>
        <w:rPr/>
        <w:t>Grants</w:t>
      </w:r>
      <w:r>
        <w:rPr>
          <w:spacing w:val="-3"/>
        </w:rPr>
        <w:t> </w:t>
      </w:r>
      <w:r>
        <w:rPr/>
        <w:t>is</w:t>
      </w:r>
      <w:r>
        <w:rPr>
          <w:spacing w:val="-6"/>
        </w:rPr>
        <w:t> </w:t>
      </w:r>
      <w:r>
        <w:rPr/>
        <w:t>the</w:t>
      </w:r>
      <w:r>
        <w:rPr>
          <w:spacing w:val="-3"/>
        </w:rPr>
        <w:t> </w:t>
      </w:r>
      <w:r>
        <w:rPr/>
        <w:t>campus</w:t>
      </w:r>
      <w:r>
        <w:rPr>
          <w:spacing w:val="-8"/>
        </w:rPr>
        <w:t> </w:t>
      </w:r>
      <w:r>
        <w:rPr/>
        <w:t>approval</w:t>
      </w:r>
      <w:r>
        <w:rPr>
          <w:spacing w:val="-3"/>
        </w:rPr>
        <w:t> </w:t>
      </w:r>
      <w:r>
        <w:rPr/>
        <w:t>system</w:t>
      </w:r>
      <w:r>
        <w:rPr>
          <w:spacing w:val="-2"/>
        </w:rPr>
        <w:t> </w:t>
      </w:r>
      <w:r>
        <w:rPr/>
        <w:t>required prior to the submission of all funding applications to a sponsor. OSP offers</w:t>
      </w:r>
      <w:r>
        <w:rPr>
          <w:spacing w:val="-1"/>
        </w:rPr>
        <w:t> </w:t>
      </w:r>
      <w:r>
        <w:rPr/>
        <w:t>hands-on training</w:t>
      </w:r>
    </w:p>
    <w:p>
      <w:pPr>
        <w:pStyle w:val="BodyText"/>
        <w:spacing w:after="0" w:line="360" w:lineRule="auto"/>
        <w:sectPr>
          <w:pgSz w:w="12240" w:h="15840"/>
          <w:pgMar w:header="1164" w:footer="0" w:top="1640" w:bottom="280" w:left="360" w:right="360"/>
        </w:sectPr>
      </w:pPr>
    </w:p>
    <w:p>
      <w:pPr>
        <w:pStyle w:val="BodyText"/>
        <w:spacing w:line="360" w:lineRule="auto" w:before="82"/>
        <w:ind w:left="1080" w:right="381"/>
      </w:pPr>
      <w:r>
        <w:rPr/>
        <w:t>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w:t>
      </w:r>
      <w:r>
        <w:rPr>
          <w:spacing w:val="-5"/>
        </w:rPr>
        <w:t> </w:t>
      </w:r>
      <w:r>
        <w:rPr/>
        <w:t>Each</w:t>
      </w:r>
      <w:r>
        <w:rPr>
          <w:spacing w:val="-5"/>
        </w:rPr>
        <w:t> </w:t>
      </w:r>
      <w:r>
        <w:rPr/>
        <w:t>training</w:t>
      </w:r>
      <w:r>
        <w:rPr>
          <w:spacing w:val="-5"/>
        </w:rPr>
        <w:t> </w:t>
      </w:r>
      <w:r>
        <w:rPr/>
        <w:t>session</w:t>
      </w:r>
      <w:r>
        <w:rPr>
          <w:spacing w:val="-2"/>
        </w:rPr>
        <w:t> </w:t>
      </w:r>
      <w:r>
        <w:rPr/>
        <w:t>will</w:t>
      </w:r>
      <w:r>
        <w:rPr>
          <w:spacing w:val="-3"/>
        </w:rPr>
        <w:t> </w:t>
      </w:r>
      <w:r>
        <w:rPr/>
        <w:t>cover</w:t>
      </w:r>
      <w:r>
        <w:rPr>
          <w:spacing w:val="-3"/>
        </w:rPr>
        <w:t> </w:t>
      </w:r>
      <w:r>
        <w:rPr/>
        <w:t>the</w:t>
      </w:r>
      <w:r>
        <w:rPr>
          <w:spacing w:val="-3"/>
        </w:rPr>
        <w:t> </w:t>
      </w:r>
      <w:r>
        <w:rPr/>
        <w:t>same</w:t>
      </w:r>
      <w:r>
        <w:rPr>
          <w:spacing w:val="-5"/>
        </w:rPr>
        <w:t> </w:t>
      </w:r>
      <w:r>
        <w:rPr/>
        <w:t>content,</w:t>
      </w:r>
      <w:r>
        <w:rPr>
          <w:spacing w:val="-3"/>
        </w:rPr>
        <w:t> </w:t>
      </w:r>
      <w:r>
        <w:rPr/>
        <w:t>so</w:t>
      </w:r>
      <w:r>
        <w:rPr>
          <w:spacing w:val="-4"/>
        </w:rPr>
        <w:t> </w:t>
      </w:r>
      <w:r>
        <w:rPr/>
        <w:t>please</w:t>
      </w:r>
      <w:r>
        <w:rPr>
          <w:spacing w:val="-3"/>
        </w:rPr>
        <w:t> </w:t>
      </w:r>
      <w:r>
        <w:rPr/>
        <w:t>only</w:t>
      </w:r>
      <w:r>
        <w:rPr>
          <w:spacing w:val="-3"/>
        </w:rPr>
        <w:t> </w:t>
      </w:r>
      <w:r>
        <w:rPr/>
        <w:t>sign</w:t>
      </w:r>
      <w:r>
        <w:rPr>
          <w:spacing w:val="-3"/>
        </w:rPr>
        <w:t> </w:t>
      </w:r>
      <w:r>
        <w:rPr/>
        <w:t>up</w:t>
      </w:r>
      <w:r>
        <w:rPr>
          <w:spacing w:val="-3"/>
        </w:rPr>
        <w:t> </w:t>
      </w:r>
      <w:r>
        <w:rPr/>
        <w:t>for</w:t>
      </w:r>
      <w:r>
        <w:rPr>
          <w:spacing w:val="-3"/>
        </w:rPr>
        <w:t> </w:t>
      </w:r>
      <w:r>
        <w:rPr/>
        <w:t>multiple dates if you would like a refresher on the information. Please visit the</w:t>
      </w:r>
      <w:r>
        <w:rPr>
          <w:spacing w:val="2"/>
          <w:position w:val="-3"/>
        </w:rPr>
        <w:drawing>
          <wp:inline distT="0" distB="0" distL="0" distR="0">
            <wp:extent cx="42672" cy="1066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32" cstate="print"/>
                    <a:stretch>
                      <a:fillRect/>
                    </a:stretch>
                  </pic:blipFill>
                  <pic:spPr>
                    <a:xfrm>
                      <a:off x="0" y="0"/>
                      <a:ext cx="42672" cy="10668"/>
                    </a:xfrm>
                    <a:prstGeom prst="rect">
                      <a:avLst/>
                    </a:prstGeom>
                  </pic:spPr>
                </pic:pic>
              </a:graphicData>
            </a:graphic>
          </wp:inline>
        </w:drawing>
      </w:r>
      <w:r>
        <w:rPr>
          <w:spacing w:val="2"/>
          <w:position w:val="-3"/>
        </w:rPr>
      </w:r>
      <w:hyperlink r:id="rId13">
        <w:r>
          <w:rPr>
            <w:color w:val="990000"/>
            <w:u w:val="single" w:color="990000"/>
          </w:rPr>
          <w:t>OSP/ OGM training</w:t>
        </w:r>
      </w:hyperlink>
      <w:r>
        <w:rPr>
          <w:color w:val="990000"/>
          <w:u w:val="none"/>
        </w:rPr>
        <w:t> </w:t>
      </w:r>
      <w:hyperlink r:id="rId13">
        <w:r>
          <w:rPr>
            <w:color w:val="990000"/>
            <w:u w:val="single" w:color="990000"/>
          </w:rPr>
          <w:t>website</w:t>
        </w:r>
      </w:hyperlink>
      <w:r>
        <w:rPr>
          <w:color w:val="990000"/>
          <w:u w:val="none"/>
        </w:rPr>
        <w:t> </w:t>
      </w:r>
      <w:r>
        <w:rPr>
          <w:u w:val="none"/>
        </w:rPr>
        <w:t>to view the upcoming class schedule and </w:t>
      </w:r>
      <w:hyperlink r:id="rId14">
        <w:r>
          <w:rPr>
            <w:color w:val="990000"/>
            <w:u w:val="single" w:color="990000"/>
          </w:rPr>
          <w:t>register for classes</w:t>
        </w:r>
      </w:hyperlink>
      <w:r>
        <w:rPr>
          <w:u w:val="none"/>
        </w:rPr>
        <w:t>.</w:t>
      </w:r>
    </w:p>
    <w:p>
      <w:pPr>
        <w:pStyle w:val="Heading2"/>
        <w:spacing w:before="301"/>
      </w:pPr>
      <w:r>
        <w:rPr>
          <w:color w:val="006FC0"/>
        </w:rPr>
        <w:t>WolfMart</w:t>
      </w:r>
      <w:r>
        <w:rPr>
          <w:color w:val="006FC0"/>
          <w:spacing w:val="-8"/>
        </w:rPr>
        <w:t> </w:t>
      </w:r>
      <w:r>
        <w:rPr>
          <w:color w:val="006FC0"/>
        </w:rPr>
        <w:t>Live</w:t>
      </w:r>
      <w:r>
        <w:rPr>
          <w:color w:val="006FC0"/>
          <w:spacing w:val="-9"/>
        </w:rPr>
        <w:t> </w:t>
      </w:r>
      <w:r>
        <w:rPr>
          <w:color w:val="006FC0"/>
        </w:rPr>
        <w:t>Training</w:t>
      </w:r>
      <w:r>
        <w:rPr>
          <w:color w:val="006FC0"/>
          <w:spacing w:val="-10"/>
        </w:rPr>
        <w:t> </w:t>
      </w:r>
      <w:r>
        <w:rPr>
          <w:color w:val="006FC0"/>
        </w:rPr>
        <w:t>is</w:t>
      </w:r>
      <w:r>
        <w:rPr>
          <w:color w:val="006FC0"/>
          <w:spacing w:val="-9"/>
        </w:rPr>
        <w:t> </w:t>
      </w:r>
      <w:r>
        <w:rPr>
          <w:color w:val="006FC0"/>
        </w:rPr>
        <w:t>Now</w:t>
      </w:r>
      <w:r>
        <w:rPr>
          <w:color w:val="006FC0"/>
          <w:spacing w:val="-9"/>
        </w:rPr>
        <w:t> </w:t>
      </w:r>
      <w:r>
        <w:rPr>
          <w:color w:val="006FC0"/>
          <w:spacing w:val="-2"/>
        </w:rPr>
        <w:t>Available!</w:t>
      </w:r>
    </w:p>
    <w:p>
      <w:pPr>
        <w:pStyle w:val="BodyText"/>
        <w:spacing w:line="360" w:lineRule="auto" w:before="283"/>
        <w:ind w:left="1080" w:right="381"/>
      </w:pPr>
      <w:r>
        <w:rPr/>
        <w:t>Are you new to WolfMart and unsure of how to use it? Or an existing WolfMart user that could benefit from a WolfMart refresher? Procurement</w:t>
      </w:r>
      <w:r>
        <w:rPr>
          <w:spacing w:val="-1"/>
        </w:rPr>
        <w:t> </w:t>
      </w:r>
      <w:r>
        <w:rPr/>
        <w:t>now offers LIVE</w:t>
      </w:r>
      <w:r>
        <w:rPr>
          <w:spacing w:val="-1"/>
        </w:rPr>
        <w:t> </w:t>
      </w:r>
      <w:r>
        <w:rPr/>
        <w:t>WolfMart training classes</w:t>
      </w:r>
      <w:r>
        <w:rPr>
          <w:spacing w:val="-2"/>
        </w:rPr>
        <w:t> </w:t>
      </w:r>
      <w:r>
        <w:rPr/>
        <w:t>via Zoom! This comprehensive training course covers all the basics of WolfMart: site navigation, how to put through requisitions and purchase orders, various special request forms and when to</w:t>
      </w:r>
      <w:r>
        <w:rPr>
          <w:spacing w:val="-1"/>
        </w:rPr>
        <w:t> </w:t>
      </w:r>
      <w:r>
        <w:rPr/>
        <w:t>use</w:t>
      </w:r>
      <w:r>
        <w:rPr>
          <w:spacing w:val="-2"/>
        </w:rPr>
        <w:t> </w:t>
      </w:r>
      <w:r>
        <w:rPr/>
        <w:t>each,</w:t>
      </w:r>
      <w:r>
        <w:rPr>
          <w:spacing w:val="-4"/>
        </w:rPr>
        <w:t> </w:t>
      </w:r>
      <w:r>
        <w:rPr/>
        <w:t>as</w:t>
      </w:r>
      <w:r>
        <w:rPr>
          <w:spacing w:val="-2"/>
        </w:rPr>
        <w:t> </w:t>
      </w:r>
      <w:r>
        <w:rPr/>
        <w:t>well</w:t>
      </w:r>
      <w:r>
        <w:rPr>
          <w:spacing w:val="-3"/>
        </w:rPr>
        <w:t> </w:t>
      </w:r>
      <w:r>
        <w:rPr/>
        <w:t>as</w:t>
      </w:r>
      <w:r>
        <w:rPr>
          <w:spacing w:val="-5"/>
        </w:rPr>
        <w:t> </w:t>
      </w:r>
      <w:r>
        <w:rPr/>
        <w:t>tips</w:t>
      </w:r>
      <w:r>
        <w:rPr>
          <w:spacing w:val="-2"/>
        </w:rPr>
        <w:t> </w:t>
      </w:r>
      <w:r>
        <w:rPr/>
        <w:t>and</w:t>
      </w:r>
      <w:r>
        <w:rPr>
          <w:spacing w:val="-2"/>
        </w:rPr>
        <w:t> </w:t>
      </w:r>
      <w:r>
        <w:rPr/>
        <w:t>tricks.</w:t>
      </w:r>
      <w:r>
        <w:rPr>
          <w:spacing w:val="-2"/>
        </w:rPr>
        <w:t> </w:t>
      </w:r>
      <w:r>
        <w:rPr/>
        <w:t>Training</w:t>
      </w:r>
      <w:r>
        <w:rPr>
          <w:spacing w:val="-2"/>
        </w:rPr>
        <w:t> </w:t>
      </w:r>
      <w:r>
        <w:rPr/>
        <w:t>sessions</w:t>
      </w:r>
      <w:r>
        <w:rPr>
          <w:spacing w:val="-2"/>
        </w:rPr>
        <w:t> </w:t>
      </w:r>
      <w:r>
        <w:rPr/>
        <w:t>are</w:t>
      </w:r>
      <w:r>
        <w:rPr>
          <w:spacing w:val="-4"/>
        </w:rPr>
        <w:t> </w:t>
      </w:r>
      <w:r>
        <w:rPr/>
        <w:t>held</w:t>
      </w:r>
      <w:r>
        <w:rPr>
          <w:spacing w:val="-4"/>
        </w:rPr>
        <w:t> </w:t>
      </w:r>
      <w:r>
        <w:rPr/>
        <w:t>on</w:t>
      </w:r>
      <w:r>
        <w:rPr>
          <w:spacing w:val="-4"/>
        </w:rPr>
        <w:t> </w:t>
      </w:r>
      <w:r>
        <w:rPr/>
        <w:t>the</w:t>
      </w:r>
      <w:r>
        <w:rPr>
          <w:spacing w:val="-4"/>
        </w:rPr>
        <w:t> </w:t>
      </w:r>
      <w:r>
        <w:rPr/>
        <w:t>2nd</w:t>
      </w:r>
      <w:r>
        <w:rPr>
          <w:spacing w:val="-2"/>
        </w:rPr>
        <w:t> </w:t>
      </w:r>
      <w:r>
        <w:rPr/>
        <w:t>and</w:t>
      </w:r>
      <w:r>
        <w:rPr>
          <w:spacing w:val="-2"/>
        </w:rPr>
        <w:t> </w:t>
      </w:r>
      <w:r>
        <w:rPr/>
        <w:t>4th</w:t>
      </w:r>
      <w:r>
        <w:rPr>
          <w:spacing w:val="-1"/>
        </w:rPr>
        <w:t> </w:t>
      </w:r>
      <w:r>
        <w:rPr/>
        <w:t>Thursday of the month. </w:t>
      </w:r>
      <w:hyperlink r:id="rId33">
        <w:r>
          <w:rPr>
            <w:color w:val="990000"/>
            <w:u w:val="single" w:color="990000"/>
          </w:rPr>
          <w:t>Register for a WolfMart Live training session</w:t>
        </w:r>
      </w:hyperlink>
      <w:r>
        <w:rPr>
          <w:u w:val="none"/>
        </w:rPr>
        <w:t>.</w:t>
      </w:r>
    </w:p>
    <w:p>
      <w:pPr>
        <w:pStyle w:val="Heading2"/>
        <w:spacing w:before="163"/>
      </w:pPr>
      <w:r>
        <w:rPr>
          <w:color w:val="006FC0"/>
        </w:rPr>
        <w:t>External</w:t>
      </w:r>
      <w:r>
        <w:rPr>
          <w:color w:val="006FC0"/>
          <w:spacing w:val="-11"/>
        </w:rPr>
        <w:t> </w:t>
      </w:r>
      <w:r>
        <w:rPr>
          <w:color w:val="006FC0"/>
          <w:spacing w:val="-2"/>
        </w:rPr>
        <w:t>Newsletters</w:t>
      </w:r>
    </w:p>
    <w:p>
      <w:pPr>
        <w:pStyle w:val="BodyText"/>
        <w:spacing w:before="57"/>
        <w:rPr>
          <w:b/>
          <w:sz w:val="32"/>
        </w:rPr>
      </w:pPr>
    </w:p>
    <w:p>
      <w:pPr>
        <w:pStyle w:val="BodyText"/>
        <w:spacing w:line="357" w:lineRule="auto"/>
        <w:ind w:left="1080" w:right="585"/>
      </w:pPr>
      <w:hyperlink r:id="rId34">
        <w:r>
          <w:rPr>
            <w:color w:val="990000"/>
            <w:u w:val="single" w:color="990000"/>
          </w:rPr>
          <w:t>Access</w:t>
        </w:r>
        <w:r>
          <w:rPr>
            <w:color w:val="990000"/>
            <w:spacing w:val="-3"/>
            <w:u w:val="single" w:color="990000"/>
          </w:rPr>
          <w:t> </w:t>
        </w:r>
        <w:r>
          <w:rPr>
            <w:color w:val="990000"/>
            <w:u w:val="single" w:color="990000"/>
          </w:rPr>
          <w:t>external</w:t>
        </w:r>
        <w:r>
          <w:rPr>
            <w:color w:val="990000"/>
            <w:spacing w:val="-6"/>
            <w:u w:val="single" w:color="990000"/>
          </w:rPr>
          <w:t> </w:t>
        </w:r>
        <w:r>
          <w:rPr>
            <w:color w:val="990000"/>
            <w:u w:val="single" w:color="990000"/>
          </w:rPr>
          <w:t>newsletters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OSP-OGM</w:t>
        </w:r>
        <w:r>
          <w:rPr>
            <w:color w:val="990000"/>
            <w:spacing w:val="-4"/>
            <w:u w:val="single" w:color="990000"/>
          </w:rPr>
          <w:t> </w:t>
        </w:r>
        <w:r>
          <w:rPr>
            <w:color w:val="990000"/>
            <w:u w:val="single" w:color="990000"/>
          </w:rPr>
          <w:t>website</w:t>
        </w:r>
      </w:hyperlink>
      <w:r>
        <w:rPr>
          <w:color w:val="990000"/>
          <w:spacing w:val="-1"/>
          <w:u w:val="none"/>
        </w:rPr>
        <w:t> </w:t>
      </w:r>
      <w:r>
        <w:rPr>
          <w:u w:val="none"/>
        </w:rPr>
        <w:t>for</w:t>
      </w:r>
      <w:r>
        <w:rPr>
          <w:spacing w:val="-3"/>
          <w:u w:val="none"/>
        </w:rPr>
        <w:t> </w:t>
      </w:r>
      <w:r>
        <w:rPr>
          <w:u w:val="none"/>
        </w:rPr>
        <w:t>the</w:t>
      </w:r>
      <w:r>
        <w:rPr>
          <w:spacing w:val="-3"/>
          <w:u w:val="none"/>
        </w:rPr>
        <w:t> </w:t>
      </w:r>
      <w:r>
        <w:rPr>
          <w:u w:val="none"/>
        </w:rPr>
        <w:t>most</w:t>
      </w:r>
      <w:r>
        <w:rPr>
          <w:spacing w:val="-5"/>
          <w:u w:val="none"/>
        </w:rPr>
        <w:t> </w:t>
      </w:r>
      <w:r>
        <w:rPr>
          <w:u w:val="none"/>
        </w:rPr>
        <w:t>up</w:t>
      </w:r>
      <w:r>
        <w:rPr>
          <w:spacing w:val="-3"/>
          <w:u w:val="none"/>
        </w:rPr>
        <w:t> </w:t>
      </w:r>
      <w:r>
        <w:rPr>
          <w:u w:val="none"/>
        </w:rPr>
        <w:t>to</w:t>
      </w:r>
      <w:r>
        <w:rPr>
          <w:spacing w:val="-3"/>
          <w:u w:val="none"/>
        </w:rPr>
        <w:t> </w:t>
      </w:r>
      <w:r>
        <w:rPr>
          <w:u w:val="none"/>
        </w:rPr>
        <w:t>date</w:t>
      </w:r>
      <w:r>
        <w:rPr>
          <w:spacing w:val="-4"/>
          <w:u w:val="none"/>
        </w:rPr>
        <w:t> </w:t>
      </w:r>
      <w:r>
        <w:rPr>
          <w:u w:val="none"/>
        </w:rPr>
        <w:t>information from Grants.gov, NIH and other agencies.</w:t>
      </w:r>
    </w:p>
    <w:p>
      <w:pPr>
        <w:pStyle w:val="Heading2"/>
        <w:spacing w:before="243"/>
      </w:pPr>
      <w:r>
        <w:rPr>
          <w:color w:val="006FC0"/>
        </w:rPr>
        <w:t>Have</w:t>
      </w:r>
      <w:r>
        <w:rPr>
          <w:color w:val="006FC0"/>
          <w:spacing w:val="-9"/>
        </w:rPr>
        <w:t> </w:t>
      </w:r>
      <w:r>
        <w:rPr>
          <w:color w:val="006FC0"/>
        </w:rPr>
        <w:t>questions</w:t>
      </w:r>
      <w:r>
        <w:rPr>
          <w:color w:val="006FC0"/>
          <w:spacing w:val="-6"/>
        </w:rPr>
        <w:t> </w:t>
      </w:r>
      <w:r>
        <w:rPr>
          <w:color w:val="006FC0"/>
        </w:rPr>
        <w:t>on</w:t>
      </w:r>
      <w:r>
        <w:rPr>
          <w:color w:val="006FC0"/>
          <w:spacing w:val="-10"/>
        </w:rPr>
        <w:t> </w:t>
      </w:r>
      <w:r>
        <w:rPr>
          <w:color w:val="006FC0"/>
        </w:rPr>
        <w:t>a</w:t>
      </w:r>
      <w:r>
        <w:rPr>
          <w:color w:val="006FC0"/>
          <w:spacing w:val="-9"/>
        </w:rPr>
        <w:t> </w:t>
      </w:r>
      <w:r>
        <w:rPr>
          <w:color w:val="006FC0"/>
        </w:rPr>
        <w:t>specific</w:t>
      </w:r>
      <w:r>
        <w:rPr>
          <w:color w:val="006FC0"/>
          <w:spacing w:val="-9"/>
        </w:rPr>
        <w:t> </w:t>
      </w:r>
      <w:r>
        <w:rPr>
          <w:color w:val="006FC0"/>
          <w:spacing w:val="-2"/>
        </w:rPr>
        <w:t>topic?</w:t>
      </w:r>
    </w:p>
    <w:p>
      <w:pPr>
        <w:pStyle w:val="BodyText"/>
        <w:spacing w:before="56"/>
        <w:rPr>
          <w:b/>
          <w:sz w:val="32"/>
        </w:rPr>
      </w:pPr>
    </w:p>
    <w:p>
      <w:pPr>
        <w:pStyle w:val="BodyText"/>
        <w:spacing w:line="360" w:lineRule="auto"/>
        <w:ind w:left="1080"/>
      </w:pPr>
      <w:r>
        <w:rPr/>
        <w:t>The</w:t>
      </w:r>
      <w:r>
        <w:rPr>
          <w:spacing w:val="-4"/>
        </w:rPr>
        <w:t> </w:t>
      </w:r>
      <w:r>
        <w:rPr/>
        <w:t>Offices</w:t>
      </w:r>
      <w:r>
        <w:rPr>
          <w:spacing w:val="-4"/>
        </w:rPr>
        <w:t> </w:t>
      </w:r>
      <w:r>
        <w:rPr/>
        <w:t>of</w:t>
      </w:r>
      <w:r>
        <w:rPr>
          <w:spacing w:val="-6"/>
        </w:rPr>
        <w:t> </w:t>
      </w:r>
      <w:r>
        <w:rPr/>
        <w:t>Sponsored</w:t>
      </w:r>
      <w:r>
        <w:rPr>
          <w:spacing w:val="-4"/>
        </w:rPr>
        <w:t> </w:t>
      </w:r>
      <w:r>
        <w:rPr/>
        <w:t>Programs</w:t>
      </w:r>
      <w:r>
        <w:rPr>
          <w:spacing w:val="-6"/>
        </w:rPr>
        <w:t> </w:t>
      </w:r>
      <w:r>
        <w:rPr/>
        <w:t>and</w:t>
      </w:r>
      <w:r>
        <w:rPr>
          <w:spacing w:val="-4"/>
        </w:rPr>
        <w:t> </w:t>
      </w:r>
      <w:r>
        <w:rPr/>
        <w:t>Grants</w:t>
      </w:r>
      <w:r>
        <w:rPr>
          <w:spacing w:val="-4"/>
        </w:rPr>
        <w:t> </w:t>
      </w:r>
      <w:r>
        <w:rPr/>
        <w:t>Management</w:t>
      </w:r>
      <w:r>
        <w:rPr>
          <w:spacing w:val="-4"/>
        </w:rPr>
        <w:t> </w:t>
      </w:r>
      <w:r>
        <w:rPr/>
        <w:t>launched</w:t>
      </w:r>
      <w:r>
        <w:rPr>
          <w:spacing w:val="-4"/>
        </w:rPr>
        <w:t> </w:t>
      </w:r>
      <w:r>
        <w:rPr/>
        <w:t>a</w:t>
      </w:r>
      <w:r>
        <w:rPr>
          <w:spacing w:val="-5"/>
        </w:rPr>
        <w:t> </w:t>
      </w:r>
      <w:r>
        <w:rPr/>
        <w:t>new</w:t>
      </w:r>
      <w:r>
        <w:rPr>
          <w:spacing w:val="-4"/>
        </w:rPr>
        <w:t> </w:t>
      </w:r>
      <w:r>
        <w:rPr/>
        <w:t>webpage</w:t>
      </w:r>
      <w:r>
        <w:rPr>
          <w:spacing w:val="-6"/>
        </w:rPr>
        <w:t> </w:t>
      </w:r>
      <w:r>
        <w:rPr/>
        <w:t>which allows you to find your contact information in our offices, as well as other units in OVPR, by searching a specific topic. This information is available on the </w:t>
      </w:r>
      <w:hyperlink r:id="rId35">
        <w:r>
          <w:rPr>
            <w:color w:val="990000"/>
            <w:u w:val="single" w:color="990000"/>
          </w:rPr>
          <w:t>OSP-OGM website</w:t>
        </w:r>
      </w:hyperlink>
      <w:r>
        <w:rPr>
          <w:color w:val="990000"/>
          <w:u w:val="none"/>
        </w:rPr>
        <w:t>.</w:t>
      </w:r>
    </w:p>
    <w:sectPr>
      <w:pgSz w:w="12240" w:h="15840"/>
      <w:pgMar w:header="1164" w:footer="0" w:top="1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872">
              <wp:simplePos x="0" y="0"/>
              <wp:positionH relativeFrom="page">
                <wp:posOffset>7136130</wp:posOffset>
              </wp:positionH>
              <wp:positionV relativeFrom="page">
                <wp:posOffset>726230</wp:posOffset>
              </wp:positionV>
              <wp:extent cx="574040"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4040" cy="167005"/>
                      </a:xfrm>
                      <a:prstGeom prst="rect">
                        <a:avLst/>
                      </a:prstGeom>
                    </wps:spPr>
                    <wps:txbx>
                      <w:txbxContent>
                        <w:p>
                          <w:pPr>
                            <w:spacing w:before="12"/>
                            <w:ind w:left="20" w:right="0" w:firstLine="0"/>
                            <w:jc w:val="left"/>
                            <w:rPr>
                              <w:sz w:val="20"/>
                            </w:rPr>
                          </w:pPr>
                          <w:r>
                            <w:rPr>
                              <w:color w:val="990000"/>
                              <w:sz w:val="20"/>
                            </w:rPr>
                            <w:t>Issue</w:t>
                          </w:r>
                          <w:r>
                            <w:rPr>
                              <w:color w:val="990000"/>
                              <w:spacing w:val="-7"/>
                              <w:sz w:val="20"/>
                            </w:rPr>
                            <w:t> </w:t>
                          </w:r>
                          <w:r>
                            <w:rPr>
                              <w:color w:val="990000"/>
                              <w:spacing w:val="-5"/>
                              <w:sz w:val="20"/>
                            </w:rPr>
                            <w:t>#21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1.900024pt;margin-top:57.183475pt;width:45.2pt;height:13.15pt;mso-position-horizontal-relative:page;mso-position-vertical-relative:page;z-index:-15876608" type="#_x0000_t202" id="docshape1" filled="false" stroked="false">
              <v:textbox inset="0,0,0,0">
                <w:txbxContent>
                  <w:p>
                    <w:pPr>
                      <w:spacing w:before="12"/>
                      <w:ind w:left="20" w:right="0" w:firstLine="0"/>
                      <w:jc w:val="left"/>
                      <w:rPr>
                        <w:sz w:val="20"/>
                      </w:rPr>
                    </w:pPr>
                    <w:r>
                      <w:rPr>
                        <w:color w:val="990000"/>
                        <w:sz w:val="20"/>
                      </w:rPr>
                      <w:t>Issue</w:t>
                    </w:r>
                    <w:r>
                      <w:rPr>
                        <w:color w:val="990000"/>
                        <w:spacing w:val="-7"/>
                        <w:sz w:val="20"/>
                      </w:rPr>
                      <w:t> </w:t>
                    </w:r>
                    <w:r>
                      <w:rPr>
                        <w:color w:val="990000"/>
                        <w:spacing w:val="-5"/>
                        <w:sz w:val="20"/>
                      </w:rPr>
                      <w:t>#21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0384">
              <wp:simplePos x="0" y="0"/>
              <wp:positionH relativeFrom="page">
                <wp:posOffset>847140</wp:posOffset>
              </wp:positionH>
              <wp:positionV relativeFrom="page">
                <wp:posOffset>754400</wp:posOffset>
              </wp:positionV>
              <wp:extent cx="397002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70020" cy="139700"/>
                      </a:xfrm>
                      <a:prstGeom prst="rect">
                        <a:avLst/>
                      </a:prstGeom>
                    </wps:spPr>
                    <wps:txbx>
                      <w:txbxContent>
                        <w:p>
                          <w:pPr>
                            <w:spacing w:before="15"/>
                            <w:ind w:left="20" w:right="0" w:firstLine="0"/>
                            <w:jc w:val="left"/>
                            <w:rPr>
                              <w:sz w:val="16"/>
                            </w:rPr>
                          </w:pPr>
                          <w:r>
                            <w:rPr>
                              <w:smallCaps/>
                              <w:color w:val="990000"/>
                              <w:sz w:val="16"/>
                            </w:rPr>
                            <w:t>Offices</w:t>
                          </w:r>
                          <w:r>
                            <w:rPr>
                              <w:smallCaps/>
                              <w:color w:val="990000"/>
                              <w:spacing w:val="-7"/>
                              <w:sz w:val="16"/>
                            </w:rPr>
                            <w:t> </w:t>
                          </w:r>
                          <w:r>
                            <w:rPr>
                              <w:smallCaps/>
                              <w:color w:val="990000"/>
                              <w:sz w:val="16"/>
                            </w:rPr>
                            <w:t>of</w:t>
                          </w:r>
                          <w:r>
                            <w:rPr>
                              <w:smallCaps/>
                              <w:color w:val="990000"/>
                              <w:spacing w:val="-6"/>
                              <w:sz w:val="16"/>
                            </w:rPr>
                            <w:t> </w:t>
                          </w:r>
                          <w:r>
                            <w:rPr>
                              <w:smallCaps/>
                              <w:color w:val="990000"/>
                              <w:sz w:val="16"/>
                            </w:rPr>
                            <w:t>Sponsored</w:t>
                          </w:r>
                          <w:r>
                            <w:rPr>
                              <w:smallCaps/>
                              <w:color w:val="990000"/>
                              <w:spacing w:val="-5"/>
                              <w:sz w:val="16"/>
                            </w:rPr>
                            <w:t> </w:t>
                          </w:r>
                          <w:r>
                            <w:rPr>
                              <w:smallCaps/>
                              <w:color w:val="990000"/>
                              <w:sz w:val="16"/>
                            </w:rPr>
                            <w:t>Programs</w:t>
                          </w:r>
                          <w:r>
                            <w:rPr>
                              <w:smallCaps/>
                              <w:color w:val="990000"/>
                              <w:spacing w:val="-7"/>
                              <w:sz w:val="16"/>
                            </w:rPr>
                            <w:t> </w:t>
                          </w:r>
                          <w:r>
                            <w:rPr>
                              <w:smallCaps/>
                              <w:color w:val="990000"/>
                              <w:sz w:val="16"/>
                            </w:rPr>
                            <w:t>and</w:t>
                          </w:r>
                          <w:r>
                            <w:rPr>
                              <w:smallCaps/>
                              <w:color w:val="990000"/>
                              <w:spacing w:val="-5"/>
                              <w:sz w:val="16"/>
                            </w:rPr>
                            <w:t> </w:t>
                          </w:r>
                          <w:r>
                            <w:rPr>
                              <w:smallCaps/>
                              <w:color w:val="990000"/>
                              <w:sz w:val="16"/>
                            </w:rPr>
                            <w:t>Grants</w:t>
                          </w:r>
                          <w:r>
                            <w:rPr>
                              <w:smallCaps/>
                              <w:color w:val="990000"/>
                              <w:spacing w:val="-6"/>
                              <w:sz w:val="16"/>
                            </w:rPr>
                            <w:t> </w:t>
                          </w:r>
                          <w:r>
                            <w:rPr>
                              <w:smallCaps/>
                              <w:color w:val="990000"/>
                              <w:sz w:val="16"/>
                            </w:rPr>
                            <w:t>Management</w:t>
                          </w:r>
                          <w:r>
                            <w:rPr>
                              <w:smallCaps/>
                              <w:color w:val="990000"/>
                              <w:spacing w:val="-6"/>
                              <w:sz w:val="16"/>
                            </w:rPr>
                            <w:t> </w:t>
                          </w:r>
                          <w:r>
                            <w:rPr>
                              <w:smallCaps/>
                              <w:color w:val="990000"/>
                              <w:sz w:val="16"/>
                            </w:rPr>
                            <w:t>Monthly</w:t>
                          </w:r>
                          <w:r>
                            <w:rPr>
                              <w:smallCaps/>
                              <w:color w:val="990000"/>
                              <w:spacing w:val="-6"/>
                              <w:sz w:val="16"/>
                            </w:rPr>
                            <w:t> </w:t>
                          </w:r>
                          <w:r>
                            <w:rPr>
                              <w:smallCaps/>
                              <w:color w:val="990000"/>
                              <w:sz w:val="16"/>
                            </w:rPr>
                            <w:t>E-</w:t>
                          </w:r>
                          <w:r>
                            <w:rPr>
                              <w:smallCaps/>
                              <w:color w:val="990000"/>
                              <w:spacing w:val="-2"/>
                              <w:sz w:val="16"/>
                            </w:rPr>
                            <w:t>Newsletter</w:t>
                          </w:r>
                        </w:p>
                      </w:txbxContent>
                    </wps:txbx>
                    <wps:bodyPr wrap="square" lIns="0" tIns="0" rIns="0" bIns="0" rtlCol="0">
                      <a:noAutofit/>
                    </wps:bodyPr>
                  </wps:wsp>
                </a:graphicData>
              </a:graphic>
            </wp:anchor>
          </w:drawing>
        </mc:Choice>
        <mc:Fallback>
          <w:pict>
            <v:shape style="position:absolute;margin-left:66.704002pt;margin-top:59.4016pt;width:312.6pt;height:11pt;mso-position-horizontal-relative:page;mso-position-vertical-relative:page;z-index:-15876096" type="#_x0000_t202" id="docshape2" filled="false" stroked="false">
              <v:textbox inset="0,0,0,0">
                <w:txbxContent>
                  <w:p>
                    <w:pPr>
                      <w:spacing w:before="15"/>
                      <w:ind w:left="20" w:right="0" w:firstLine="0"/>
                      <w:jc w:val="left"/>
                      <w:rPr>
                        <w:sz w:val="16"/>
                      </w:rPr>
                    </w:pPr>
                    <w:r>
                      <w:rPr>
                        <w:smallCaps/>
                        <w:color w:val="990000"/>
                        <w:sz w:val="16"/>
                      </w:rPr>
                      <w:t>Offices</w:t>
                    </w:r>
                    <w:r>
                      <w:rPr>
                        <w:smallCaps/>
                        <w:color w:val="990000"/>
                        <w:spacing w:val="-7"/>
                        <w:sz w:val="16"/>
                      </w:rPr>
                      <w:t> </w:t>
                    </w:r>
                    <w:r>
                      <w:rPr>
                        <w:smallCaps/>
                        <w:color w:val="990000"/>
                        <w:sz w:val="16"/>
                      </w:rPr>
                      <w:t>of</w:t>
                    </w:r>
                    <w:r>
                      <w:rPr>
                        <w:smallCaps/>
                        <w:color w:val="990000"/>
                        <w:spacing w:val="-6"/>
                        <w:sz w:val="16"/>
                      </w:rPr>
                      <w:t> </w:t>
                    </w:r>
                    <w:r>
                      <w:rPr>
                        <w:smallCaps/>
                        <w:color w:val="990000"/>
                        <w:sz w:val="16"/>
                      </w:rPr>
                      <w:t>Sponsored</w:t>
                    </w:r>
                    <w:r>
                      <w:rPr>
                        <w:smallCaps/>
                        <w:color w:val="990000"/>
                        <w:spacing w:val="-5"/>
                        <w:sz w:val="16"/>
                      </w:rPr>
                      <w:t> </w:t>
                    </w:r>
                    <w:r>
                      <w:rPr>
                        <w:smallCaps/>
                        <w:color w:val="990000"/>
                        <w:sz w:val="16"/>
                      </w:rPr>
                      <w:t>Programs</w:t>
                    </w:r>
                    <w:r>
                      <w:rPr>
                        <w:smallCaps/>
                        <w:color w:val="990000"/>
                        <w:spacing w:val="-7"/>
                        <w:sz w:val="16"/>
                      </w:rPr>
                      <w:t> </w:t>
                    </w:r>
                    <w:r>
                      <w:rPr>
                        <w:smallCaps/>
                        <w:color w:val="990000"/>
                        <w:sz w:val="16"/>
                      </w:rPr>
                      <w:t>and</w:t>
                    </w:r>
                    <w:r>
                      <w:rPr>
                        <w:smallCaps/>
                        <w:color w:val="990000"/>
                        <w:spacing w:val="-5"/>
                        <w:sz w:val="16"/>
                      </w:rPr>
                      <w:t> </w:t>
                    </w:r>
                    <w:r>
                      <w:rPr>
                        <w:smallCaps/>
                        <w:color w:val="990000"/>
                        <w:sz w:val="16"/>
                      </w:rPr>
                      <w:t>Grants</w:t>
                    </w:r>
                    <w:r>
                      <w:rPr>
                        <w:smallCaps/>
                        <w:color w:val="990000"/>
                        <w:spacing w:val="-6"/>
                        <w:sz w:val="16"/>
                      </w:rPr>
                      <w:t> </w:t>
                    </w:r>
                    <w:r>
                      <w:rPr>
                        <w:smallCaps/>
                        <w:color w:val="990000"/>
                        <w:sz w:val="16"/>
                      </w:rPr>
                      <w:t>Management</w:t>
                    </w:r>
                    <w:r>
                      <w:rPr>
                        <w:smallCaps/>
                        <w:color w:val="990000"/>
                        <w:spacing w:val="-6"/>
                        <w:sz w:val="16"/>
                      </w:rPr>
                      <w:t> </w:t>
                    </w:r>
                    <w:r>
                      <w:rPr>
                        <w:smallCaps/>
                        <w:color w:val="990000"/>
                        <w:sz w:val="16"/>
                      </w:rPr>
                      <w:t>Monthly</w:t>
                    </w:r>
                    <w:r>
                      <w:rPr>
                        <w:smallCaps/>
                        <w:color w:val="990000"/>
                        <w:spacing w:val="-6"/>
                        <w:sz w:val="16"/>
                      </w:rPr>
                      <w:t> </w:t>
                    </w:r>
                    <w:r>
                      <w:rPr>
                        <w:smallCaps/>
                        <w:color w:val="990000"/>
                        <w:sz w:val="16"/>
                      </w:rPr>
                      <w:t>E-</w:t>
                    </w:r>
                    <w:r>
                      <w:rPr>
                        <w:smallCaps/>
                        <w:color w:val="990000"/>
                        <w:spacing w:val="-2"/>
                        <w:sz w:val="16"/>
                      </w:rPr>
                      <w:t>Newsletter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537"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3438" w:hanging="360"/>
      </w:pPr>
      <w:rPr>
        <w:rFonts w:hint="default"/>
        <w:lang w:val="en-US" w:eastAsia="en-US" w:bidi="ar-SA"/>
      </w:rPr>
    </w:lvl>
    <w:lvl w:ilvl="2">
      <w:start w:val="0"/>
      <w:numFmt w:val="bullet"/>
      <w:lvlText w:val="•"/>
      <w:lvlJc w:val="left"/>
      <w:pPr>
        <w:ind w:left="4336" w:hanging="360"/>
      </w:pPr>
      <w:rPr>
        <w:rFonts w:hint="default"/>
        <w:lang w:val="en-US" w:eastAsia="en-US" w:bidi="ar-SA"/>
      </w:rPr>
    </w:lvl>
    <w:lvl w:ilvl="3">
      <w:start w:val="0"/>
      <w:numFmt w:val="bullet"/>
      <w:lvlText w:val="•"/>
      <w:lvlJc w:val="left"/>
      <w:pPr>
        <w:ind w:left="5234" w:hanging="360"/>
      </w:pPr>
      <w:rPr>
        <w:rFonts w:hint="default"/>
        <w:lang w:val="en-US" w:eastAsia="en-US" w:bidi="ar-SA"/>
      </w:rPr>
    </w:lvl>
    <w:lvl w:ilvl="4">
      <w:start w:val="0"/>
      <w:numFmt w:val="bullet"/>
      <w:lvlText w:val="•"/>
      <w:lvlJc w:val="left"/>
      <w:pPr>
        <w:ind w:left="6132" w:hanging="360"/>
      </w:pPr>
      <w:rPr>
        <w:rFonts w:hint="default"/>
        <w:lang w:val="en-US" w:eastAsia="en-US" w:bidi="ar-SA"/>
      </w:rPr>
    </w:lvl>
    <w:lvl w:ilvl="5">
      <w:start w:val="0"/>
      <w:numFmt w:val="bullet"/>
      <w:lvlText w:val="•"/>
      <w:lvlJc w:val="left"/>
      <w:pPr>
        <w:ind w:left="7030" w:hanging="360"/>
      </w:pPr>
      <w:rPr>
        <w:rFonts w:hint="default"/>
        <w:lang w:val="en-US" w:eastAsia="en-US" w:bidi="ar-SA"/>
      </w:rPr>
    </w:lvl>
    <w:lvl w:ilvl="6">
      <w:start w:val="0"/>
      <w:numFmt w:val="bullet"/>
      <w:lvlText w:val="•"/>
      <w:lvlJc w:val="left"/>
      <w:pPr>
        <w:ind w:left="7928" w:hanging="360"/>
      </w:pPr>
      <w:rPr>
        <w:rFonts w:hint="default"/>
        <w:lang w:val="en-US" w:eastAsia="en-US" w:bidi="ar-SA"/>
      </w:rPr>
    </w:lvl>
    <w:lvl w:ilvl="7">
      <w:start w:val="0"/>
      <w:numFmt w:val="bullet"/>
      <w:lvlText w:val="•"/>
      <w:lvlJc w:val="left"/>
      <w:pPr>
        <w:ind w:left="8826" w:hanging="360"/>
      </w:pPr>
      <w:rPr>
        <w:rFonts w:hint="default"/>
        <w:lang w:val="en-US" w:eastAsia="en-US" w:bidi="ar-SA"/>
      </w:rPr>
    </w:lvl>
    <w:lvl w:ilvl="8">
      <w:start w:val="0"/>
      <w:numFmt w:val="bullet"/>
      <w:lvlText w:val="•"/>
      <w:lvlJc w:val="left"/>
      <w:pPr>
        <w:ind w:left="9724" w:hanging="360"/>
      </w:pPr>
      <w:rPr>
        <w:rFonts w:hint="default"/>
        <w:lang w:val="en-US" w:eastAsia="en-US" w:bidi="ar-SA"/>
      </w:rPr>
    </w:lvl>
  </w:abstractNum>
  <w:abstractNum w:abstractNumId="1">
    <w:multiLevelType w:val="hybridMultilevel"/>
    <w:lvl w:ilvl="0">
      <w:start w:val="0"/>
      <w:numFmt w:val="bullet"/>
      <w:lvlText w:val="-"/>
      <w:lvlJc w:val="left"/>
      <w:pPr>
        <w:ind w:left="1080" w:hanging="361"/>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2021" w:hanging="360"/>
      </w:pPr>
      <w:rPr>
        <w:rFonts w:hint="default" w:ascii="Arial" w:hAnsi="Arial" w:eastAsia="Arial" w:cs="Arial"/>
        <w:b w:val="0"/>
        <w:bCs w:val="0"/>
        <w:i w:val="0"/>
        <w:iCs w:val="0"/>
        <w:color w:val="212121"/>
        <w:spacing w:val="0"/>
        <w:w w:val="99"/>
        <w:sz w:val="20"/>
        <w:szCs w:val="20"/>
        <w:lang w:val="en-US" w:eastAsia="en-US" w:bidi="ar-SA"/>
      </w:rPr>
    </w:lvl>
    <w:lvl w:ilvl="2">
      <w:start w:val="0"/>
      <w:numFmt w:val="bullet"/>
      <w:lvlText w:val="•"/>
      <w:lvlJc w:val="left"/>
      <w:pPr>
        <w:ind w:left="3075" w:hanging="360"/>
      </w:pPr>
      <w:rPr>
        <w:rFonts w:hint="default"/>
        <w:lang w:val="en-US" w:eastAsia="en-US" w:bidi="ar-SA"/>
      </w:rPr>
    </w:lvl>
    <w:lvl w:ilvl="3">
      <w:start w:val="0"/>
      <w:numFmt w:val="bullet"/>
      <w:lvlText w:val="•"/>
      <w:lvlJc w:val="left"/>
      <w:pPr>
        <w:ind w:left="4131" w:hanging="360"/>
      </w:pPr>
      <w:rPr>
        <w:rFonts w:hint="default"/>
        <w:lang w:val="en-US" w:eastAsia="en-US" w:bidi="ar-SA"/>
      </w:rPr>
    </w:lvl>
    <w:lvl w:ilvl="4">
      <w:start w:val="0"/>
      <w:numFmt w:val="bullet"/>
      <w:lvlText w:val="•"/>
      <w:lvlJc w:val="left"/>
      <w:pPr>
        <w:ind w:left="5186" w:hanging="360"/>
      </w:pPr>
      <w:rPr>
        <w:rFonts w:hint="default"/>
        <w:lang w:val="en-US" w:eastAsia="en-US" w:bidi="ar-SA"/>
      </w:rPr>
    </w:lvl>
    <w:lvl w:ilvl="5">
      <w:start w:val="0"/>
      <w:numFmt w:val="bullet"/>
      <w:lvlText w:val="•"/>
      <w:lvlJc w:val="left"/>
      <w:pPr>
        <w:ind w:left="6242" w:hanging="360"/>
      </w:pPr>
      <w:rPr>
        <w:rFonts w:hint="default"/>
        <w:lang w:val="en-US" w:eastAsia="en-US" w:bidi="ar-SA"/>
      </w:rPr>
    </w:lvl>
    <w:lvl w:ilvl="6">
      <w:start w:val="0"/>
      <w:numFmt w:val="bullet"/>
      <w:lvlText w:val="•"/>
      <w:lvlJc w:val="left"/>
      <w:pPr>
        <w:ind w:left="7297" w:hanging="360"/>
      </w:pPr>
      <w:rPr>
        <w:rFonts w:hint="default"/>
        <w:lang w:val="en-US" w:eastAsia="en-US" w:bidi="ar-SA"/>
      </w:rPr>
    </w:lvl>
    <w:lvl w:ilvl="7">
      <w:start w:val="0"/>
      <w:numFmt w:val="bullet"/>
      <w:lvlText w:val="•"/>
      <w:lvlJc w:val="left"/>
      <w:pPr>
        <w:ind w:left="8353" w:hanging="360"/>
      </w:pPr>
      <w:rPr>
        <w:rFonts w:hint="default"/>
        <w:lang w:val="en-US" w:eastAsia="en-US" w:bidi="ar-SA"/>
      </w:rPr>
    </w:lvl>
    <w:lvl w:ilvl="8">
      <w:start w:val="0"/>
      <w:numFmt w:val="bullet"/>
      <w:lvlText w:val="•"/>
      <w:lvlJc w:val="left"/>
      <w:pPr>
        <w:ind w:left="9408" w:hanging="360"/>
      </w:pPr>
      <w:rPr>
        <w:rFonts w:hint="default"/>
        <w:lang w:val="en-US" w:eastAsia="en-US" w:bidi="ar-SA"/>
      </w:rPr>
    </w:lvl>
  </w:abstractNum>
  <w:abstractNum w:abstractNumId="0">
    <w:multiLevelType w:val="hybridMultilevel"/>
    <w:lvl w:ilvl="0">
      <w:start w:val="0"/>
      <w:numFmt w:val="bullet"/>
      <w:lvlText w:val="-"/>
      <w:lvlJc w:val="left"/>
      <w:pPr>
        <w:ind w:left="1171" w:hanging="363"/>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2214" w:hanging="363"/>
      </w:pPr>
      <w:rPr>
        <w:rFonts w:hint="default"/>
        <w:lang w:val="en-US" w:eastAsia="en-US" w:bidi="ar-SA"/>
      </w:rPr>
    </w:lvl>
    <w:lvl w:ilvl="2">
      <w:start w:val="0"/>
      <w:numFmt w:val="bullet"/>
      <w:lvlText w:val="•"/>
      <w:lvlJc w:val="left"/>
      <w:pPr>
        <w:ind w:left="3248" w:hanging="363"/>
      </w:pPr>
      <w:rPr>
        <w:rFonts w:hint="default"/>
        <w:lang w:val="en-US" w:eastAsia="en-US" w:bidi="ar-SA"/>
      </w:rPr>
    </w:lvl>
    <w:lvl w:ilvl="3">
      <w:start w:val="0"/>
      <w:numFmt w:val="bullet"/>
      <w:lvlText w:val="•"/>
      <w:lvlJc w:val="left"/>
      <w:pPr>
        <w:ind w:left="4282" w:hanging="363"/>
      </w:pPr>
      <w:rPr>
        <w:rFonts w:hint="default"/>
        <w:lang w:val="en-US" w:eastAsia="en-US" w:bidi="ar-SA"/>
      </w:rPr>
    </w:lvl>
    <w:lvl w:ilvl="4">
      <w:start w:val="0"/>
      <w:numFmt w:val="bullet"/>
      <w:lvlText w:val="•"/>
      <w:lvlJc w:val="left"/>
      <w:pPr>
        <w:ind w:left="5316" w:hanging="363"/>
      </w:pPr>
      <w:rPr>
        <w:rFonts w:hint="default"/>
        <w:lang w:val="en-US" w:eastAsia="en-US" w:bidi="ar-SA"/>
      </w:rPr>
    </w:lvl>
    <w:lvl w:ilvl="5">
      <w:start w:val="0"/>
      <w:numFmt w:val="bullet"/>
      <w:lvlText w:val="•"/>
      <w:lvlJc w:val="left"/>
      <w:pPr>
        <w:ind w:left="6350" w:hanging="363"/>
      </w:pPr>
      <w:rPr>
        <w:rFonts w:hint="default"/>
        <w:lang w:val="en-US" w:eastAsia="en-US" w:bidi="ar-SA"/>
      </w:rPr>
    </w:lvl>
    <w:lvl w:ilvl="6">
      <w:start w:val="0"/>
      <w:numFmt w:val="bullet"/>
      <w:lvlText w:val="•"/>
      <w:lvlJc w:val="left"/>
      <w:pPr>
        <w:ind w:left="7384" w:hanging="363"/>
      </w:pPr>
      <w:rPr>
        <w:rFonts w:hint="default"/>
        <w:lang w:val="en-US" w:eastAsia="en-US" w:bidi="ar-SA"/>
      </w:rPr>
    </w:lvl>
    <w:lvl w:ilvl="7">
      <w:start w:val="0"/>
      <w:numFmt w:val="bullet"/>
      <w:lvlText w:val="•"/>
      <w:lvlJc w:val="left"/>
      <w:pPr>
        <w:ind w:left="8418" w:hanging="363"/>
      </w:pPr>
      <w:rPr>
        <w:rFonts w:hint="default"/>
        <w:lang w:val="en-US" w:eastAsia="en-US" w:bidi="ar-SA"/>
      </w:rPr>
    </w:lvl>
    <w:lvl w:ilvl="8">
      <w:start w:val="0"/>
      <w:numFmt w:val="bullet"/>
      <w:lvlText w:val="•"/>
      <w:lvlJc w:val="left"/>
      <w:pPr>
        <w:ind w:left="9452" w:hanging="36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08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108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1080"/>
      <w:outlineLvl w:val="3"/>
    </w:pPr>
    <w:rPr>
      <w:rFonts w:ascii="Arial" w:hAnsi="Arial" w:eastAsia="Arial" w:cs="Arial"/>
      <w:b/>
      <w:bCs/>
      <w:sz w:val="28"/>
      <w:szCs w:val="28"/>
      <w:u w:val="single" w:color="000000"/>
      <w:lang w:val="en-US" w:eastAsia="en-US" w:bidi="ar-SA"/>
    </w:rPr>
  </w:style>
  <w:style w:styleId="Heading4" w:type="paragraph">
    <w:name w:val="Heading 4"/>
    <w:basedOn w:val="Normal"/>
    <w:uiPriority w:val="1"/>
    <w:qFormat/>
    <w:pPr>
      <w:ind w:left="108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2021"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tonybrookuniversity.co1.qualtrics.com/jfe/form/SV_07Z8GbDTn62SJYa" TargetMode="External"/><Relationship Id="rId7" Type="http://schemas.openxmlformats.org/officeDocument/2006/relationships/image" Target="media/image1.jpeg"/><Relationship Id="rId8" Type="http://schemas.openxmlformats.org/officeDocument/2006/relationships/hyperlink" Target="mailto:osp@stonybrook.edu" TargetMode="External"/><Relationship Id="rId9" Type="http://schemas.openxmlformats.org/officeDocument/2006/relationships/hyperlink" Target="https://research.stonybrook.edu/2025_Federal_Agency_Transition_Guidance/index.php" TargetMode="External"/><Relationship Id="rId10" Type="http://schemas.openxmlformats.org/officeDocument/2006/relationships/hyperlink" Target="https://www.cogr.edu/2025-administration-transition-information-resources" TargetMode="External"/><Relationship Id="rId11" Type="http://schemas.openxmlformats.org/officeDocument/2006/relationships/image" Target="media/image2.jpeg"/><Relationship Id="rId12" Type="http://schemas.openxmlformats.org/officeDocument/2006/relationships/hyperlink" Target="https://www.nsf.gov/executive-orders" TargetMode="External"/><Relationship Id="rId13" Type="http://schemas.openxmlformats.org/officeDocument/2006/relationships/hyperlink" Target="https://www.stonybrook.edu/commcms/osp-ogm/plan_propose/myResearch_Grants/mrg_training" TargetMode="External"/><Relationship Id="rId14" Type="http://schemas.openxmlformats.org/officeDocument/2006/relationships/hyperlink" Target="https://stonybrookuniversity.co1.qualtrics.com/jfe/form/SV_0GnCf8MU1wXS2V0" TargetMode="External"/><Relationship Id="rId15" Type="http://schemas.openxmlformats.org/officeDocument/2006/relationships/hyperlink" Target="mailto:ovpr_myresearchgrants@stonybrook.edu" TargetMode="External"/><Relationship Id="rId16" Type="http://schemas.openxmlformats.org/officeDocument/2006/relationships/hyperlink" Target="http://myresearch.stonybrook.edu/" TargetMode="External"/><Relationship Id="rId17" Type="http://schemas.openxmlformats.org/officeDocument/2006/relationships/hyperlink" Target="mailto:osp_contracts@stonybrook.edu" TargetMode="External"/><Relationship Id="rId18" Type="http://schemas.openxmlformats.org/officeDocument/2006/relationships/hyperlink" Target="https://www.stonybrook.edu/commcms/osp-ogm/rates_and_institutional/fringe_rates.php" TargetMode="External"/><Relationship Id="rId19" Type="http://schemas.openxmlformats.org/officeDocument/2006/relationships/hyperlink" Target="https://www.stonybrook.edu/commcms/osp-ogm/post_award_management/Post_Award_Management_Financial_OGM/equipment_insurance" TargetMode="External"/><Relationship Id="rId20" Type="http://schemas.openxmlformats.org/officeDocument/2006/relationships/hyperlink" Target="mailto:ogm_ovpr@stonybrook.edu" TargetMode="External"/><Relationship Id="rId21" Type="http://schemas.openxmlformats.org/officeDocument/2006/relationships/hyperlink" Target="https://stonybrook.zoom.us/j/95159832884?pwd=ne90Tic0iFt2vcFg1piqMJhHKmVbsw.1" TargetMode="External"/><Relationship Id="rId22" Type="http://schemas.openxmlformats.org/officeDocument/2006/relationships/hyperlink" Target="https://www.whitehouse.gov/omb/information-for-agencies/agency-contingency-plans/" TargetMode="External"/><Relationship Id="rId23" Type="http://schemas.openxmlformats.org/officeDocument/2006/relationships/hyperlink" Target="https://www.ecfr.gov/current/title-2/section-200.405" TargetMode="External"/><Relationship Id="rId24" Type="http://schemas.openxmlformats.org/officeDocument/2006/relationships/hyperlink" Target="https://www.ecfr.gov/current/title-2/subtitle-A/chapter-II/part-200/subpart-E/subject-group-ECFRea20080eff2ea53/section-200.405" TargetMode="External"/><Relationship Id="rId25" Type="http://schemas.openxmlformats.org/officeDocument/2006/relationships/hyperlink" Target="mailto:sbu_subrecipient_invoice@stonybrook.edu" TargetMode="External"/><Relationship Id="rId26" Type="http://schemas.openxmlformats.org/officeDocument/2006/relationships/hyperlink" Target="mailto:ogm_billing@stonybrook.edu" TargetMode="External"/><Relationship Id="rId27" Type="http://schemas.openxmlformats.org/officeDocument/2006/relationships/hyperlink" Target="mailto:ogm_clinicaltrialreceivables@stonybrook.edu" TargetMode="External"/><Relationship Id="rId28" Type="http://schemas.openxmlformats.org/officeDocument/2006/relationships/hyperlink" Target="https://stonybrookuniversity.co1.qualtrics.com/jfe/form/SV_b1ntRyzadQnjaQu" TargetMode="External"/><Relationship Id="rId29" Type="http://schemas.openxmlformats.org/officeDocument/2006/relationships/hyperlink" Target="https://www.stonybrook.edu/commcms/proposal-development/workshops/2025%20NIH%20R-Series%20Academy.php" TargetMode="External"/><Relationship Id="rId30" Type="http://schemas.openxmlformats.org/officeDocument/2006/relationships/hyperlink" Target="mailto:OPD_OVPR@stonybrook.edu" TargetMode="External"/><Relationship Id="rId31" Type="http://schemas.openxmlformats.org/officeDocument/2006/relationships/hyperlink" Target="http://suny.edu/gradcon" TargetMode="External"/><Relationship Id="rId32" Type="http://schemas.openxmlformats.org/officeDocument/2006/relationships/image" Target="media/image3.png"/><Relationship Id="rId33" Type="http://schemas.openxmlformats.org/officeDocument/2006/relationships/hyperlink" Target="https://docs.google.com/forms/d/e/1FAIpQLSfl3ZVuuks3ltxinugF9w3elt-iQbERgxvlCCtpsJCvfPsIvQ/viewform" TargetMode="External"/><Relationship Id="rId34" Type="http://schemas.openxmlformats.org/officeDocument/2006/relationships/hyperlink" Target="https://www.stonybrook.edu/commcms/osp-ogm/Webinars/sponsors_newsletter" TargetMode="External"/><Relationship Id="rId35" Type="http://schemas.openxmlformats.org/officeDocument/2006/relationships/hyperlink" Target="https://research.stonybrook.edu/contact/contacts.php" TargetMode="Externa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2026-03-16T14:13:59Z</dcterms:created>
  <dcterms:modified xsi:type="dcterms:W3CDTF">2026-03-16T14:13:59Z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