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404812</wp:posOffset>
                </wp:positionH>
                <wp:positionV relativeFrom="page">
                  <wp:posOffset>603250</wp:posOffset>
                </wp:positionV>
                <wp:extent cx="8928100" cy="15684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928100" cy="1568450"/>
                          <a:chExt cx="8928100" cy="15684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8915400" cy="1555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7891" y="32257"/>
                            <a:ext cx="6239256" cy="7970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3979" y="626618"/>
                            <a:ext cx="3195828" cy="7970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6350" y="6350"/>
                            <a:ext cx="8915400" cy="15557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35" w:lineRule="auto" w:before="281"/>
                                <w:ind w:left="5004" w:right="2695" w:hanging="2310"/>
                                <w:jc w:val="left"/>
                                <w:rPr>
                                  <w:sz w:val="78"/>
                                </w:rPr>
                              </w:pPr>
                              <w:r>
                                <w:rPr>
                                  <w:sz w:val="78"/>
                                </w:rPr>
                                <w:t>Income</w:t>
                              </w:r>
                              <w:r>
                                <w:rPr>
                                  <w:spacing w:val="-35"/>
                                  <w:sz w:val="78"/>
                                </w:rPr>
                                <w:t> </w:t>
                              </w:r>
                              <w:r>
                                <w:rPr>
                                  <w:sz w:val="78"/>
                                </w:rPr>
                                <w:t>Fund</w:t>
                              </w:r>
                              <w:r>
                                <w:rPr>
                                  <w:spacing w:val="-35"/>
                                  <w:sz w:val="78"/>
                                </w:rPr>
                                <w:t> </w:t>
                              </w:r>
                              <w:r>
                                <w:rPr>
                                  <w:sz w:val="78"/>
                                </w:rPr>
                                <w:t>Reimbursable Salary Offset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875pt;margin-top:47.5pt;width:703pt;height:123.5pt;mso-position-horizontal-relative:page;mso-position-vertical-relative:page;z-index:15731200" id="docshapegroup1" coordorigin="638,950" coordsize="14060,2470">
                <v:shape style="position:absolute;left:647;top:960;width:14040;height:2450" type="#_x0000_t75" id="docshape2" stroked="false">
                  <v:imagedata r:id="rId5" o:title=""/>
                </v:shape>
                <v:shape style="position:absolute;left:2870;top:1000;width:9826;height:1256" type="#_x0000_t75" id="docshape3" stroked="false">
                  <v:imagedata r:id="rId6" o:title=""/>
                </v:shape>
                <v:shape style="position:absolute;left:5179;top:1936;width:5033;height:1256" type="#_x0000_t75" id="docshape4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47;top:960;width:14040;height:2450" type="#_x0000_t202" id="docshape5" filled="false" stroked="true" strokeweight="1pt" strokecolor="#000000">
                  <v:textbox inset="0,0,0,0">
                    <w:txbxContent>
                      <w:p>
                        <w:pPr>
                          <w:spacing w:line="235" w:lineRule="auto" w:before="281"/>
                          <w:ind w:left="5004" w:right="2695" w:hanging="2310"/>
                          <w:jc w:val="left"/>
                          <w:rPr>
                            <w:sz w:val="78"/>
                          </w:rPr>
                        </w:pPr>
                        <w:r>
                          <w:rPr>
                            <w:sz w:val="78"/>
                          </w:rPr>
                          <w:t>Income</w:t>
                        </w:r>
                        <w:r>
                          <w:rPr>
                            <w:spacing w:val="-35"/>
                            <w:sz w:val="78"/>
                          </w:rPr>
                          <w:t> </w:t>
                        </w:r>
                        <w:r>
                          <w:rPr>
                            <w:sz w:val="78"/>
                          </w:rPr>
                          <w:t>Fund</w:t>
                        </w:r>
                        <w:r>
                          <w:rPr>
                            <w:spacing w:val="-35"/>
                            <w:sz w:val="78"/>
                          </w:rPr>
                          <w:t> </w:t>
                        </w:r>
                        <w:r>
                          <w:rPr>
                            <w:sz w:val="78"/>
                          </w:rPr>
                          <w:t>Reimbursable Salary Offset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65"/>
        <w:rPr>
          <w:rFonts w:ascii="Times New Roman"/>
          <w:sz w:val="20"/>
        </w:rPr>
      </w:pPr>
    </w:p>
    <w:p>
      <w:pPr>
        <w:spacing w:line="240" w:lineRule="auto"/>
        <w:ind w:left="278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400800" cy="1374775"/>
                <wp:effectExtent l="0" t="0" r="0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400800" cy="1374775"/>
                          <a:chExt cx="6400800" cy="137477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9247"/>
                            <a:ext cx="6400800" cy="1295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865" y="0"/>
                            <a:ext cx="5878067" cy="6598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5301" y="487680"/>
                            <a:ext cx="4902708" cy="6598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400800" cy="137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206"/>
                                <w:ind w:left="1604" w:right="0" w:hanging="694"/>
                                <w:jc w:val="left"/>
                                <w:rPr>
                                  <w:sz w:val="64"/>
                                </w:rPr>
                              </w:pPr>
                              <w:r>
                                <w:rPr>
                                  <w:color w:val="888888"/>
                                  <w:sz w:val="64"/>
                                </w:rPr>
                                <w:t>Instructions</w:t>
                              </w:r>
                              <w:r>
                                <w:rPr>
                                  <w:color w:val="888888"/>
                                  <w:spacing w:val="-17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color w:val="888888"/>
                                  <w:sz w:val="64"/>
                                </w:rPr>
                                <w:t>for</w:t>
                              </w:r>
                              <w:r>
                                <w:rPr>
                                  <w:color w:val="888888"/>
                                  <w:spacing w:val="-2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color w:val="888888"/>
                                  <w:sz w:val="64"/>
                                </w:rPr>
                                <w:t>Completion</w:t>
                              </w:r>
                              <w:r>
                                <w:rPr>
                                  <w:color w:val="888888"/>
                                  <w:spacing w:val="-16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color w:val="888888"/>
                                  <w:sz w:val="64"/>
                                </w:rPr>
                                <w:t>and Submission of an IFR 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4pt;height:108.25pt;mso-position-horizontal-relative:char;mso-position-vertical-relative:line" id="docshapegroup6" coordorigin="0,0" coordsize="10080,2165">
                <v:shape style="position:absolute;left:0;top:124;width:10080;height:2040" type="#_x0000_t75" id="docshape7" stroked="false">
                  <v:imagedata r:id="rId8" o:title=""/>
                </v:shape>
                <v:shape style="position:absolute;left:511;top:0;width:9257;height:1040" type="#_x0000_t75" id="docshape8" stroked="false">
                  <v:imagedata r:id="rId9" o:title=""/>
                </v:shape>
                <v:shape style="position:absolute;left:1205;top:768;width:7721;height:1040" type="#_x0000_t75" id="docshape9" stroked="false">
                  <v:imagedata r:id="rId10" o:title=""/>
                </v:shape>
                <v:shape style="position:absolute;left:0;top:0;width:10080;height:2165" type="#_x0000_t202" id="docshape10" filled="false" stroked="false">
                  <v:textbox inset="0,0,0,0">
                    <w:txbxContent>
                      <w:p>
                        <w:pPr>
                          <w:spacing w:line="235" w:lineRule="auto" w:before="206"/>
                          <w:ind w:left="1604" w:right="0" w:hanging="694"/>
                          <w:jc w:val="left"/>
                          <w:rPr>
                            <w:sz w:val="64"/>
                          </w:rPr>
                        </w:pPr>
                        <w:r>
                          <w:rPr>
                            <w:color w:val="888888"/>
                            <w:sz w:val="64"/>
                          </w:rPr>
                          <w:t>Instructions</w:t>
                        </w:r>
                        <w:r>
                          <w:rPr>
                            <w:color w:val="888888"/>
                            <w:spacing w:val="-17"/>
                            <w:sz w:val="64"/>
                          </w:rPr>
                          <w:t> </w:t>
                        </w:r>
                        <w:r>
                          <w:rPr>
                            <w:color w:val="888888"/>
                            <w:sz w:val="64"/>
                          </w:rPr>
                          <w:t>for</w:t>
                        </w:r>
                        <w:r>
                          <w:rPr>
                            <w:color w:val="888888"/>
                            <w:spacing w:val="-20"/>
                            <w:sz w:val="64"/>
                          </w:rPr>
                          <w:t> </w:t>
                        </w:r>
                        <w:r>
                          <w:rPr>
                            <w:color w:val="888888"/>
                            <w:sz w:val="64"/>
                          </w:rPr>
                          <w:t>Completion</w:t>
                        </w:r>
                        <w:r>
                          <w:rPr>
                            <w:color w:val="888888"/>
                            <w:spacing w:val="-16"/>
                            <w:sz w:val="64"/>
                          </w:rPr>
                          <w:t> </w:t>
                        </w:r>
                        <w:r>
                          <w:rPr>
                            <w:color w:val="888888"/>
                            <w:sz w:val="64"/>
                          </w:rPr>
                          <w:t>and Submission of an IFR Form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2431414</wp:posOffset>
                </wp:positionH>
                <wp:positionV relativeFrom="paragraph">
                  <wp:posOffset>171398</wp:posOffset>
                </wp:positionV>
                <wp:extent cx="5127625" cy="35560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127625" cy="355600"/>
                          <a:chExt cx="5127625" cy="35560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44" y="3661"/>
                            <a:ext cx="5097780" cy="316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5127625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9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56"/>
                                </w:rPr>
                              </w:pPr>
                              <w:r>
                                <w:rPr>
                                  <w:rFonts w:ascii="Lucida Sans Unicode"/>
                                  <w:sz w:val="56"/>
                                </w:rPr>
                                <w:t>Research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56"/>
                                </w:rPr>
                                <w:t>Foundation</w:t>
                              </w:r>
                              <w:r>
                                <w:rPr>
                                  <w:rFonts w:ascii="Lucida Sans Unicode"/>
                                  <w:spacing w:val="-12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56"/>
                                </w:rPr>
                                <w:t>of</w:t>
                              </w:r>
                              <w:r>
                                <w:rPr>
                                  <w:rFonts w:ascii="Lucida Sans Unicode"/>
                                  <w:spacing w:val="-18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56"/>
                                </w:rPr>
                                <w:t>SUNY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1.449997pt;margin-top:13.495906pt;width:403.75pt;height:28pt;mso-position-horizontal-relative:page;mso-position-vertical-relative:paragraph;z-index:-15728128;mso-wrap-distance-left:0;mso-wrap-distance-right:0" id="docshapegroup11" coordorigin="3829,270" coordsize="8075,560">
                <v:shape style="position:absolute;left:3876;top:275;width:8028;height:499" type="#_x0000_t75" id="docshape12" stroked="false">
                  <v:imagedata r:id="rId11" o:title=""/>
                </v:shape>
                <v:shape style="position:absolute;left:3829;top:269;width:8075;height:560" type="#_x0000_t202" id="docshape13" filled="false" stroked="false">
                  <v:textbox inset="0,0,0,0">
                    <w:txbxContent>
                      <w:p>
                        <w:pPr>
                          <w:spacing w:line="559" w:lineRule="exact" w:before="0"/>
                          <w:ind w:left="0" w:right="0" w:firstLine="0"/>
                          <w:jc w:val="left"/>
                          <w:rPr>
                            <w:rFonts w:ascii="Lucida Sans Unicode"/>
                            <w:sz w:val="56"/>
                          </w:rPr>
                        </w:pPr>
                        <w:r>
                          <w:rPr>
                            <w:rFonts w:ascii="Lucida Sans Unicode"/>
                            <w:sz w:val="56"/>
                          </w:rPr>
                          <w:t>Research</w:t>
                        </w:r>
                        <w:r>
                          <w:rPr>
                            <w:rFonts w:ascii="Lucida Sans Unicode"/>
                            <w:spacing w:val="-15"/>
                            <w:sz w:val="56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56"/>
                          </w:rPr>
                          <w:t>Foundation</w:t>
                        </w:r>
                        <w:r>
                          <w:rPr>
                            <w:rFonts w:ascii="Lucida Sans Unicode"/>
                            <w:spacing w:val="-12"/>
                            <w:sz w:val="56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56"/>
                          </w:rPr>
                          <w:t>of</w:t>
                        </w:r>
                        <w:r>
                          <w:rPr>
                            <w:rFonts w:ascii="Lucida Sans Unicode"/>
                            <w:spacing w:val="-18"/>
                            <w:sz w:val="56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56"/>
                          </w:rPr>
                          <w:t>SUNY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3048889</wp:posOffset>
                </wp:positionH>
                <wp:positionV relativeFrom="paragraph">
                  <wp:posOffset>811859</wp:posOffset>
                </wp:positionV>
                <wp:extent cx="3899535" cy="38417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899535" cy="384175"/>
                          <a:chExt cx="3899535" cy="384175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58" y="7864"/>
                            <a:ext cx="3882989" cy="375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899535" cy="384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04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56"/>
                                </w:rPr>
                              </w:pPr>
                              <w:r>
                                <w:rPr>
                                  <w:rFonts w:ascii="Lucida Sans Unicode"/>
                                  <w:sz w:val="56"/>
                                </w:rPr>
                                <w:t>Stony</w:t>
                              </w:r>
                              <w:r>
                                <w:rPr>
                                  <w:rFonts w:ascii="Lucida Sans Unicode"/>
                                  <w:spacing w:val="-16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56"/>
                                </w:rPr>
                                <w:t>Brook</w:t>
                              </w:r>
                              <w:r>
                                <w:rPr>
                                  <w:rFonts w:ascii="Lucida Sans Unicode"/>
                                  <w:spacing w:val="-11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56"/>
                                </w:rPr>
                                <w:t>University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0.070007pt;margin-top:63.925907pt;width:307.05pt;height:30.25pt;mso-position-horizontal-relative:page;mso-position-vertical-relative:paragraph;z-index:-15727616;mso-wrap-distance-left:0;mso-wrap-distance-right:0" id="docshapegroup14" coordorigin="4801,1279" coordsize="6141,605">
                <v:shape style="position:absolute;left:4826;top:1290;width:6115;height:592" type="#_x0000_t75" id="docshape15" stroked="false">
                  <v:imagedata r:id="rId12" o:title=""/>
                </v:shape>
                <v:shape style="position:absolute;left:4801;top:1278;width:6141;height:605" type="#_x0000_t202" id="docshape16" filled="false" stroked="false">
                  <v:textbox inset="0,0,0,0">
                    <w:txbxContent>
                      <w:p>
                        <w:pPr>
                          <w:spacing w:line="604" w:lineRule="exact" w:before="0"/>
                          <w:ind w:left="0" w:right="0" w:firstLine="0"/>
                          <w:jc w:val="left"/>
                          <w:rPr>
                            <w:rFonts w:ascii="Lucida Sans Unicode"/>
                            <w:sz w:val="56"/>
                          </w:rPr>
                        </w:pPr>
                        <w:r>
                          <w:rPr>
                            <w:rFonts w:ascii="Lucida Sans Unicode"/>
                            <w:sz w:val="56"/>
                          </w:rPr>
                          <w:t>Stony</w:t>
                        </w:r>
                        <w:r>
                          <w:rPr>
                            <w:rFonts w:ascii="Lucida Sans Unicode"/>
                            <w:spacing w:val="-16"/>
                            <w:sz w:val="56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56"/>
                          </w:rPr>
                          <w:t>Brook</w:t>
                        </w:r>
                        <w:r>
                          <w:rPr>
                            <w:rFonts w:ascii="Lucida Sans Unicode"/>
                            <w:spacing w:val="-11"/>
                            <w:sz w:val="56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56"/>
                          </w:rPr>
                          <w:t>University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1087221</wp:posOffset>
                </wp:positionH>
                <wp:positionV relativeFrom="paragraph">
                  <wp:posOffset>1451503</wp:posOffset>
                </wp:positionV>
                <wp:extent cx="5086985" cy="38862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086985" cy="388620"/>
                          <a:chExt cx="5086985" cy="388620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" y="3330"/>
                            <a:ext cx="5070348" cy="385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5086985" cy="388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12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56"/>
                                </w:rPr>
                              </w:pPr>
                              <w:r>
                                <w:rPr>
                                  <w:rFonts w:ascii="Lucida Sans Unicode"/>
                                  <w:sz w:val="56"/>
                                </w:rPr>
                                <w:t>Office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56"/>
                                </w:rPr>
                                <w:t>of</w:t>
                              </w:r>
                              <w:r>
                                <w:rPr>
                                  <w:rFonts w:ascii="Lucida Sans Unicode"/>
                                  <w:spacing w:val="-13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56"/>
                                </w:rPr>
                                <w:t>Grants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56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608002pt;margin-top:114.291626pt;width:400.55pt;height:30.6pt;mso-position-horizontal-relative:page;mso-position-vertical-relative:paragraph;z-index:-15727104;mso-wrap-distance-left:0;mso-wrap-distance-right:0" id="docshapegroup17" coordorigin="1712,2286" coordsize="8011,612">
                <v:shape style="position:absolute;left:1737;top:2291;width:7985;height:607" type="#_x0000_t75" id="docshape18" stroked="false">
                  <v:imagedata r:id="rId13" o:title=""/>
                </v:shape>
                <v:shape style="position:absolute;left:1712;top:2285;width:8011;height:612" type="#_x0000_t202" id="docshape19" filled="false" stroked="false">
                  <v:textbox inset="0,0,0,0">
                    <w:txbxContent>
                      <w:p>
                        <w:pPr>
                          <w:spacing w:line="612" w:lineRule="exact" w:before="0"/>
                          <w:ind w:left="0" w:right="0" w:firstLine="0"/>
                          <w:jc w:val="left"/>
                          <w:rPr>
                            <w:rFonts w:ascii="Lucida Sans Unicode"/>
                            <w:sz w:val="56"/>
                          </w:rPr>
                        </w:pPr>
                        <w:r>
                          <w:rPr>
                            <w:rFonts w:ascii="Lucida Sans Unicode"/>
                            <w:sz w:val="56"/>
                          </w:rPr>
                          <w:t>Office</w:t>
                        </w:r>
                        <w:r>
                          <w:rPr>
                            <w:rFonts w:ascii="Lucida Sans Unicode"/>
                            <w:spacing w:val="-15"/>
                            <w:sz w:val="56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56"/>
                          </w:rPr>
                          <w:t>of</w:t>
                        </w:r>
                        <w:r>
                          <w:rPr>
                            <w:rFonts w:ascii="Lucida Sans Unicode"/>
                            <w:spacing w:val="-13"/>
                            <w:sz w:val="56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56"/>
                          </w:rPr>
                          <w:t>Grants</w:t>
                        </w:r>
                        <w:r>
                          <w:rPr>
                            <w:rFonts w:ascii="Lucida Sans Unicode"/>
                            <w:spacing w:val="-8"/>
                            <w:sz w:val="56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56"/>
                          </w:rPr>
                          <w:t>Management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6539483</wp:posOffset>
                </wp:positionH>
                <wp:positionV relativeFrom="paragraph">
                  <wp:posOffset>1451503</wp:posOffset>
                </wp:positionV>
                <wp:extent cx="2331720" cy="384175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2331720" cy="384175"/>
                          <a:chExt cx="2331720" cy="384175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914"/>
                            <a:ext cx="2331719" cy="375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2331720" cy="384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04" w:lineRule="exact" w:before="0"/>
                                <w:ind w:left="55" w:right="-29" w:firstLine="0"/>
                                <w:jc w:val="left"/>
                                <w:rPr>
                                  <w:rFonts w:ascii="Lucida Sans Unicode"/>
                                  <w:sz w:val="56"/>
                                </w:rPr>
                              </w:pPr>
                              <w:r>
                                <w:rPr>
                                  <w:rFonts w:ascii="Lucida Sans Unicode"/>
                                  <w:sz w:val="56"/>
                                </w:rPr>
                                <w:t>July</w:t>
                              </w:r>
                              <w:r>
                                <w:rPr>
                                  <w:rFonts w:ascii="Lucida Sans Unicode"/>
                                  <w:spacing w:val="-11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z w:val="56"/>
                                </w:rPr>
                                <w:t>12,</w:t>
                              </w:r>
                              <w:r>
                                <w:rPr>
                                  <w:rFonts w:ascii="Lucida Sans Unicode"/>
                                  <w:spacing w:val="-6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56"/>
                                </w:rPr>
                                <w:t>2005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4.919983pt;margin-top:114.291626pt;width:183.6pt;height:30.25pt;mso-position-horizontal-relative:page;mso-position-vertical-relative:paragraph;z-index:-15726592;mso-wrap-distance-left:0;mso-wrap-distance-right:0" id="docshapegroup20" coordorigin="10298,2286" coordsize="3672,605">
                <v:shape style="position:absolute;left:10298;top:2298;width:3672;height:592" type="#_x0000_t75" id="docshape21" stroked="false">
                  <v:imagedata r:id="rId14" o:title=""/>
                </v:shape>
                <v:shape style="position:absolute;left:10298;top:2285;width:3672;height:605" type="#_x0000_t202" id="docshape22" filled="false" stroked="false">
                  <v:textbox inset="0,0,0,0">
                    <w:txbxContent>
                      <w:p>
                        <w:pPr>
                          <w:spacing w:line="604" w:lineRule="exact" w:before="0"/>
                          <w:ind w:left="55" w:right="-29" w:firstLine="0"/>
                          <w:jc w:val="left"/>
                          <w:rPr>
                            <w:rFonts w:ascii="Lucida Sans Unicode"/>
                            <w:sz w:val="56"/>
                          </w:rPr>
                        </w:pPr>
                        <w:r>
                          <w:rPr>
                            <w:rFonts w:ascii="Lucida Sans Unicode"/>
                            <w:sz w:val="56"/>
                          </w:rPr>
                          <w:t>July</w:t>
                        </w:r>
                        <w:r>
                          <w:rPr>
                            <w:rFonts w:ascii="Lucida Sans Unicode"/>
                            <w:spacing w:val="-11"/>
                            <w:sz w:val="56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56"/>
                          </w:rPr>
                          <w:t>12,</w:t>
                        </w:r>
                        <w:r>
                          <w:rPr>
                            <w:rFonts w:ascii="Lucida Sans Unicode"/>
                            <w:spacing w:val="-6"/>
                            <w:sz w:val="56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56"/>
                          </w:rPr>
                          <w:t>2005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95"/>
        <w:rPr>
          <w:rFonts w:ascii="Times New Roman"/>
          <w:sz w:val="20"/>
        </w:rPr>
      </w:pPr>
    </w:p>
    <w:p>
      <w:pPr>
        <w:pStyle w:val="BodyText"/>
        <w:spacing w:before="149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4980" w:h="12240" w:orient="landscape"/>
          <w:pgMar w:top="940" w:bottom="280" w:left="141" w:right="283"/>
        </w:sectPr>
      </w:pPr>
    </w:p>
    <w:p>
      <w:pPr>
        <w:pStyle w:val="Heading1"/>
        <w:spacing w:line="1067" w:lineRule="exact"/>
        <w:ind w:left="1000"/>
      </w:pPr>
      <w:r>
        <w:rPr/>
        <w:t>What</w:t>
      </w:r>
      <w:r>
        <w:rPr>
          <w:spacing w:val="-7"/>
        </w:rPr>
        <w:t> </w:t>
      </w:r>
      <w:r>
        <w:rPr/>
        <w:t>Is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>
          <w:spacing w:val="-4"/>
        </w:rPr>
        <w:t>IFR?</w:t>
      </w:r>
    </w:p>
    <w:p>
      <w:pPr>
        <w:pStyle w:val="ListParagraph"/>
        <w:numPr>
          <w:ilvl w:val="0"/>
          <w:numId w:val="1"/>
        </w:numPr>
        <w:tabs>
          <w:tab w:pos="1345" w:val="left" w:leader="none"/>
        </w:tabs>
        <w:spacing w:line="235" w:lineRule="auto" w:before="1152" w:after="0"/>
        <w:ind w:left="1345" w:right="687" w:hanging="584"/>
        <w:jc w:val="left"/>
        <w:rPr>
          <w:rFonts w:ascii="Arial" w:hAnsi="Arial"/>
          <w:sz w:val="48"/>
        </w:rPr>
      </w:pPr>
      <w:r>
        <w:rPr>
          <w:sz w:val="48"/>
        </w:rPr>
        <w:t>An IFR is an Income Fund Reimbursable transaction that reimburses SUNY for direct salary and fringe benefit charges related</w:t>
      </w:r>
      <w:r>
        <w:rPr>
          <w:spacing w:val="-16"/>
          <w:sz w:val="48"/>
        </w:rPr>
        <w:t> </w:t>
      </w:r>
      <w:r>
        <w:rPr>
          <w:sz w:val="48"/>
        </w:rPr>
        <w:t>to</w:t>
      </w:r>
      <w:r>
        <w:rPr>
          <w:spacing w:val="-13"/>
          <w:sz w:val="48"/>
        </w:rPr>
        <w:t> </w:t>
      </w:r>
      <w:r>
        <w:rPr>
          <w:sz w:val="48"/>
        </w:rPr>
        <w:t>SUNY</w:t>
      </w:r>
      <w:r>
        <w:rPr>
          <w:spacing w:val="-13"/>
          <w:sz w:val="48"/>
        </w:rPr>
        <w:t> </w:t>
      </w:r>
      <w:r>
        <w:rPr>
          <w:sz w:val="48"/>
        </w:rPr>
        <w:t>employees</w:t>
      </w:r>
      <w:r>
        <w:rPr>
          <w:spacing w:val="-17"/>
          <w:sz w:val="48"/>
        </w:rPr>
        <w:t> </w:t>
      </w:r>
      <w:r>
        <w:rPr>
          <w:sz w:val="48"/>
        </w:rPr>
        <w:t>working</w:t>
      </w:r>
      <w:r>
        <w:rPr>
          <w:spacing w:val="-14"/>
          <w:sz w:val="48"/>
        </w:rPr>
        <w:t> </w:t>
      </w:r>
      <w:r>
        <w:rPr>
          <w:sz w:val="48"/>
        </w:rPr>
        <w:t>on</w:t>
      </w:r>
      <w:r>
        <w:rPr>
          <w:spacing w:val="-13"/>
          <w:sz w:val="48"/>
        </w:rPr>
        <w:t> </w:t>
      </w:r>
      <w:r>
        <w:rPr>
          <w:sz w:val="48"/>
        </w:rPr>
        <w:t>RF</w:t>
      </w:r>
      <w:r>
        <w:rPr>
          <w:spacing w:val="-15"/>
          <w:sz w:val="48"/>
        </w:rPr>
        <w:t> </w:t>
      </w:r>
      <w:r>
        <w:rPr>
          <w:sz w:val="48"/>
        </w:rPr>
        <w:t>administered</w:t>
      </w:r>
      <w:r>
        <w:rPr>
          <w:spacing w:val="-16"/>
          <w:sz w:val="48"/>
        </w:rPr>
        <w:t> </w:t>
      </w:r>
      <w:r>
        <w:rPr>
          <w:sz w:val="48"/>
        </w:rPr>
        <w:t>grants*.</w:t>
      </w:r>
    </w:p>
    <w:p>
      <w:pPr>
        <w:pStyle w:val="BodyText"/>
        <w:spacing w:before="226"/>
        <w:rPr>
          <w:sz w:val="48"/>
        </w:rPr>
      </w:pPr>
    </w:p>
    <w:p>
      <w:pPr>
        <w:pStyle w:val="ListParagraph"/>
        <w:numPr>
          <w:ilvl w:val="0"/>
          <w:numId w:val="1"/>
        </w:numPr>
        <w:tabs>
          <w:tab w:pos="1345" w:val="left" w:leader="none"/>
        </w:tabs>
        <w:spacing w:line="235" w:lineRule="auto" w:before="0" w:after="0"/>
        <w:ind w:left="1345" w:right="1042" w:hanging="584"/>
        <w:jc w:val="left"/>
        <w:rPr>
          <w:rFonts w:ascii="Arial" w:hAnsi="Arial"/>
          <w:sz w:val="48"/>
        </w:rPr>
      </w:pPr>
      <w:r>
        <w:rPr>
          <w:sz w:val="48"/>
        </w:rPr>
        <w:t>These</w:t>
      </w:r>
      <w:r>
        <w:rPr>
          <w:spacing w:val="-12"/>
          <w:sz w:val="48"/>
        </w:rPr>
        <w:t> </w:t>
      </w:r>
      <w:r>
        <w:rPr>
          <w:sz w:val="48"/>
        </w:rPr>
        <w:t>reimbursements</w:t>
      </w:r>
      <w:r>
        <w:rPr>
          <w:spacing w:val="-15"/>
          <w:sz w:val="48"/>
        </w:rPr>
        <w:t> </w:t>
      </w:r>
      <w:r>
        <w:rPr>
          <w:sz w:val="48"/>
        </w:rPr>
        <w:t>are</w:t>
      </w:r>
      <w:r>
        <w:rPr>
          <w:spacing w:val="-13"/>
          <w:sz w:val="48"/>
        </w:rPr>
        <w:t> </w:t>
      </w:r>
      <w:r>
        <w:rPr>
          <w:sz w:val="48"/>
        </w:rPr>
        <w:t>encumbered</w:t>
      </w:r>
      <w:r>
        <w:rPr>
          <w:spacing w:val="-13"/>
          <w:sz w:val="48"/>
        </w:rPr>
        <w:t> </w:t>
      </w:r>
      <w:r>
        <w:rPr>
          <w:sz w:val="48"/>
        </w:rPr>
        <w:t>on</w:t>
      </w:r>
      <w:r>
        <w:rPr>
          <w:spacing w:val="-13"/>
          <w:sz w:val="48"/>
        </w:rPr>
        <w:t> </w:t>
      </w:r>
      <w:r>
        <w:rPr>
          <w:sz w:val="48"/>
        </w:rPr>
        <w:t>the</w:t>
      </w:r>
      <w:r>
        <w:rPr>
          <w:spacing w:val="-12"/>
          <w:sz w:val="48"/>
        </w:rPr>
        <w:t> </w:t>
      </w:r>
      <w:r>
        <w:rPr>
          <w:sz w:val="48"/>
        </w:rPr>
        <w:t>Research</w:t>
      </w:r>
      <w:r>
        <w:rPr>
          <w:spacing w:val="-16"/>
          <w:sz w:val="48"/>
        </w:rPr>
        <w:t> </w:t>
      </w:r>
      <w:r>
        <w:rPr>
          <w:sz w:val="48"/>
        </w:rPr>
        <w:t>grant and credited to the department’s salary IFR account monthly.</w:t>
      </w:r>
    </w:p>
    <w:p>
      <w:pPr>
        <w:pStyle w:val="BodyText"/>
        <w:spacing w:before="203"/>
        <w:rPr>
          <w:sz w:val="48"/>
        </w:rPr>
      </w:pPr>
    </w:p>
    <w:p>
      <w:pPr>
        <w:pStyle w:val="BodyText"/>
        <w:ind w:left="1539"/>
      </w:pPr>
      <w:r>
        <w:rPr>
          <w:rFonts w:ascii="Arial" w:hAnsi="Arial"/>
        </w:rPr>
        <w:t>–</w:t>
      </w:r>
      <w:r>
        <w:rPr>
          <w:rFonts w:ascii="Arial" w:hAnsi="Arial"/>
          <w:spacing w:val="67"/>
          <w:w w:val="150"/>
        </w:rPr>
        <w:t> </w:t>
      </w:r>
      <w:r>
        <w:rPr/>
        <w:t>Source:</w:t>
      </w:r>
      <w:r>
        <w:rPr>
          <w:spacing w:val="-3"/>
        </w:rPr>
        <w:t> </w:t>
      </w:r>
      <w:hyperlink r:id="rId16">
        <w:r>
          <w:rPr>
            <w:spacing w:val="-2"/>
          </w:rPr>
          <w:t>www.rfsuny.org/epss</w:t>
        </w:r>
      </w:hyperlink>
    </w:p>
    <w:p>
      <w:pPr>
        <w:pStyle w:val="BodyText"/>
        <w:spacing w:after="0"/>
        <w:sectPr>
          <w:footerReference w:type="default" r:id="rId15"/>
          <w:pgSz w:w="14980" w:h="12240" w:orient="landscape"/>
          <w:pgMar w:header="0" w:footer="680" w:top="980" w:bottom="860" w:left="141" w:right="283"/>
          <w:pgNumType w:start="2"/>
        </w:sectPr>
      </w:pPr>
    </w:p>
    <w:p>
      <w:pPr>
        <w:pStyle w:val="Heading1"/>
        <w:spacing w:line="1060" w:lineRule="exact"/>
        <w:ind w:left="1011"/>
      </w:pPr>
      <w:r>
        <w:rPr/>
        <w:t>Timeliness</w:t>
      </w:r>
      <w:r>
        <w:rPr>
          <w:spacing w:val="-12"/>
        </w:rPr>
        <w:t> </w:t>
      </w:r>
      <w:r>
        <w:rPr/>
        <w:t>Form</w:t>
      </w:r>
      <w:r>
        <w:rPr>
          <w:spacing w:val="-11"/>
        </w:rPr>
        <w:t> </w:t>
      </w:r>
      <w:r>
        <w:rPr>
          <w:spacing w:val="-2"/>
        </w:rPr>
        <w:t>Submission</w:t>
      </w:r>
    </w:p>
    <w:p>
      <w:pPr>
        <w:pStyle w:val="ListParagraph"/>
        <w:numPr>
          <w:ilvl w:val="0"/>
          <w:numId w:val="1"/>
        </w:numPr>
        <w:tabs>
          <w:tab w:pos="1343" w:val="left" w:leader="none"/>
          <w:tab w:pos="1345" w:val="left" w:leader="none"/>
        </w:tabs>
        <w:spacing w:line="235" w:lineRule="auto" w:before="974" w:after="0"/>
        <w:ind w:left="1345" w:right="799" w:hanging="584"/>
        <w:jc w:val="left"/>
        <w:rPr>
          <w:rFonts w:ascii="Arial" w:hAnsi="Arial"/>
          <w:sz w:val="56"/>
        </w:rPr>
      </w:pPr>
      <w:r>
        <w:rPr>
          <w:sz w:val="56"/>
        </w:rPr>
        <w:t>IFR Forms must be submitted in a timely manner in order to comply with Federal Guidelines set forth in OMB</w:t>
      </w:r>
      <w:r>
        <w:rPr>
          <w:spacing w:val="-14"/>
          <w:sz w:val="56"/>
        </w:rPr>
        <w:t> </w:t>
      </w:r>
      <w:r>
        <w:rPr>
          <w:sz w:val="56"/>
        </w:rPr>
        <w:t>Circular</w:t>
      </w:r>
      <w:r>
        <w:rPr>
          <w:spacing w:val="-12"/>
          <w:sz w:val="56"/>
        </w:rPr>
        <w:t> </w:t>
      </w:r>
      <w:r>
        <w:rPr>
          <w:sz w:val="56"/>
        </w:rPr>
        <w:t>A-21</w:t>
      </w:r>
      <w:r>
        <w:rPr>
          <w:spacing w:val="-7"/>
          <w:sz w:val="56"/>
        </w:rPr>
        <w:t> </w:t>
      </w:r>
      <w:r>
        <w:rPr>
          <w:sz w:val="56"/>
        </w:rPr>
        <w:t>and</w:t>
      </w:r>
      <w:r>
        <w:rPr>
          <w:spacing w:val="-12"/>
          <w:sz w:val="56"/>
        </w:rPr>
        <w:t> </w:t>
      </w:r>
      <w:r>
        <w:rPr>
          <w:sz w:val="56"/>
        </w:rPr>
        <w:t>the</w:t>
      </w:r>
      <w:r>
        <w:rPr>
          <w:spacing w:val="-12"/>
          <w:sz w:val="56"/>
        </w:rPr>
        <w:t> </w:t>
      </w:r>
      <w:r>
        <w:rPr>
          <w:sz w:val="56"/>
        </w:rPr>
        <w:t>Cost</w:t>
      </w:r>
      <w:r>
        <w:rPr>
          <w:spacing w:val="-11"/>
          <w:sz w:val="56"/>
        </w:rPr>
        <w:t> </w:t>
      </w:r>
      <w:r>
        <w:rPr>
          <w:sz w:val="56"/>
        </w:rPr>
        <w:t>Accounting</w:t>
      </w:r>
      <w:r>
        <w:rPr>
          <w:spacing w:val="-6"/>
          <w:sz w:val="56"/>
        </w:rPr>
        <w:t> </w:t>
      </w:r>
      <w:r>
        <w:rPr>
          <w:sz w:val="56"/>
        </w:rPr>
        <w:t>Standards.</w:t>
      </w:r>
    </w:p>
    <w:p>
      <w:pPr>
        <w:pStyle w:val="BodyText"/>
        <w:spacing w:before="264"/>
        <w:rPr>
          <w:sz w:val="56"/>
        </w:rPr>
      </w:pPr>
    </w:p>
    <w:p>
      <w:pPr>
        <w:pStyle w:val="ListParagraph"/>
        <w:numPr>
          <w:ilvl w:val="0"/>
          <w:numId w:val="1"/>
        </w:numPr>
        <w:tabs>
          <w:tab w:pos="1343" w:val="left" w:leader="none"/>
          <w:tab w:pos="1345" w:val="left" w:leader="none"/>
        </w:tabs>
        <w:spacing w:line="235" w:lineRule="auto" w:before="0" w:after="0"/>
        <w:ind w:left="1345" w:right="1378" w:hanging="584"/>
        <w:jc w:val="left"/>
        <w:rPr>
          <w:rFonts w:ascii="Arial" w:hAnsi="Arial"/>
          <w:sz w:val="56"/>
        </w:rPr>
      </w:pPr>
      <w:r>
        <w:rPr>
          <w:sz w:val="56"/>
        </w:rPr>
        <w:t>Forms that are received in the Office of Grants Management older than one reporting period not having</w:t>
      </w:r>
      <w:r>
        <w:rPr>
          <w:spacing w:val="-13"/>
          <w:sz w:val="56"/>
        </w:rPr>
        <w:t> </w:t>
      </w:r>
      <w:r>
        <w:rPr>
          <w:sz w:val="56"/>
        </w:rPr>
        <w:t>a</w:t>
      </w:r>
      <w:r>
        <w:rPr>
          <w:spacing w:val="-11"/>
          <w:sz w:val="56"/>
        </w:rPr>
        <w:t> </w:t>
      </w:r>
      <w:r>
        <w:rPr>
          <w:sz w:val="56"/>
        </w:rPr>
        <w:t>justification</w:t>
      </w:r>
      <w:r>
        <w:rPr>
          <w:spacing w:val="-8"/>
          <w:sz w:val="56"/>
        </w:rPr>
        <w:t> </w:t>
      </w:r>
      <w:r>
        <w:rPr>
          <w:sz w:val="56"/>
        </w:rPr>
        <w:t>will</w:t>
      </w:r>
      <w:r>
        <w:rPr>
          <w:spacing w:val="-12"/>
          <w:sz w:val="56"/>
        </w:rPr>
        <w:t> </w:t>
      </w:r>
      <w:r>
        <w:rPr>
          <w:sz w:val="56"/>
        </w:rPr>
        <w:t>delay</w:t>
      </w:r>
      <w:r>
        <w:rPr>
          <w:spacing w:val="-13"/>
          <w:sz w:val="56"/>
        </w:rPr>
        <w:t> </w:t>
      </w:r>
      <w:r>
        <w:rPr>
          <w:sz w:val="56"/>
        </w:rPr>
        <w:t>the</w:t>
      </w:r>
      <w:r>
        <w:rPr>
          <w:spacing w:val="-11"/>
          <w:sz w:val="56"/>
        </w:rPr>
        <w:t> </w:t>
      </w:r>
      <w:r>
        <w:rPr>
          <w:sz w:val="56"/>
        </w:rPr>
        <w:t>processing</w:t>
      </w:r>
      <w:r>
        <w:rPr>
          <w:spacing w:val="-7"/>
          <w:sz w:val="56"/>
        </w:rPr>
        <w:t> </w:t>
      </w:r>
      <w:r>
        <w:rPr>
          <w:sz w:val="56"/>
        </w:rPr>
        <w:t>of</w:t>
      </w:r>
      <w:r>
        <w:rPr>
          <w:spacing w:val="-13"/>
          <w:sz w:val="56"/>
        </w:rPr>
        <w:t> </w:t>
      </w:r>
      <w:r>
        <w:rPr>
          <w:sz w:val="56"/>
        </w:rPr>
        <w:t>the approval of the IFR transaction.</w:t>
      </w:r>
    </w:p>
    <w:p>
      <w:pPr>
        <w:pStyle w:val="ListParagraph"/>
        <w:spacing w:after="0" w:line="235" w:lineRule="auto"/>
        <w:jc w:val="left"/>
        <w:rPr>
          <w:rFonts w:ascii="Arial" w:hAnsi="Arial"/>
          <w:sz w:val="56"/>
        </w:rPr>
        <w:sectPr>
          <w:pgSz w:w="14980" w:h="12240" w:orient="landscape"/>
          <w:pgMar w:header="0" w:footer="680" w:top="900" w:bottom="860" w:left="141" w:right="283"/>
        </w:sectPr>
      </w:pPr>
    </w:p>
    <w:p>
      <w:pPr>
        <w:spacing w:line="951" w:lineRule="exact" w:before="0"/>
        <w:ind w:left="1246" w:right="955" w:firstLine="0"/>
        <w:jc w:val="center"/>
        <w:rPr>
          <w:sz w:val="86"/>
        </w:rPr>
      </w:pPr>
      <w:r>
        <w:rPr>
          <w:sz w:val="86"/>
        </w:rPr>
        <w:t>Field</w:t>
      </w:r>
      <w:r>
        <w:rPr>
          <w:spacing w:val="-16"/>
          <w:sz w:val="86"/>
        </w:rPr>
        <w:t> </w:t>
      </w:r>
      <w:r>
        <w:rPr>
          <w:sz w:val="86"/>
        </w:rPr>
        <w:t>#1</w:t>
      </w:r>
      <w:r>
        <w:rPr>
          <w:spacing w:val="-13"/>
          <w:sz w:val="86"/>
        </w:rPr>
        <w:t> </w:t>
      </w:r>
      <w:r>
        <w:rPr>
          <w:sz w:val="86"/>
        </w:rPr>
        <w:t>–</w:t>
      </w:r>
      <w:r>
        <w:rPr>
          <w:spacing w:val="-16"/>
          <w:sz w:val="86"/>
        </w:rPr>
        <w:t> </w:t>
      </w:r>
      <w:r>
        <w:rPr>
          <w:sz w:val="86"/>
        </w:rPr>
        <w:t>Activity</w:t>
      </w:r>
      <w:r>
        <w:rPr>
          <w:spacing w:val="-15"/>
          <w:sz w:val="86"/>
        </w:rPr>
        <w:t> </w:t>
      </w:r>
      <w:r>
        <w:rPr>
          <w:spacing w:val="-4"/>
          <w:sz w:val="86"/>
        </w:rPr>
        <w:t>Type</w:t>
      </w:r>
    </w:p>
    <w:p>
      <w:pPr>
        <w:spacing w:line="459" w:lineRule="exact" w:before="0"/>
        <w:ind w:left="1236" w:right="955" w:firstLine="0"/>
        <w:jc w:val="center"/>
        <w:rPr>
          <w:sz w:val="38"/>
        </w:rPr>
      </w:pPr>
      <w:r>
        <w:rPr>
          <w:sz w:val="38"/>
        </w:rPr>
        <w:t>Select</w:t>
      </w:r>
      <w:r>
        <w:rPr>
          <w:spacing w:val="-11"/>
          <w:sz w:val="38"/>
        </w:rPr>
        <w:t> </w:t>
      </w:r>
      <w:r>
        <w:rPr>
          <w:spacing w:val="-5"/>
          <w:sz w:val="38"/>
        </w:rPr>
        <w:t>One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4980" w:h="12240" w:orient="landscape"/>
          <w:pgMar w:header="0" w:footer="680" w:top="600" w:bottom="860" w:left="141" w:right="283"/>
        </w:sectPr>
      </w:pPr>
    </w:p>
    <w:p>
      <w:pPr>
        <w:pStyle w:val="ListParagraph"/>
        <w:numPr>
          <w:ilvl w:val="1"/>
          <w:numId w:val="1"/>
        </w:numPr>
        <w:tabs>
          <w:tab w:pos="1524" w:val="left" w:leader="none"/>
        </w:tabs>
        <w:spacing w:line="240" w:lineRule="auto" w:before="191" w:after="0"/>
        <w:ind w:left="1524" w:right="0" w:hanging="582"/>
        <w:jc w:val="left"/>
        <w:rPr>
          <w:sz w:val="60"/>
        </w:rPr>
      </w:pPr>
      <w:r>
        <w:rPr>
          <w:sz w:val="60"/>
        </w:rPr>
        <w:t>New</w:t>
      </w:r>
      <w:r>
        <w:rPr>
          <w:spacing w:val="-5"/>
          <w:sz w:val="60"/>
        </w:rPr>
        <w:t> </w:t>
      </w:r>
      <w:r>
        <w:rPr>
          <w:sz w:val="60"/>
        </w:rPr>
        <w:t>IFR</w:t>
      </w:r>
      <w:r>
        <w:rPr>
          <w:spacing w:val="-8"/>
          <w:sz w:val="60"/>
        </w:rPr>
        <w:t> </w:t>
      </w:r>
      <w:r>
        <w:rPr>
          <w:spacing w:val="-2"/>
          <w:sz w:val="60"/>
        </w:rPr>
        <w:t>Appointment</w:t>
      </w:r>
    </w:p>
    <w:p>
      <w:pPr>
        <w:pStyle w:val="ListParagraph"/>
        <w:numPr>
          <w:ilvl w:val="0"/>
          <w:numId w:val="2"/>
        </w:numPr>
        <w:tabs>
          <w:tab w:pos="1524" w:val="left" w:leader="none"/>
        </w:tabs>
        <w:spacing w:line="240" w:lineRule="auto" w:before="92" w:after="0"/>
        <w:ind w:left="1524" w:right="0" w:hanging="582"/>
        <w:jc w:val="left"/>
        <w:rPr>
          <w:sz w:val="42"/>
        </w:rPr>
      </w:pPr>
      <w:r>
        <w:rPr>
          <w:sz w:val="42"/>
        </w:rPr>
        <w:t>New</w:t>
      </w:r>
      <w:r>
        <w:rPr>
          <w:spacing w:val="-11"/>
          <w:sz w:val="42"/>
        </w:rPr>
        <w:t> </w:t>
      </w:r>
      <w:r>
        <w:rPr>
          <w:sz w:val="42"/>
        </w:rPr>
        <w:t>date</w:t>
      </w:r>
      <w:r>
        <w:rPr>
          <w:spacing w:val="-11"/>
          <w:sz w:val="42"/>
        </w:rPr>
        <w:t> </w:t>
      </w:r>
      <w:r>
        <w:rPr>
          <w:sz w:val="42"/>
        </w:rPr>
        <w:t>range</w:t>
      </w:r>
      <w:r>
        <w:rPr>
          <w:spacing w:val="-11"/>
          <w:sz w:val="42"/>
        </w:rPr>
        <w:t> </w:t>
      </w:r>
      <w:r>
        <w:rPr>
          <w:sz w:val="42"/>
        </w:rPr>
        <w:t>for</w:t>
      </w:r>
      <w:r>
        <w:rPr>
          <w:spacing w:val="-5"/>
          <w:sz w:val="42"/>
        </w:rPr>
        <w:t> </w:t>
      </w:r>
      <w:r>
        <w:rPr>
          <w:spacing w:val="-2"/>
          <w:sz w:val="42"/>
        </w:rPr>
        <w:t>project</w:t>
      </w:r>
    </w:p>
    <w:p>
      <w:pPr>
        <w:pStyle w:val="BodyText"/>
        <w:spacing w:before="184"/>
      </w:pPr>
    </w:p>
    <w:p>
      <w:pPr>
        <w:pStyle w:val="ListParagraph"/>
        <w:numPr>
          <w:ilvl w:val="0"/>
          <w:numId w:val="2"/>
        </w:numPr>
        <w:tabs>
          <w:tab w:pos="1524" w:val="left" w:leader="none"/>
        </w:tabs>
        <w:spacing w:line="240" w:lineRule="auto" w:before="0" w:after="0"/>
        <w:ind w:left="1524" w:right="0" w:hanging="582"/>
        <w:jc w:val="left"/>
        <w:rPr>
          <w:sz w:val="42"/>
        </w:rPr>
      </w:pPr>
      <w:r>
        <w:rPr>
          <w:sz w:val="42"/>
        </w:rPr>
        <w:t>New</w:t>
      </w:r>
      <w:r>
        <w:rPr>
          <w:spacing w:val="-5"/>
          <w:sz w:val="42"/>
        </w:rPr>
        <w:t> </w:t>
      </w:r>
      <w:r>
        <w:rPr>
          <w:sz w:val="42"/>
        </w:rPr>
        <w:t>SUNY</w:t>
      </w:r>
      <w:r>
        <w:rPr>
          <w:spacing w:val="-4"/>
          <w:sz w:val="42"/>
        </w:rPr>
        <w:t> </w:t>
      </w:r>
      <w:r>
        <w:rPr>
          <w:spacing w:val="-2"/>
          <w:sz w:val="42"/>
        </w:rPr>
        <w:t>Employee</w:t>
      </w:r>
    </w:p>
    <w:p>
      <w:pPr>
        <w:pStyle w:val="BodyText"/>
        <w:spacing w:before="184"/>
      </w:pPr>
    </w:p>
    <w:p>
      <w:pPr>
        <w:pStyle w:val="ListParagraph"/>
        <w:numPr>
          <w:ilvl w:val="0"/>
          <w:numId w:val="2"/>
        </w:numPr>
        <w:tabs>
          <w:tab w:pos="1524" w:val="left" w:leader="none"/>
        </w:tabs>
        <w:spacing w:line="509" w:lineRule="exact" w:before="1" w:after="0"/>
        <w:ind w:left="1524" w:right="0" w:hanging="582"/>
        <w:jc w:val="left"/>
        <w:rPr>
          <w:sz w:val="42"/>
        </w:rPr>
      </w:pPr>
      <w:r>
        <w:rPr>
          <w:sz w:val="42"/>
        </w:rPr>
        <w:t>Project</w:t>
      </w:r>
      <w:r>
        <w:rPr>
          <w:spacing w:val="-6"/>
          <w:sz w:val="42"/>
        </w:rPr>
        <w:t> </w:t>
      </w:r>
      <w:r>
        <w:rPr>
          <w:sz w:val="42"/>
        </w:rPr>
        <w:t>Director</w:t>
      </w:r>
      <w:r>
        <w:rPr>
          <w:spacing w:val="-3"/>
          <w:sz w:val="42"/>
        </w:rPr>
        <w:t> </w:t>
      </w:r>
      <w:r>
        <w:rPr>
          <w:sz w:val="42"/>
        </w:rPr>
        <w:t>who</w:t>
      </w:r>
      <w:r>
        <w:rPr>
          <w:spacing w:val="-6"/>
          <w:sz w:val="42"/>
        </w:rPr>
        <w:t> </w:t>
      </w:r>
      <w:r>
        <w:rPr>
          <w:sz w:val="42"/>
        </w:rPr>
        <w:t>has</w:t>
      </w:r>
      <w:r>
        <w:rPr>
          <w:spacing w:val="-8"/>
          <w:sz w:val="42"/>
        </w:rPr>
        <w:t> </w:t>
      </w:r>
      <w:r>
        <w:rPr>
          <w:spacing w:val="-4"/>
          <w:sz w:val="42"/>
        </w:rPr>
        <w:t>never</w:t>
      </w:r>
    </w:p>
    <w:p>
      <w:pPr>
        <w:pStyle w:val="BodyText"/>
        <w:spacing w:line="509" w:lineRule="exact"/>
        <w:ind w:left="483"/>
        <w:jc w:val="center"/>
      </w:pPr>
      <w:r>
        <w:rPr/>
        <w:t>before</w:t>
      </w:r>
      <w:r>
        <w:rPr>
          <w:spacing w:val="-5"/>
        </w:rPr>
        <w:t> </w:t>
      </w:r>
      <w:r>
        <w:rPr/>
        <w:t>had</w:t>
      </w:r>
      <w:r>
        <w:rPr>
          <w:spacing w:val="-11"/>
        </w:rPr>
        <w:t> </w:t>
      </w:r>
      <w:r>
        <w:rPr/>
        <w:t>a</w:t>
      </w:r>
      <w:r>
        <w:rPr>
          <w:spacing w:val="-7"/>
        </w:rPr>
        <w:t> </w:t>
      </w:r>
      <w:r>
        <w:rPr/>
        <w:t>salary</w:t>
      </w:r>
      <w:r>
        <w:rPr>
          <w:spacing w:val="-6"/>
        </w:rPr>
        <w:t> </w:t>
      </w:r>
      <w:r>
        <w:rPr>
          <w:spacing w:val="-2"/>
        </w:rPr>
        <w:t>offset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</w:tabs>
        <w:spacing w:line="653" w:lineRule="exact" w:before="75" w:after="0"/>
        <w:ind w:left="1274" w:right="0" w:hanging="583"/>
        <w:jc w:val="left"/>
        <w:rPr>
          <w:rFonts w:ascii="Arial" w:hAnsi="Arial"/>
          <w:sz w:val="54"/>
        </w:rPr>
      </w:pPr>
      <w:r>
        <w:rPr/>
        <w:br w:type="column"/>
      </w:r>
      <w:r>
        <w:rPr>
          <w:sz w:val="54"/>
        </w:rPr>
        <w:t>Adjust</w:t>
      </w:r>
      <w:r>
        <w:rPr>
          <w:spacing w:val="-17"/>
          <w:sz w:val="54"/>
        </w:rPr>
        <w:t> </w:t>
      </w:r>
      <w:r>
        <w:rPr>
          <w:sz w:val="54"/>
        </w:rPr>
        <w:t>Existing</w:t>
      </w:r>
      <w:r>
        <w:rPr>
          <w:spacing w:val="-12"/>
          <w:sz w:val="54"/>
        </w:rPr>
        <w:t> </w:t>
      </w:r>
      <w:r>
        <w:rPr>
          <w:spacing w:val="-5"/>
          <w:sz w:val="54"/>
        </w:rPr>
        <w:t>IFR</w:t>
      </w:r>
    </w:p>
    <w:p>
      <w:pPr>
        <w:pStyle w:val="ListParagraph"/>
        <w:numPr>
          <w:ilvl w:val="0"/>
          <w:numId w:val="3"/>
        </w:numPr>
        <w:tabs>
          <w:tab w:pos="1273" w:val="left" w:leader="none"/>
        </w:tabs>
        <w:spacing w:line="507" w:lineRule="exact" w:before="0" w:after="0"/>
        <w:ind w:left="1273" w:right="0" w:hanging="582"/>
        <w:jc w:val="left"/>
        <w:rPr>
          <w:sz w:val="42"/>
        </w:rPr>
      </w:pPr>
      <w:r>
        <w:rPr>
          <w:sz w:val="42"/>
        </w:rPr>
        <w:t>Change</w:t>
      </w:r>
      <w:r>
        <w:rPr>
          <w:spacing w:val="-7"/>
          <w:sz w:val="42"/>
        </w:rPr>
        <w:t> </w:t>
      </w:r>
      <w:r>
        <w:rPr>
          <w:sz w:val="42"/>
        </w:rPr>
        <w:t>in</w:t>
      </w:r>
      <w:r>
        <w:rPr>
          <w:spacing w:val="-3"/>
          <w:sz w:val="42"/>
        </w:rPr>
        <w:t> </w:t>
      </w:r>
      <w:r>
        <w:rPr>
          <w:spacing w:val="-2"/>
          <w:sz w:val="42"/>
        </w:rPr>
        <w:t>Salary</w:t>
      </w:r>
    </w:p>
    <w:p>
      <w:pPr>
        <w:pStyle w:val="BodyText"/>
        <w:spacing w:before="67"/>
      </w:pPr>
    </w:p>
    <w:p>
      <w:pPr>
        <w:pStyle w:val="ListParagraph"/>
        <w:numPr>
          <w:ilvl w:val="0"/>
          <w:numId w:val="3"/>
        </w:numPr>
        <w:tabs>
          <w:tab w:pos="1272" w:val="left" w:leader="none"/>
          <w:tab w:pos="1274" w:val="left" w:leader="none"/>
        </w:tabs>
        <w:spacing w:line="189" w:lineRule="auto" w:before="0" w:after="0"/>
        <w:ind w:left="1274" w:right="2418" w:hanging="584"/>
        <w:jc w:val="left"/>
        <w:rPr>
          <w:sz w:val="42"/>
        </w:rPr>
      </w:pPr>
      <w:r>
        <w:rPr>
          <w:sz w:val="42"/>
        </w:rPr>
        <w:t>Increase</w:t>
      </w:r>
      <w:r>
        <w:rPr>
          <w:spacing w:val="-16"/>
          <w:sz w:val="42"/>
        </w:rPr>
        <w:t> </w:t>
      </w:r>
      <w:r>
        <w:rPr>
          <w:sz w:val="42"/>
        </w:rPr>
        <w:t>or</w:t>
      </w:r>
      <w:r>
        <w:rPr>
          <w:spacing w:val="-11"/>
          <w:sz w:val="42"/>
        </w:rPr>
        <w:t> </w:t>
      </w:r>
      <w:r>
        <w:rPr>
          <w:sz w:val="42"/>
        </w:rPr>
        <w:t>decrease</w:t>
      </w:r>
      <w:r>
        <w:rPr>
          <w:spacing w:val="-12"/>
          <w:sz w:val="42"/>
        </w:rPr>
        <w:t> </w:t>
      </w:r>
      <w:r>
        <w:rPr>
          <w:sz w:val="42"/>
        </w:rPr>
        <w:t>in percentage of effort</w:t>
      </w:r>
    </w:p>
    <w:p>
      <w:pPr>
        <w:pStyle w:val="BodyText"/>
        <w:spacing w:before="89"/>
      </w:pPr>
    </w:p>
    <w:p>
      <w:pPr>
        <w:pStyle w:val="ListParagraph"/>
        <w:numPr>
          <w:ilvl w:val="0"/>
          <w:numId w:val="3"/>
        </w:numPr>
        <w:tabs>
          <w:tab w:pos="1272" w:val="left" w:leader="none"/>
          <w:tab w:pos="1274" w:val="left" w:leader="none"/>
        </w:tabs>
        <w:spacing w:line="189" w:lineRule="auto" w:before="0" w:after="0"/>
        <w:ind w:left="1274" w:right="950" w:hanging="584"/>
        <w:jc w:val="left"/>
        <w:rPr>
          <w:sz w:val="42"/>
        </w:rPr>
      </w:pPr>
      <w:r>
        <w:rPr>
          <w:sz w:val="42"/>
        </w:rPr>
        <w:t>Change</w:t>
      </w:r>
      <w:r>
        <w:rPr>
          <w:spacing w:val="-13"/>
          <w:sz w:val="42"/>
        </w:rPr>
        <w:t> </w:t>
      </w:r>
      <w:r>
        <w:rPr>
          <w:sz w:val="42"/>
        </w:rPr>
        <w:t>in</w:t>
      </w:r>
      <w:r>
        <w:rPr>
          <w:spacing w:val="-10"/>
          <w:sz w:val="42"/>
        </w:rPr>
        <w:t> </w:t>
      </w:r>
      <w:r>
        <w:rPr>
          <w:sz w:val="42"/>
        </w:rPr>
        <w:t>the</w:t>
      </w:r>
      <w:r>
        <w:rPr>
          <w:spacing w:val="-11"/>
          <w:sz w:val="42"/>
        </w:rPr>
        <w:t> </w:t>
      </w:r>
      <w:r>
        <w:rPr>
          <w:sz w:val="42"/>
        </w:rPr>
        <w:t>end</w:t>
      </w:r>
      <w:r>
        <w:rPr>
          <w:spacing w:val="-9"/>
          <w:sz w:val="42"/>
        </w:rPr>
        <w:t> </w:t>
      </w:r>
      <w:r>
        <w:rPr>
          <w:sz w:val="42"/>
        </w:rPr>
        <w:t>date,</w:t>
      </w:r>
      <w:r>
        <w:rPr>
          <w:spacing w:val="-12"/>
          <w:sz w:val="42"/>
        </w:rPr>
        <w:t> </w:t>
      </w:r>
      <w:r>
        <w:rPr>
          <w:sz w:val="42"/>
        </w:rPr>
        <w:t>NOT</w:t>
      </w:r>
      <w:r>
        <w:rPr>
          <w:spacing w:val="-10"/>
          <w:sz w:val="42"/>
        </w:rPr>
        <w:t> </w:t>
      </w:r>
      <w:r>
        <w:rPr>
          <w:sz w:val="42"/>
        </w:rPr>
        <w:t>an </w:t>
      </w:r>
      <w:r>
        <w:rPr>
          <w:spacing w:val="-2"/>
          <w:sz w:val="42"/>
        </w:rPr>
        <w:t>extension</w:t>
      </w:r>
    </w:p>
    <w:p>
      <w:pPr>
        <w:pStyle w:val="BodyText"/>
        <w:spacing w:before="88"/>
      </w:pPr>
    </w:p>
    <w:p>
      <w:pPr>
        <w:pStyle w:val="ListParagraph"/>
        <w:numPr>
          <w:ilvl w:val="0"/>
          <w:numId w:val="4"/>
        </w:numPr>
        <w:tabs>
          <w:tab w:pos="1272" w:val="left" w:leader="none"/>
          <w:tab w:pos="1274" w:val="left" w:leader="none"/>
        </w:tabs>
        <w:spacing w:line="189" w:lineRule="auto" w:before="1" w:after="0"/>
        <w:ind w:left="1274" w:right="1023" w:hanging="584"/>
        <w:jc w:val="left"/>
        <w:rPr>
          <w:sz w:val="42"/>
        </w:rPr>
      </w:pPr>
      <w:r>
        <w:rPr>
          <w:sz w:val="42"/>
        </w:rPr>
        <w:t>IFR Termination is used to negate existing IFR activity for this person OR if there is a change in the IFR start date. Submit</w:t>
      </w:r>
      <w:r>
        <w:rPr>
          <w:spacing w:val="-13"/>
          <w:sz w:val="42"/>
        </w:rPr>
        <w:t> </w:t>
      </w:r>
      <w:r>
        <w:rPr>
          <w:sz w:val="42"/>
        </w:rPr>
        <w:t>a</w:t>
      </w:r>
      <w:r>
        <w:rPr>
          <w:spacing w:val="-10"/>
          <w:sz w:val="42"/>
        </w:rPr>
        <w:t> </w:t>
      </w:r>
      <w:r>
        <w:rPr>
          <w:sz w:val="42"/>
        </w:rPr>
        <w:t>termination</w:t>
      </w:r>
      <w:r>
        <w:rPr>
          <w:spacing w:val="-10"/>
          <w:sz w:val="42"/>
        </w:rPr>
        <w:t> </w:t>
      </w:r>
      <w:r>
        <w:rPr>
          <w:sz w:val="42"/>
        </w:rPr>
        <w:t>as</w:t>
      </w:r>
      <w:r>
        <w:rPr>
          <w:spacing w:val="-12"/>
          <w:sz w:val="42"/>
        </w:rPr>
        <w:t> </w:t>
      </w:r>
      <w:r>
        <w:rPr>
          <w:sz w:val="42"/>
        </w:rPr>
        <w:t>well</w:t>
      </w:r>
      <w:r>
        <w:rPr>
          <w:spacing w:val="-6"/>
          <w:sz w:val="42"/>
        </w:rPr>
        <w:t> </w:t>
      </w:r>
      <w:r>
        <w:rPr>
          <w:sz w:val="42"/>
        </w:rPr>
        <w:t>as a new IFR form.</w:t>
      </w:r>
    </w:p>
    <w:p>
      <w:pPr>
        <w:pStyle w:val="ListParagraph"/>
        <w:spacing w:after="0" w:line="189" w:lineRule="auto"/>
        <w:jc w:val="left"/>
        <w:rPr>
          <w:sz w:val="42"/>
        </w:rPr>
        <w:sectPr>
          <w:type w:val="continuous"/>
          <w:pgSz w:w="14980" w:h="12240" w:orient="landscape"/>
          <w:pgMar w:header="0" w:footer="680" w:top="940" w:bottom="280" w:left="141" w:right="283"/>
          <w:cols w:num="2" w:equalWidth="0">
            <w:col w:w="6883" w:space="40"/>
            <w:col w:w="7633"/>
          </w:cols>
        </w:sectPr>
      </w:pPr>
    </w:p>
    <w:p>
      <w:pPr>
        <w:pStyle w:val="Heading1"/>
        <w:ind w:left="1104"/>
      </w:pPr>
      <w:r>
        <w:rPr/>
        <w:t>Field</w:t>
      </w:r>
      <w:r>
        <w:rPr>
          <w:spacing w:val="-11"/>
        </w:rPr>
        <w:t> </w:t>
      </w:r>
      <w:r>
        <w:rPr/>
        <w:t>#2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Employee</w:t>
      </w:r>
      <w:r>
        <w:rPr>
          <w:spacing w:val="-6"/>
        </w:rPr>
        <w:t> </w:t>
      </w:r>
      <w:r>
        <w:rPr>
          <w:spacing w:val="-4"/>
        </w:rPr>
        <w:t>Type</w:t>
      </w:r>
    </w:p>
    <w:p>
      <w:pPr>
        <w:pStyle w:val="ListParagraph"/>
        <w:numPr>
          <w:ilvl w:val="0"/>
          <w:numId w:val="1"/>
        </w:numPr>
        <w:tabs>
          <w:tab w:pos="1344" w:val="left" w:leader="none"/>
        </w:tabs>
        <w:spacing w:line="240" w:lineRule="auto" w:before="930" w:after="0"/>
        <w:ind w:left="1344" w:right="0" w:hanging="582"/>
        <w:jc w:val="left"/>
        <w:rPr>
          <w:rFonts w:ascii="Arial" w:hAnsi="Arial"/>
          <w:sz w:val="70"/>
        </w:rPr>
      </w:pPr>
      <w:r>
        <w:rPr>
          <w:spacing w:val="-2"/>
          <w:sz w:val="70"/>
        </w:rPr>
        <w:t>Regular</w:t>
      </w:r>
    </w:p>
    <w:p>
      <w:pPr>
        <w:pStyle w:val="ListParagraph"/>
        <w:numPr>
          <w:ilvl w:val="0"/>
          <w:numId w:val="3"/>
        </w:numPr>
        <w:tabs>
          <w:tab w:pos="1344" w:val="left" w:leader="none"/>
        </w:tabs>
        <w:spacing w:line="240" w:lineRule="auto" w:before="91" w:after="0"/>
        <w:ind w:left="1344" w:right="0" w:hanging="582"/>
        <w:jc w:val="left"/>
        <w:rPr>
          <w:sz w:val="42"/>
        </w:rPr>
      </w:pPr>
      <w:r>
        <w:rPr>
          <w:sz w:val="42"/>
        </w:rPr>
        <w:t>SUNY</w:t>
      </w:r>
      <w:r>
        <w:rPr>
          <w:spacing w:val="-6"/>
          <w:sz w:val="42"/>
        </w:rPr>
        <w:t> </w:t>
      </w:r>
      <w:r>
        <w:rPr>
          <w:spacing w:val="-2"/>
          <w:sz w:val="42"/>
        </w:rPr>
        <w:t>Employee</w:t>
      </w:r>
    </w:p>
    <w:p>
      <w:pPr>
        <w:pStyle w:val="BodyText"/>
        <w:spacing w:before="247"/>
      </w:pPr>
    </w:p>
    <w:p>
      <w:pPr>
        <w:pStyle w:val="ListParagraph"/>
        <w:numPr>
          <w:ilvl w:val="0"/>
          <w:numId w:val="5"/>
        </w:numPr>
        <w:tabs>
          <w:tab w:pos="1344" w:val="left" w:leader="none"/>
        </w:tabs>
        <w:spacing w:line="240" w:lineRule="auto" w:before="0" w:after="0"/>
        <w:ind w:left="1344" w:right="0" w:hanging="582"/>
        <w:jc w:val="left"/>
        <w:rPr>
          <w:sz w:val="70"/>
        </w:rPr>
      </w:pPr>
      <w:r>
        <w:rPr>
          <w:spacing w:val="-2"/>
          <w:sz w:val="70"/>
        </w:rPr>
        <w:t>Fellow</w:t>
      </w:r>
    </w:p>
    <w:p>
      <w:pPr>
        <w:pStyle w:val="ListParagraph"/>
        <w:numPr>
          <w:ilvl w:val="0"/>
          <w:numId w:val="3"/>
        </w:numPr>
        <w:tabs>
          <w:tab w:pos="1344" w:val="left" w:leader="none"/>
        </w:tabs>
        <w:spacing w:line="240" w:lineRule="auto" w:before="91" w:after="0"/>
        <w:ind w:left="1344" w:right="0" w:hanging="582"/>
        <w:jc w:val="left"/>
        <w:rPr>
          <w:sz w:val="42"/>
        </w:rPr>
      </w:pPr>
      <w:r>
        <w:rPr>
          <w:sz w:val="42"/>
        </w:rPr>
        <w:t>Not</w:t>
      </w:r>
      <w:r>
        <w:rPr>
          <w:spacing w:val="-14"/>
          <w:sz w:val="42"/>
        </w:rPr>
        <w:t> </w:t>
      </w:r>
      <w:r>
        <w:rPr>
          <w:sz w:val="42"/>
        </w:rPr>
        <w:t>an</w:t>
      </w:r>
      <w:r>
        <w:rPr>
          <w:spacing w:val="-9"/>
          <w:sz w:val="42"/>
        </w:rPr>
        <w:t> </w:t>
      </w:r>
      <w:r>
        <w:rPr>
          <w:sz w:val="42"/>
        </w:rPr>
        <w:t>Employee.</w:t>
      </w:r>
      <w:r>
        <w:rPr>
          <w:spacing w:val="-7"/>
          <w:sz w:val="42"/>
        </w:rPr>
        <w:t> </w:t>
      </w:r>
      <w:r>
        <w:rPr>
          <w:sz w:val="42"/>
        </w:rPr>
        <w:t>Typically,</w:t>
      </w:r>
      <w:r>
        <w:rPr>
          <w:spacing w:val="-7"/>
          <w:sz w:val="42"/>
        </w:rPr>
        <w:t> </w:t>
      </w:r>
      <w:r>
        <w:rPr>
          <w:sz w:val="42"/>
        </w:rPr>
        <w:t>this</w:t>
      </w:r>
      <w:r>
        <w:rPr>
          <w:spacing w:val="-9"/>
          <w:sz w:val="42"/>
        </w:rPr>
        <w:t> </w:t>
      </w:r>
      <w:r>
        <w:rPr>
          <w:sz w:val="42"/>
        </w:rPr>
        <w:t>is</w:t>
      </w:r>
      <w:r>
        <w:rPr>
          <w:spacing w:val="-7"/>
          <w:sz w:val="42"/>
        </w:rPr>
        <w:t> </w:t>
      </w:r>
      <w:r>
        <w:rPr>
          <w:sz w:val="42"/>
        </w:rPr>
        <w:t>an</w:t>
      </w:r>
      <w:r>
        <w:rPr>
          <w:spacing w:val="-9"/>
          <w:sz w:val="42"/>
        </w:rPr>
        <w:t> </w:t>
      </w:r>
      <w:r>
        <w:rPr>
          <w:sz w:val="42"/>
        </w:rPr>
        <w:t>individual</w:t>
      </w:r>
      <w:r>
        <w:rPr>
          <w:spacing w:val="-8"/>
          <w:sz w:val="42"/>
        </w:rPr>
        <w:t> </w:t>
      </w:r>
      <w:r>
        <w:rPr>
          <w:sz w:val="42"/>
        </w:rPr>
        <w:t>paid</w:t>
      </w:r>
      <w:r>
        <w:rPr>
          <w:spacing w:val="-10"/>
          <w:sz w:val="42"/>
        </w:rPr>
        <w:t> </w:t>
      </w:r>
      <w:r>
        <w:rPr>
          <w:sz w:val="42"/>
        </w:rPr>
        <w:t>a</w:t>
      </w:r>
      <w:r>
        <w:rPr>
          <w:spacing w:val="-8"/>
          <w:sz w:val="42"/>
        </w:rPr>
        <w:t> </w:t>
      </w:r>
      <w:r>
        <w:rPr>
          <w:spacing w:val="-2"/>
          <w:sz w:val="42"/>
        </w:rPr>
        <w:t>stipend.</w:t>
      </w:r>
    </w:p>
    <w:p>
      <w:pPr>
        <w:pStyle w:val="ListParagraph"/>
        <w:spacing w:after="0" w:line="240" w:lineRule="auto"/>
        <w:jc w:val="left"/>
        <w:rPr>
          <w:sz w:val="42"/>
        </w:rPr>
        <w:sectPr>
          <w:pgSz w:w="14980" w:h="12240" w:orient="landscape"/>
          <w:pgMar w:header="0" w:footer="680" w:top="940" w:bottom="860" w:left="141" w:right="283"/>
        </w:sectPr>
      </w:pPr>
    </w:p>
    <w:p>
      <w:pPr>
        <w:pStyle w:val="Heading1"/>
        <w:ind w:left="1105"/>
      </w:pPr>
      <w:r>
        <w:rPr/>
        <w:t>Field</w:t>
      </w:r>
      <w:r>
        <w:rPr>
          <w:spacing w:val="-17"/>
        </w:rPr>
        <w:t> </w:t>
      </w:r>
      <w:r>
        <w:rPr/>
        <w:t>#3</w:t>
      </w:r>
      <w:r>
        <w:rPr>
          <w:spacing w:val="-12"/>
        </w:rPr>
        <w:t> </w:t>
      </w:r>
      <w:r>
        <w:rPr/>
        <w:t>–</w:t>
      </w:r>
      <w:r>
        <w:rPr>
          <w:spacing w:val="-11"/>
        </w:rPr>
        <w:t> </w:t>
      </w:r>
      <w:r>
        <w:rPr/>
        <w:t>SUNY</w:t>
      </w:r>
      <w:r>
        <w:rPr>
          <w:spacing w:val="-14"/>
        </w:rPr>
        <w:t> </w:t>
      </w:r>
      <w:r>
        <w:rPr/>
        <w:t>Payroll</w:t>
      </w:r>
      <w:r>
        <w:rPr>
          <w:spacing w:val="-12"/>
        </w:rPr>
        <w:t> </w:t>
      </w:r>
      <w:r>
        <w:rPr>
          <w:spacing w:val="-2"/>
        </w:rPr>
        <w:t>Title</w:t>
      </w:r>
    </w:p>
    <w:p>
      <w:pPr>
        <w:pStyle w:val="ListParagraph"/>
        <w:numPr>
          <w:ilvl w:val="0"/>
          <w:numId w:val="6"/>
        </w:numPr>
        <w:tabs>
          <w:tab w:pos="1344" w:val="left" w:leader="none"/>
        </w:tabs>
        <w:spacing w:line="240" w:lineRule="auto" w:before="870" w:after="0"/>
        <w:ind w:left="1344" w:right="0" w:hanging="582"/>
        <w:jc w:val="left"/>
        <w:rPr>
          <w:sz w:val="70"/>
        </w:rPr>
      </w:pPr>
      <w:r>
        <w:rPr>
          <w:sz w:val="70"/>
        </w:rPr>
        <w:t>The</w:t>
      </w:r>
      <w:r>
        <w:rPr>
          <w:spacing w:val="-10"/>
          <w:sz w:val="70"/>
        </w:rPr>
        <w:t> </w:t>
      </w:r>
      <w:r>
        <w:rPr>
          <w:sz w:val="70"/>
        </w:rPr>
        <w:t>SUNY</w:t>
      </w:r>
      <w:r>
        <w:rPr>
          <w:spacing w:val="-2"/>
          <w:sz w:val="70"/>
        </w:rPr>
        <w:t> </w:t>
      </w:r>
      <w:r>
        <w:rPr>
          <w:sz w:val="70"/>
        </w:rPr>
        <w:t>Job</w:t>
      </w:r>
      <w:r>
        <w:rPr>
          <w:spacing w:val="-2"/>
          <w:sz w:val="70"/>
        </w:rPr>
        <w:t> </w:t>
      </w:r>
      <w:r>
        <w:rPr>
          <w:sz w:val="70"/>
        </w:rPr>
        <w:t>Title</w:t>
      </w:r>
      <w:r>
        <w:rPr>
          <w:spacing w:val="-7"/>
          <w:sz w:val="70"/>
        </w:rPr>
        <w:t> </w:t>
      </w:r>
      <w:r>
        <w:rPr>
          <w:sz w:val="70"/>
        </w:rPr>
        <w:t>of</w:t>
      </w:r>
      <w:r>
        <w:rPr>
          <w:spacing w:val="-4"/>
          <w:sz w:val="70"/>
        </w:rPr>
        <w:t> </w:t>
      </w:r>
      <w:r>
        <w:rPr>
          <w:sz w:val="70"/>
        </w:rPr>
        <w:t>the</w:t>
      </w:r>
      <w:r>
        <w:rPr>
          <w:spacing w:val="-1"/>
          <w:sz w:val="70"/>
        </w:rPr>
        <w:t> </w:t>
      </w:r>
      <w:r>
        <w:rPr>
          <w:spacing w:val="-2"/>
          <w:sz w:val="70"/>
        </w:rPr>
        <w:t>employee</w:t>
      </w:r>
    </w:p>
    <w:p>
      <w:pPr>
        <w:pStyle w:val="BodyText"/>
        <w:spacing w:before="320"/>
        <w:rPr>
          <w:sz w:val="70"/>
        </w:rPr>
      </w:pPr>
    </w:p>
    <w:p>
      <w:pPr>
        <w:pStyle w:val="ListParagraph"/>
        <w:numPr>
          <w:ilvl w:val="0"/>
          <w:numId w:val="6"/>
        </w:numPr>
        <w:tabs>
          <w:tab w:pos="1343" w:val="left" w:leader="none"/>
          <w:tab w:pos="1345" w:val="left" w:leader="none"/>
        </w:tabs>
        <w:spacing w:line="235" w:lineRule="auto" w:before="1" w:after="0"/>
        <w:ind w:left="1345" w:right="1405" w:hanging="584"/>
        <w:jc w:val="left"/>
        <w:rPr>
          <w:sz w:val="70"/>
        </w:rPr>
      </w:pPr>
      <w:r>
        <w:rPr>
          <w:sz w:val="70"/>
        </w:rPr>
        <w:t>A</w:t>
      </w:r>
      <w:r>
        <w:rPr>
          <w:spacing w:val="-14"/>
          <w:sz w:val="70"/>
        </w:rPr>
        <w:t> </w:t>
      </w:r>
      <w:r>
        <w:rPr>
          <w:sz w:val="70"/>
        </w:rPr>
        <w:t>Fellow</w:t>
      </w:r>
      <w:r>
        <w:rPr>
          <w:spacing w:val="-10"/>
          <w:sz w:val="70"/>
        </w:rPr>
        <w:t> </w:t>
      </w:r>
      <w:r>
        <w:rPr>
          <w:sz w:val="70"/>
        </w:rPr>
        <w:t>is</w:t>
      </w:r>
      <w:r>
        <w:rPr>
          <w:spacing w:val="-13"/>
          <w:sz w:val="70"/>
        </w:rPr>
        <w:t> </w:t>
      </w:r>
      <w:r>
        <w:rPr>
          <w:sz w:val="70"/>
        </w:rPr>
        <w:t>NOT</w:t>
      </w:r>
      <w:r>
        <w:rPr>
          <w:spacing w:val="-11"/>
          <w:sz w:val="70"/>
        </w:rPr>
        <w:t> </w:t>
      </w:r>
      <w:r>
        <w:rPr>
          <w:sz w:val="70"/>
        </w:rPr>
        <w:t>a</w:t>
      </w:r>
      <w:r>
        <w:rPr>
          <w:spacing w:val="-13"/>
          <w:sz w:val="70"/>
        </w:rPr>
        <w:t> </w:t>
      </w:r>
      <w:r>
        <w:rPr>
          <w:sz w:val="70"/>
        </w:rPr>
        <w:t>SUNY</w:t>
      </w:r>
      <w:r>
        <w:rPr>
          <w:spacing w:val="-11"/>
          <w:sz w:val="70"/>
        </w:rPr>
        <w:t> </w:t>
      </w:r>
      <w:r>
        <w:rPr>
          <w:sz w:val="70"/>
        </w:rPr>
        <w:t>Employee</w:t>
      </w:r>
      <w:r>
        <w:rPr>
          <w:spacing w:val="-10"/>
          <w:sz w:val="70"/>
        </w:rPr>
        <w:t> </w:t>
      </w:r>
      <w:r>
        <w:rPr>
          <w:sz w:val="70"/>
        </w:rPr>
        <w:t>but</w:t>
      </w:r>
      <w:r>
        <w:rPr>
          <w:spacing w:val="-10"/>
          <w:sz w:val="70"/>
        </w:rPr>
        <w:t> </w:t>
      </w:r>
      <w:r>
        <w:rPr>
          <w:sz w:val="70"/>
        </w:rPr>
        <w:t>the SUNY job title, i.e., Post-Doc, Faculty, Undergrad or Grad</w:t>
      </w:r>
    </w:p>
    <w:p>
      <w:pPr>
        <w:pStyle w:val="ListParagraph"/>
        <w:spacing w:after="0" w:line="235" w:lineRule="auto"/>
        <w:jc w:val="left"/>
        <w:rPr>
          <w:sz w:val="70"/>
        </w:rPr>
        <w:sectPr>
          <w:pgSz w:w="14980" w:h="12240" w:orient="landscape"/>
          <w:pgMar w:header="0" w:footer="680" w:top="1000" w:bottom="860" w:left="141" w:right="283"/>
        </w:sectPr>
      </w:pPr>
    </w:p>
    <w:p>
      <w:pPr>
        <w:pStyle w:val="Heading1"/>
        <w:spacing w:line="1065" w:lineRule="exact"/>
        <w:ind w:left="999"/>
      </w:pPr>
      <w:r>
        <w:rPr/>
        <w:t>Field</w:t>
      </w:r>
      <w:r>
        <w:rPr>
          <w:spacing w:val="-10"/>
        </w:rPr>
        <w:t> </w:t>
      </w:r>
      <w:r>
        <w:rPr/>
        <w:t>#4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>
          <w:spacing w:val="-4"/>
        </w:rPr>
        <w:t>Data</w:t>
      </w:r>
    </w:p>
    <w:p>
      <w:pPr>
        <w:pStyle w:val="ListParagraph"/>
        <w:numPr>
          <w:ilvl w:val="0"/>
          <w:numId w:val="7"/>
        </w:numPr>
        <w:tabs>
          <w:tab w:pos="1244" w:val="left" w:leader="none"/>
        </w:tabs>
        <w:spacing w:line="240" w:lineRule="auto" w:before="958" w:after="0"/>
        <w:ind w:left="1244" w:right="0" w:hanging="582"/>
        <w:jc w:val="left"/>
        <w:rPr>
          <w:sz w:val="70"/>
        </w:rPr>
      </w:pPr>
      <w:r>
        <w:rPr>
          <w:sz w:val="70"/>
        </w:rPr>
        <w:t>Last</w:t>
      </w:r>
      <w:r>
        <w:rPr>
          <w:spacing w:val="-14"/>
          <w:sz w:val="70"/>
        </w:rPr>
        <w:t> </w:t>
      </w:r>
      <w:r>
        <w:rPr>
          <w:spacing w:val="-4"/>
          <w:sz w:val="70"/>
        </w:rPr>
        <w:t>Name</w:t>
      </w:r>
    </w:p>
    <w:p>
      <w:pPr>
        <w:pStyle w:val="ListParagraph"/>
        <w:numPr>
          <w:ilvl w:val="0"/>
          <w:numId w:val="7"/>
        </w:numPr>
        <w:tabs>
          <w:tab w:pos="1244" w:val="left" w:leader="none"/>
        </w:tabs>
        <w:spacing w:line="240" w:lineRule="auto" w:before="70" w:after="0"/>
        <w:ind w:left="1244" w:right="0" w:hanging="582"/>
        <w:jc w:val="left"/>
        <w:rPr>
          <w:sz w:val="70"/>
        </w:rPr>
      </w:pPr>
      <w:r>
        <w:rPr>
          <w:sz w:val="70"/>
        </w:rPr>
        <w:t>First</w:t>
      </w:r>
      <w:r>
        <w:rPr>
          <w:spacing w:val="-20"/>
          <w:sz w:val="70"/>
        </w:rPr>
        <w:t> </w:t>
      </w:r>
      <w:r>
        <w:rPr>
          <w:spacing w:val="-4"/>
          <w:sz w:val="70"/>
        </w:rPr>
        <w:t>Name</w:t>
      </w:r>
    </w:p>
    <w:p>
      <w:pPr>
        <w:pStyle w:val="ListParagraph"/>
        <w:numPr>
          <w:ilvl w:val="0"/>
          <w:numId w:val="7"/>
        </w:numPr>
        <w:tabs>
          <w:tab w:pos="1244" w:val="left" w:leader="none"/>
        </w:tabs>
        <w:spacing w:line="240" w:lineRule="auto" w:before="70" w:after="0"/>
        <w:ind w:left="1244" w:right="0" w:hanging="582"/>
        <w:jc w:val="left"/>
        <w:rPr>
          <w:sz w:val="70"/>
        </w:rPr>
      </w:pPr>
      <w:r>
        <w:rPr>
          <w:sz w:val="70"/>
        </w:rPr>
        <w:t>Middle</w:t>
      </w:r>
      <w:r>
        <w:rPr>
          <w:spacing w:val="-9"/>
          <w:sz w:val="70"/>
        </w:rPr>
        <w:t> </w:t>
      </w:r>
      <w:r>
        <w:rPr>
          <w:spacing w:val="-2"/>
          <w:sz w:val="70"/>
        </w:rPr>
        <w:t>Initial</w:t>
      </w:r>
    </w:p>
    <w:p>
      <w:pPr>
        <w:pStyle w:val="ListParagraph"/>
        <w:numPr>
          <w:ilvl w:val="0"/>
          <w:numId w:val="7"/>
        </w:numPr>
        <w:tabs>
          <w:tab w:pos="1244" w:val="left" w:leader="none"/>
        </w:tabs>
        <w:spacing w:line="240" w:lineRule="auto" w:before="70" w:after="0"/>
        <w:ind w:left="1244" w:right="0" w:hanging="582"/>
        <w:jc w:val="left"/>
        <w:rPr>
          <w:sz w:val="70"/>
        </w:rPr>
      </w:pPr>
      <w:r>
        <w:rPr>
          <w:spacing w:val="-4"/>
          <w:sz w:val="70"/>
        </w:rPr>
        <w:t>Dr.,</w:t>
      </w:r>
      <w:r>
        <w:rPr>
          <w:spacing w:val="-36"/>
          <w:sz w:val="70"/>
        </w:rPr>
        <w:t> </w:t>
      </w:r>
      <w:r>
        <w:rPr>
          <w:spacing w:val="-4"/>
          <w:sz w:val="70"/>
        </w:rPr>
        <w:t>Mr.,</w:t>
      </w:r>
      <w:r>
        <w:rPr>
          <w:spacing w:val="-31"/>
          <w:sz w:val="70"/>
        </w:rPr>
        <w:t> </w:t>
      </w:r>
      <w:r>
        <w:rPr>
          <w:spacing w:val="-4"/>
          <w:sz w:val="70"/>
        </w:rPr>
        <w:t>Ms.,</w:t>
      </w:r>
      <w:r>
        <w:rPr>
          <w:spacing w:val="-33"/>
          <w:sz w:val="70"/>
        </w:rPr>
        <w:t> </w:t>
      </w:r>
      <w:r>
        <w:rPr>
          <w:spacing w:val="-4"/>
          <w:sz w:val="70"/>
        </w:rPr>
        <w:t>Mrs.</w:t>
      </w:r>
    </w:p>
    <w:p>
      <w:pPr>
        <w:pStyle w:val="ListParagraph"/>
        <w:numPr>
          <w:ilvl w:val="0"/>
          <w:numId w:val="7"/>
        </w:numPr>
        <w:tabs>
          <w:tab w:pos="1244" w:val="left" w:leader="none"/>
        </w:tabs>
        <w:spacing w:line="240" w:lineRule="auto" w:before="69" w:after="0"/>
        <w:ind w:left="1244" w:right="0" w:hanging="582"/>
        <w:jc w:val="left"/>
        <w:rPr>
          <w:sz w:val="70"/>
        </w:rPr>
      </w:pPr>
      <w:r>
        <w:rPr>
          <w:sz w:val="70"/>
        </w:rPr>
        <w:t>Male</w:t>
      </w:r>
      <w:r>
        <w:rPr>
          <w:spacing w:val="-8"/>
          <w:sz w:val="70"/>
        </w:rPr>
        <w:t> </w:t>
      </w:r>
      <w:r>
        <w:rPr>
          <w:sz w:val="70"/>
        </w:rPr>
        <w:t>or </w:t>
      </w:r>
      <w:r>
        <w:rPr>
          <w:spacing w:val="-2"/>
          <w:sz w:val="70"/>
        </w:rPr>
        <w:t>Female</w:t>
      </w:r>
    </w:p>
    <w:p>
      <w:pPr>
        <w:pStyle w:val="ListParagraph"/>
        <w:numPr>
          <w:ilvl w:val="0"/>
          <w:numId w:val="7"/>
        </w:numPr>
        <w:tabs>
          <w:tab w:pos="1244" w:val="left" w:leader="none"/>
        </w:tabs>
        <w:spacing w:line="240" w:lineRule="auto" w:before="70" w:after="0"/>
        <w:ind w:left="1244" w:right="0" w:hanging="582"/>
        <w:jc w:val="left"/>
        <w:rPr>
          <w:sz w:val="70"/>
        </w:rPr>
      </w:pPr>
      <w:r>
        <w:rPr>
          <w:sz w:val="70"/>
        </w:rPr>
        <w:t>Social</w:t>
      </w:r>
      <w:r>
        <w:rPr>
          <w:spacing w:val="-7"/>
          <w:sz w:val="70"/>
        </w:rPr>
        <w:t> </w:t>
      </w:r>
      <w:r>
        <w:rPr>
          <w:sz w:val="70"/>
        </w:rPr>
        <w:t>Security</w:t>
      </w:r>
      <w:r>
        <w:rPr>
          <w:spacing w:val="-1"/>
          <w:sz w:val="70"/>
        </w:rPr>
        <w:t> </w:t>
      </w:r>
      <w:r>
        <w:rPr>
          <w:spacing w:val="-2"/>
          <w:sz w:val="70"/>
        </w:rPr>
        <w:t>Number</w:t>
      </w:r>
    </w:p>
    <w:p>
      <w:pPr>
        <w:pStyle w:val="ListParagraph"/>
        <w:numPr>
          <w:ilvl w:val="0"/>
          <w:numId w:val="7"/>
        </w:numPr>
        <w:tabs>
          <w:tab w:pos="1244" w:val="left" w:leader="none"/>
        </w:tabs>
        <w:spacing w:line="240" w:lineRule="auto" w:before="69" w:after="0"/>
        <w:ind w:left="1244" w:right="0" w:hanging="582"/>
        <w:jc w:val="left"/>
        <w:rPr>
          <w:sz w:val="70"/>
        </w:rPr>
      </w:pPr>
      <w:r>
        <w:rPr>
          <w:sz w:val="70"/>
        </w:rPr>
        <w:t>Birth</w:t>
      </w:r>
      <w:r>
        <w:rPr>
          <w:spacing w:val="-10"/>
          <w:sz w:val="70"/>
        </w:rPr>
        <w:t> </w:t>
      </w:r>
      <w:r>
        <w:rPr>
          <w:spacing w:val="-4"/>
          <w:sz w:val="70"/>
        </w:rPr>
        <w:t>Date</w:t>
      </w:r>
    </w:p>
    <w:p>
      <w:pPr>
        <w:pStyle w:val="ListParagraph"/>
        <w:spacing w:after="0" w:line="240" w:lineRule="auto"/>
        <w:jc w:val="left"/>
        <w:rPr>
          <w:sz w:val="70"/>
        </w:rPr>
        <w:sectPr>
          <w:pgSz w:w="14980" w:h="12240" w:orient="landscape"/>
          <w:pgMar w:header="0" w:footer="680" w:top="960" w:bottom="860" w:left="141" w:right="283"/>
        </w:sectPr>
      </w:pPr>
    </w:p>
    <w:p>
      <w:pPr>
        <w:spacing w:line="822" w:lineRule="exact" w:before="0"/>
        <w:ind w:left="996" w:right="955" w:firstLine="0"/>
        <w:jc w:val="center"/>
        <w:rPr>
          <w:sz w:val="74"/>
        </w:rPr>
      </w:pPr>
      <w:r>
        <w:rPr>
          <w:sz w:val="74"/>
        </w:rPr>
        <w:t>Field</w:t>
      </w:r>
      <w:r>
        <w:rPr>
          <w:spacing w:val="-20"/>
          <w:sz w:val="74"/>
        </w:rPr>
        <w:t> </w:t>
      </w:r>
      <w:r>
        <w:rPr>
          <w:sz w:val="74"/>
        </w:rPr>
        <w:t>#5</w:t>
      </w:r>
      <w:r>
        <w:rPr>
          <w:spacing w:val="-16"/>
          <w:sz w:val="74"/>
        </w:rPr>
        <w:t> </w:t>
      </w:r>
      <w:r>
        <w:rPr>
          <w:sz w:val="74"/>
        </w:rPr>
        <w:t>–</w:t>
      </w:r>
      <w:r>
        <w:rPr>
          <w:spacing w:val="-18"/>
          <w:sz w:val="74"/>
        </w:rPr>
        <w:t> </w:t>
      </w:r>
      <w:r>
        <w:rPr>
          <w:sz w:val="74"/>
        </w:rPr>
        <w:t>Complete</w:t>
      </w:r>
      <w:r>
        <w:rPr>
          <w:spacing w:val="-18"/>
          <w:sz w:val="74"/>
        </w:rPr>
        <w:t> </w:t>
      </w:r>
      <w:r>
        <w:rPr>
          <w:sz w:val="74"/>
        </w:rPr>
        <w:t>This</w:t>
      </w:r>
      <w:r>
        <w:rPr>
          <w:spacing w:val="-16"/>
          <w:sz w:val="74"/>
        </w:rPr>
        <w:t> </w:t>
      </w:r>
      <w:r>
        <w:rPr>
          <w:sz w:val="74"/>
        </w:rPr>
        <w:t>Section</w:t>
      </w:r>
      <w:r>
        <w:rPr>
          <w:spacing w:val="-18"/>
          <w:sz w:val="74"/>
        </w:rPr>
        <w:t> </w:t>
      </w:r>
      <w:r>
        <w:rPr>
          <w:sz w:val="74"/>
        </w:rPr>
        <w:t>Only</w:t>
      </w:r>
      <w:r>
        <w:rPr>
          <w:spacing w:val="-16"/>
          <w:sz w:val="74"/>
        </w:rPr>
        <w:t> </w:t>
      </w:r>
      <w:r>
        <w:rPr>
          <w:spacing w:val="-5"/>
          <w:sz w:val="74"/>
        </w:rPr>
        <w:t>If</w:t>
      </w:r>
    </w:p>
    <w:p>
      <w:pPr>
        <w:spacing w:line="896" w:lineRule="exact" w:before="0"/>
        <w:ind w:left="996" w:right="955" w:firstLine="0"/>
        <w:jc w:val="center"/>
        <w:rPr>
          <w:sz w:val="74"/>
        </w:rPr>
      </w:pPr>
      <w:r>
        <w:rPr>
          <w:sz w:val="74"/>
        </w:rPr>
        <w:t>Adjusting</w:t>
      </w:r>
      <w:r>
        <w:rPr>
          <w:spacing w:val="-36"/>
          <w:sz w:val="74"/>
        </w:rPr>
        <w:t> </w:t>
      </w:r>
      <w:r>
        <w:rPr>
          <w:sz w:val="74"/>
        </w:rPr>
        <w:t>Existing</w:t>
      </w:r>
      <w:r>
        <w:rPr>
          <w:spacing w:val="-36"/>
          <w:sz w:val="74"/>
        </w:rPr>
        <w:t> </w:t>
      </w:r>
      <w:r>
        <w:rPr>
          <w:spacing w:val="-5"/>
          <w:sz w:val="74"/>
        </w:rPr>
        <w:t>IFR</w:t>
      </w:r>
    </w:p>
    <w:p>
      <w:pPr>
        <w:pStyle w:val="ListParagraph"/>
        <w:numPr>
          <w:ilvl w:val="1"/>
          <w:numId w:val="7"/>
        </w:numPr>
        <w:tabs>
          <w:tab w:pos="1364" w:val="left" w:leader="none"/>
        </w:tabs>
        <w:spacing w:line="240" w:lineRule="auto" w:before="765" w:after="0"/>
        <w:ind w:left="1364" w:right="0" w:hanging="582"/>
        <w:jc w:val="left"/>
        <w:rPr>
          <w:sz w:val="70"/>
        </w:rPr>
      </w:pPr>
      <w:r>
        <w:rPr>
          <w:sz w:val="70"/>
        </w:rPr>
        <w:t>Check</w:t>
      </w:r>
      <w:r>
        <w:rPr>
          <w:spacing w:val="-18"/>
          <w:sz w:val="70"/>
        </w:rPr>
        <w:t> </w:t>
      </w:r>
      <w:r>
        <w:rPr>
          <w:sz w:val="70"/>
        </w:rPr>
        <w:t>the</w:t>
      </w:r>
      <w:r>
        <w:rPr>
          <w:spacing w:val="-15"/>
          <w:sz w:val="70"/>
        </w:rPr>
        <w:t> </w:t>
      </w:r>
      <w:r>
        <w:rPr>
          <w:sz w:val="70"/>
        </w:rPr>
        <w:t>appropriate</w:t>
      </w:r>
      <w:r>
        <w:rPr>
          <w:spacing w:val="-11"/>
          <w:sz w:val="70"/>
        </w:rPr>
        <w:t> </w:t>
      </w:r>
      <w:r>
        <w:rPr>
          <w:spacing w:val="-5"/>
          <w:sz w:val="70"/>
        </w:rPr>
        <w:t>box</w:t>
      </w:r>
    </w:p>
    <w:p>
      <w:pPr>
        <w:pStyle w:val="ListParagraph"/>
        <w:numPr>
          <w:ilvl w:val="2"/>
          <w:numId w:val="7"/>
        </w:numPr>
        <w:tabs>
          <w:tab w:pos="2043" w:val="left" w:leader="none"/>
        </w:tabs>
        <w:spacing w:line="240" w:lineRule="auto" w:before="60" w:after="0"/>
        <w:ind w:left="2043" w:right="0" w:hanging="484"/>
        <w:jc w:val="left"/>
        <w:rPr>
          <w:sz w:val="60"/>
        </w:rPr>
      </w:pPr>
      <w:r>
        <w:rPr>
          <w:sz w:val="60"/>
        </w:rPr>
        <w:t>Salary </w:t>
      </w:r>
      <w:r>
        <w:rPr>
          <w:spacing w:val="-2"/>
          <w:sz w:val="60"/>
        </w:rPr>
        <w:t>Change</w:t>
      </w:r>
    </w:p>
    <w:p>
      <w:pPr>
        <w:pStyle w:val="ListParagraph"/>
        <w:numPr>
          <w:ilvl w:val="2"/>
          <w:numId w:val="7"/>
        </w:numPr>
        <w:tabs>
          <w:tab w:pos="2043" w:val="left" w:leader="none"/>
        </w:tabs>
        <w:spacing w:line="240" w:lineRule="auto" w:before="59" w:after="0"/>
        <w:ind w:left="2043" w:right="0" w:hanging="484"/>
        <w:jc w:val="left"/>
        <w:rPr>
          <w:sz w:val="60"/>
        </w:rPr>
      </w:pPr>
      <w:r>
        <w:rPr>
          <w:spacing w:val="-2"/>
          <w:sz w:val="60"/>
        </w:rPr>
        <w:t>Effort</w:t>
      </w:r>
      <w:r>
        <w:rPr>
          <w:spacing w:val="-31"/>
          <w:sz w:val="60"/>
        </w:rPr>
        <w:t> </w:t>
      </w:r>
      <w:r>
        <w:rPr>
          <w:spacing w:val="-2"/>
          <w:sz w:val="60"/>
        </w:rPr>
        <w:t>Change</w:t>
      </w:r>
    </w:p>
    <w:p>
      <w:pPr>
        <w:pStyle w:val="ListParagraph"/>
        <w:numPr>
          <w:ilvl w:val="3"/>
          <w:numId w:val="7"/>
        </w:numPr>
        <w:tabs>
          <w:tab w:pos="2726" w:val="left" w:leader="none"/>
        </w:tabs>
        <w:spacing w:line="240" w:lineRule="auto" w:before="56" w:after="0"/>
        <w:ind w:left="2726" w:right="0" w:hanging="329"/>
        <w:jc w:val="left"/>
        <w:rPr>
          <w:sz w:val="52"/>
        </w:rPr>
      </w:pPr>
      <w:r>
        <w:rPr>
          <w:sz w:val="52"/>
        </w:rPr>
        <w:t>Increase</w:t>
      </w:r>
      <w:r>
        <w:rPr>
          <w:spacing w:val="-20"/>
          <w:sz w:val="52"/>
        </w:rPr>
        <w:t> </w:t>
      </w:r>
      <w:r>
        <w:rPr>
          <w:sz w:val="52"/>
        </w:rPr>
        <w:t>or</w:t>
      </w:r>
      <w:r>
        <w:rPr>
          <w:spacing w:val="-8"/>
          <w:sz w:val="52"/>
        </w:rPr>
        <w:t> </w:t>
      </w:r>
      <w:r>
        <w:rPr>
          <w:sz w:val="52"/>
        </w:rPr>
        <w:t>Decrease</w:t>
      </w:r>
      <w:r>
        <w:rPr>
          <w:spacing w:val="-16"/>
          <w:sz w:val="52"/>
        </w:rPr>
        <w:t> </w:t>
      </w:r>
      <w:r>
        <w:rPr>
          <w:sz w:val="52"/>
        </w:rPr>
        <w:t>in</w:t>
      </w:r>
      <w:r>
        <w:rPr>
          <w:spacing w:val="-11"/>
          <w:sz w:val="52"/>
        </w:rPr>
        <w:t> </w:t>
      </w:r>
      <w:r>
        <w:rPr>
          <w:sz w:val="52"/>
        </w:rPr>
        <w:t>Percentage</w:t>
      </w:r>
      <w:r>
        <w:rPr>
          <w:spacing w:val="-16"/>
          <w:sz w:val="52"/>
        </w:rPr>
        <w:t> </w:t>
      </w:r>
      <w:r>
        <w:rPr>
          <w:sz w:val="52"/>
        </w:rPr>
        <w:t>of</w:t>
      </w:r>
      <w:r>
        <w:rPr>
          <w:spacing w:val="-8"/>
          <w:sz w:val="52"/>
        </w:rPr>
        <w:t> </w:t>
      </w:r>
      <w:r>
        <w:rPr>
          <w:spacing w:val="-2"/>
          <w:sz w:val="52"/>
        </w:rPr>
        <w:t>Effort</w:t>
      </w:r>
    </w:p>
    <w:p>
      <w:pPr>
        <w:pStyle w:val="ListParagraph"/>
        <w:numPr>
          <w:ilvl w:val="2"/>
          <w:numId w:val="7"/>
        </w:numPr>
        <w:tabs>
          <w:tab w:pos="2043" w:val="left" w:leader="none"/>
        </w:tabs>
        <w:spacing w:line="240" w:lineRule="auto" w:before="56" w:after="0"/>
        <w:ind w:left="2043" w:right="0" w:hanging="484"/>
        <w:jc w:val="left"/>
        <w:rPr>
          <w:sz w:val="60"/>
        </w:rPr>
      </w:pPr>
      <w:r>
        <w:rPr>
          <w:sz w:val="60"/>
        </w:rPr>
        <w:t>Time</w:t>
      </w:r>
      <w:r>
        <w:rPr>
          <w:spacing w:val="-15"/>
          <w:sz w:val="60"/>
        </w:rPr>
        <w:t> </w:t>
      </w:r>
      <w:r>
        <w:rPr>
          <w:sz w:val="60"/>
        </w:rPr>
        <w:t>Period</w:t>
      </w:r>
      <w:r>
        <w:rPr>
          <w:spacing w:val="-8"/>
          <w:sz w:val="60"/>
        </w:rPr>
        <w:t> </w:t>
      </w:r>
      <w:r>
        <w:rPr>
          <w:spacing w:val="-2"/>
          <w:sz w:val="60"/>
        </w:rPr>
        <w:t>Change</w:t>
      </w:r>
    </w:p>
    <w:p>
      <w:pPr>
        <w:pStyle w:val="ListParagraph"/>
        <w:numPr>
          <w:ilvl w:val="3"/>
          <w:numId w:val="7"/>
        </w:numPr>
        <w:tabs>
          <w:tab w:pos="2726" w:val="left" w:leader="none"/>
        </w:tabs>
        <w:spacing w:line="240" w:lineRule="auto" w:before="55" w:after="0"/>
        <w:ind w:left="2726" w:right="0" w:hanging="329"/>
        <w:jc w:val="left"/>
        <w:rPr>
          <w:sz w:val="52"/>
        </w:rPr>
      </w:pPr>
      <w:r>
        <w:rPr>
          <w:sz w:val="52"/>
        </w:rPr>
        <w:t>Change</w:t>
      </w:r>
      <w:r>
        <w:rPr>
          <w:spacing w:val="-10"/>
          <w:sz w:val="52"/>
        </w:rPr>
        <w:t> </w:t>
      </w:r>
      <w:r>
        <w:rPr>
          <w:sz w:val="52"/>
        </w:rPr>
        <w:t>in</w:t>
      </w:r>
      <w:r>
        <w:rPr>
          <w:spacing w:val="-4"/>
          <w:sz w:val="52"/>
        </w:rPr>
        <w:t> </w:t>
      </w:r>
      <w:r>
        <w:rPr>
          <w:sz w:val="52"/>
        </w:rPr>
        <w:t>Start</w:t>
      </w:r>
      <w:r>
        <w:rPr>
          <w:spacing w:val="-3"/>
          <w:sz w:val="52"/>
        </w:rPr>
        <w:t> </w:t>
      </w:r>
      <w:r>
        <w:rPr>
          <w:sz w:val="52"/>
        </w:rPr>
        <w:t>or End</w:t>
      </w:r>
      <w:r>
        <w:rPr>
          <w:spacing w:val="-5"/>
          <w:sz w:val="52"/>
        </w:rPr>
        <w:t> </w:t>
      </w:r>
      <w:r>
        <w:rPr>
          <w:spacing w:val="-4"/>
          <w:sz w:val="52"/>
        </w:rPr>
        <w:t>Date</w:t>
      </w:r>
    </w:p>
    <w:p>
      <w:pPr>
        <w:pStyle w:val="ListParagraph"/>
        <w:numPr>
          <w:ilvl w:val="2"/>
          <w:numId w:val="7"/>
        </w:numPr>
        <w:tabs>
          <w:tab w:pos="2043" w:val="left" w:leader="none"/>
          <w:tab w:pos="2045" w:val="left" w:leader="none"/>
        </w:tabs>
        <w:spacing w:line="213" w:lineRule="auto" w:before="119" w:after="0"/>
        <w:ind w:left="2045" w:right="1674" w:hanging="486"/>
        <w:jc w:val="left"/>
        <w:rPr>
          <w:sz w:val="60"/>
        </w:rPr>
      </w:pPr>
      <w:r>
        <w:rPr>
          <w:sz w:val="60"/>
        </w:rPr>
        <w:t>Provide</w:t>
      </w:r>
      <w:r>
        <w:rPr>
          <w:spacing w:val="-15"/>
          <w:sz w:val="60"/>
        </w:rPr>
        <w:t> </w:t>
      </w:r>
      <w:r>
        <w:rPr>
          <w:sz w:val="60"/>
        </w:rPr>
        <w:t>an</w:t>
      </w:r>
      <w:r>
        <w:rPr>
          <w:spacing w:val="-13"/>
          <w:sz w:val="60"/>
        </w:rPr>
        <w:t> </w:t>
      </w:r>
      <w:r>
        <w:rPr>
          <w:sz w:val="60"/>
        </w:rPr>
        <w:t>explanation</w:t>
      </w:r>
      <w:r>
        <w:rPr>
          <w:spacing w:val="-13"/>
          <w:sz w:val="60"/>
        </w:rPr>
        <w:t> </w:t>
      </w:r>
      <w:r>
        <w:rPr>
          <w:sz w:val="60"/>
        </w:rPr>
        <w:t>for</w:t>
      </w:r>
      <w:r>
        <w:rPr>
          <w:spacing w:val="-12"/>
          <w:sz w:val="60"/>
        </w:rPr>
        <w:t> </w:t>
      </w:r>
      <w:r>
        <w:rPr>
          <w:sz w:val="60"/>
        </w:rPr>
        <w:t>the</w:t>
      </w:r>
      <w:r>
        <w:rPr>
          <w:spacing w:val="-12"/>
          <w:sz w:val="60"/>
        </w:rPr>
        <w:t> </w:t>
      </w:r>
      <w:r>
        <w:rPr>
          <w:sz w:val="60"/>
        </w:rPr>
        <w:t>change</w:t>
      </w:r>
      <w:r>
        <w:rPr>
          <w:spacing w:val="-17"/>
          <w:sz w:val="60"/>
        </w:rPr>
        <w:t> </w:t>
      </w:r>
      <w:r>
        <w:rPr>
          <w:sz w:val="60"/>
        </w:rPr>
        <w:t>to</w:t>
      </w:r>
      <w:r>
        <w:rPr>
          <w:spacing w:val="-13"/>
          <w:sz w:val="60"/>
        </w:rPr>
        <w:t> </w:t>
      </w:r>
      <w:r>
        <w:rPr>
          <w:sz w:val="60"/>
        </w:rPr>
        <w:t>the existing IFR</w:t>
      </w:r>
    </w:p>
    <w:p>
      <w:pPr>
        <w:pStyle w:val="ListParagraph"/>
        <w:spacing w:after="0" w:line="213" w:lineRule="auto"/>
        <w:jc w:val="left"/>
        <w:rPr>
          <w:sz w:val="60"/>
        </w:rPr>
        <w:sectPr>
          <w:pgSz w:w="14980" w:h="12240" w:orient="landscape"/>
          <w:pgMar w:header="0" w:footer="680" w:top="620" w:bottom="860" w:left="141" w:right="283"/>
        </w:sectPr>
      </w:pPr>
    </w:p>
    <w:p>
      <w:pPr>
        <w:pStyle w:val="Heading1"/>
        <w:ind w:left="1103"/>
      </w:pPr>
      <w:r>
        <w:rPr/>
        <w:t>Field</w:t>
      </w:r>
      <w:r>
        <w:rPr>
          <w:spacing w:val="-10"/>
        </w:rPr>
        <w:t> </w:t>
      </w:r>
      <w:r>
        <w:rPr/>
        <w:t>#6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Entry</w:t>
      </w:r>
      <w:r>
        <w:rPr>
          <w:spacing w:val="2"/>
        </w:rPr>
        <w:t> </w:t>
      </w:r>
      <w:r>
        <w:rPr>
          <w:spacing w:val="-2"/>
        </w:rPr>
        <w:t>Values</w:t>
      </w:r>
    </w:p>
    <w:p>
      <w:pPr>
        <w:pStyle w:val="BodyText"/>
        <w:spacing w:before="102"/>
        <w:rPr>
          <w:sz w:val="96"/>
        </w:rPr>
      </w:pPr>
    </w:p>
    <w:p>
      <w:pPr>
        <w:pStyle w:val="ListParagraph"/>
        <w:numPr>
          <w:ilvl w:val="0"/>
          <w:numId w:val="8"/>
        </w:numPr>
        <w:tabs>
          <w:tab w:pos="597" w:val="left" w:leader="none"/>
        </w:tabs>
        <w:spacing w:line="581" w:lineRule="exact" w:before="1" w:after="0"/>
        <w:ind w:left="597" w:right="0" w:hanging="583"/>
        <w:jc w:val="left"/>
        <w:rPr>
          <w:sz w:val="48"/>
        </w:rPr>
      </w:pPr>
      <w:r>
        <w:rPr>
          <w:sz w:val="48"/>
        </w:rPr>
        <w:t>Annual</w:t>
      </w:r>
      <w:r>
        <w:rPr>
          <w:spacing w:val="-2"/>
          <w:sz w:val="48"/>
        </w:rPr>
        <w:t> Salary</w:t>
      </w:r>
    </w:p>
    <w:p>
      <w:pPr>
        <w:pStyle w:val="ListParagraph"/>
        <w:numPr>
          <w:ilvl w:val="0"/>
          <w:numId w:val="8"/>
        </w:numPr>
        <w:tabs>
          <w:tab w:pos="597" w:val="left" w:leader="none"/>
        </w:tabs>
        <w:spacing w:line="581" w:lineRule="exact" w:before="0" w:after="0"/>
        <w:ind w:left="597" w:right="0" w:hanging="583"/>
        <w:jc w:val="left"/>
        <w:rPr>
          <w:sz w:val="48"/>
        </w:rPr>
      </w:pPr>
      <w:r>
        <w:rPr>
          <w:sz w:val="48"/>
        </w:rPr>
        <w:t>Annual</w:t>
      </w:r>
      <w:r>
        <w:rPr>
          <w:spacing w:val="-6"/>
          <w:sz w:val="48"/>
        </w:rPr>
        <w:t> </w:t>
      </w:r>
      <w:r>
        <w:rPr>
          <w:sz w:val="48"/>
        </w:rPr>
        <w:t>Salary</w:t>
      </w:r>
      <w:r>
        <w:rPr>
          <w:spacing w:val="-4"/>
          <w:sz w:val="48"/>
        </w:rPr>
        <w:t> </w:t>
      </w:r>
      <w:r>
        <w:rPr>
          <w:sz w:val="48"/>
        </w:rPr>
        <w:t>= SUNY Salary</w:t>
      </w:r>
      <w:r>
        <w:rPr>
          <w:spacing w:val="-5"/>
          <w:sz w:val="48"/>
        </w:rPr>
        <w:t> </w:t>
      </w:r>
      <w:r>
        <w:rPr>
          <w:sz w:val="48"/>
        </w:rPr>
        <w:t>+</w:t>
      </w:r>
      <w:r>
        <w:rPr>
          <w:spacing w:val="1"/>
          <w:sz w:val="48"/>
        </w:rPr>
        <w:t> </w:t>
      </w:r>
      <w:r>
        <w:rPr>
          <w:sz w:val="48"/>
        </w:rPr>
        <w:t>CPMP</w:t>
      </w:r>
      <w:r>
        <w:rPr>
          <w:spacing w:val="-4"/>
          <w:sz w:val="48"/>
        </w:rPr>
        <w:t> </w:t>
      </w:r>
      <w:r>
        <w:rPr>
          <w:spacing w:val="-2"/>
          <w:sz w:val="48"/>
        </w:rPr>
        <w:t>component</w:t>
      </w:r>
    </w:p>
    <w:p>
      <w:pPr>
        <w:pStyle w:val="ListParagraph"/>
        <w:numPr>
          <w:ilvl w:val="0"/>
          <w:numId w:val="9"/>
        </w:numPr>
        <w:tabs>
          <w:tab w:pos="597" w:val="left" w:leader="none"/>
        </w:tabs>
        <w:spacing w:line="240" w:lineRule="auto" w:before="566" w:after="0"/>
        <w:ind w:left="597" w:right="0" w:hanging="583"/>
        <w:jc w:val="left"/>
        <w:rPr>
          <w:sz w:val="48"/>
        </w:rPr>
      </w:pPr>
      <w:r>
        <w:rPr>
          <w:sz w:val="48"/>
        </w:rPr>
        <w:t>Annual</w:t>
      </w:r>
      <w:r>
        <w:rPr>
          <w:spacing w:val="-9"/>
          <w:sz w:val="48"/>
        </w:rPr>
        <w:t> </w:t>
      </w:r>
      <w:r>
        <w:rPr>
          <w:sz w:val="48"/>
        </w:rPr>
        <w:t>salary</w:t>
      </w:r>
      <w:r>
        <w:rPr>
          <w:spacing w:val="-7"/>
          <w:sz w:val="48"/>
        </w:rPr>
        <w:t> </w:t>
      </w:r>
      <w:r>
        <w:rPr>
          <w:sz w:val="48"/>
        </w:rPr>
        <w:t>must</w:t>
      </w:r>
      <w:r>
        <w:rPr>
          <w:spacing w:val="-10"/>
          <w:sz w:val="48"/>
        </w:rPr>
        <w:t> </w:t>
      </w:r>
      <w:r>
        <w:rPr>
          <w:sz w:val="48"/>
        </w:rPr>
        <w:t>always</w:t>
      </w:r>
      <w:r>
        <w:rPr>
          <w:spacing w:val="-9"/>
          <w:sz w:val="48"/>
        </w:rPr>
        <w:t> </w:t>
      </w:r>
      <w:r>
        <w:rPr>
          <w:sz w:val="48"/>
        </w:rPr>
        <w:t>be</w:t>
      </w:r>
      <w:r>
        <w:rPr>
          <w:spacing w:val="-4"/>
          <w:sz w:val="48"/>
        </w:rPr>
        <w:t> </w:t>
      </w:r>
      <w:r>
        <w:rPr>
          <w:spacing w:val="-2"/>
          <w:sz w:val="48"/>
        </w:rPr>
        <w:t>completed.</w:t>
      </w:r>
    </w:p>
    <w:p>
      <w:pPr>
        <w:pStyle w:val="ListParagraph"/>
        <w:numPr>
          <w:ilvl w:val="0"/>
          <w:numId w:val="9"/>
        </w:numPr>
        <w:tabs>
          <w:tab w:pos="596" w:val="left" w:leader="none"/>
        </w:tabs>
        <w:spacing w:line="523" w:lineRule="exact" w:before="566" w:after="0"/>
        <w:ind w:left="596" w:right="0" w:hanging="582"/>
        <w:jc w:val="left"/>
        <w:rPr>
          <w:sz w:val="48"/>
        </w:rPr>
      </w:pPr>
      <w:r>
        <w:rPr>
          <w:sz w:val="48"/>
        </w:rPr>
        <w:t>NIH</w:t>
      </w:r>
      <w:r>
        <w:rPr>
          <w:spacing w:val="-9"/>
          <w:sz w:val="48"/>
        </w:rPr>
        <w:t> </w:t>
      </w:r>
      <w:r>
        <w:rPr>
          <w:sz w:val="48"/>
        </w:rPr>
        <w:t>Salary</w:t>
      </w:r>
      <w:r>
        <w:rPr>
          <w:spacing w:val="-8"/>
          <w:sz w:val="48"/>
        </w:rPr>
        <w:t> </w:t>
      </w:r>
      <w:r>
        <w:rPr>
          <w:sz w:val="48"/>
        </w:rPr>
        <w:t>Cap</w:t>
      </w:r>
      <w:r>
        <w:rPr>
          <w:spacing w:val="-6"/>
          <w:sz w:val="48"/>
        </w:rPr>
        <w:t> </w:t>
      </w:r>
      <w:r>
        <w:rPr>
          <w:sz w:val="48"/>
        </w:rPr>
        <w:t>(if</w:t>
      </w:r>
      <w:r>
        <w:rPr>
          <w:spacing w:val="-5"/>
          <w:sz w:val="48"/>
        </w:rPr>
        <w:t> </w:t>
      </w:r>
      <w:r>
        <w:rPr>
          <w:sz w:val="48"/>
        </w:rPr>
        <w:t>applicable)</w:t>
      </w:r>
      <w:r>
        <w:rPr>
          <w:spacing w:val="-5"/>
          <w:sz w:val="48"/>
        </w:rPr>
        <w:t> </w:t>
      </w:r>
      <w:r>
        <w:rPr>
          <w:sz w:val="48"/>
        </w:rPr>
        <w:t>should</w:t>
      </w:r>
      <w:r>
        <w:rPr>
          <w:spacing w:val="-4"/>
          <w:sz w:val="48"/>
        </w:rPr>
        <w:t> </w:t>
      </w:r>
      <w:r>
        <w:rPr>
          <w:sz w:val="48"/>
        </w:rPr>
        <w:t>be</w:t>
      </w:r>
      <w:r>
        <w:rPr>
          <w:spacing w:val="-4"/>
          <w:sz w:val="48"/>
        </w:rPr>
        <w:t> </w:t>
      </w:r>
      <w:r>
        <w:rPr>
          <w:sz w:val="48"/>
        </w:rPr>
        <w:t>reflected</w:t>
      </w:r>
      <w:r>
        <w:rPr>
          <w:spacing w:val="-4"/>
          <w:sz w:val="48"/>
        </w:rPr>
        <w:t> </w:t>
      </w:r>
      <w:r>
        <w:rPr>
          <w:sz w:val="48"/>
        </w:rPr>
        <w:t>in</w:t>
      </w:r>
      <w:r>
        <w:rPr>
          <w:spacing w:val="-4"/>
          <w:sz w:val="48"/>
        </w:rPr>
        <w:t> </w:t>
      </w:r>
      <w:r>
        <w:rPr>
          <w:sz w:val="48"/>
        </w:rPr>
        <w:t>the</w:t>
      </w:r>
      <w:r>
        <w:rPr>
          <w:spacing w:val="-7"/>
          <w:sz w:val="48"/>
        </w:rPr>
        <w:t> </w:t>
      </w:r>
      <w:r>
        <w:rPr>
          <w:sz w:val="48"/>
        </w:rPr>
        <w:t>NIH</w:t>
      </w:r>
      <w:r>
        <w:rPr>
          <w:spacing w:val="-3"/>
          <w:sz w:val="48"/>
        </w:rPr>
        <w:t> </w:t>
      </w:r>
      <w:r>
        <w:rPr>
          <w:sz w:val="48"/>
        </w:rPr>
        <w:t>Salary</w:t>
      </w:r>
      <w:r>
        <w:rPr>
          <w:spacing w:val="-6"/>
          <w:sz w:val="48"/>
        </w:rPr>
        <w:t> </w:t>
      </w:r>
      <w:r>
        <w:rPr>
          <w:spacing w:val="-5"/>
          <w:sz w:val="48"/>
        </w:rPr>
        <w:t>Cap</w:t>
      </w:r>
    </w:p>
    <w:p>
      <w:pPr>
        <w:spacing w:line="518" w:lineRule="exact" w:before="0"/>
        <w:ind w:left="597" w:right="0" w:firstLine="0"/>
        <w:jc w:val="left"/>
        <w:rPr>
          <w:sz w:val="48"/>
        </w:rPr>
      </w:pPr>
      <w:r>
        <w:rPr>
          <w:sz w:val="48"/>
        </w:rPr>
        <w:t>field.</w:t>
      </w:r>
      <w:r>
        <w:rPr>
          <w:spacing w:val="-10"/>
          <w:sz w:val="48"/>
        </w:rPr>
        <w:t> </w:t>
      </w:r>
      <w:r>
        <w:rPr>
          <w:sz w:val="48"/>
        </w:rPr>
        <w:t>Cap</w:t>
      </w:r>
      <w:r>
        <w:rPr>
          <w:spacing w:val="-9"/>
          <w:sz w:val="48"/>
        </w:rPr>
        <w:t> </w:t>
      </w:r>
      <w:r>
        <w:rPr>
          <w:sz w:val="48"/>
        </w:rPr>
        <w:t>information</w:t>
      </w:r>
      <w:r>
        <w:rPr>
          <w:spacing w:val="-11"/>
          <w:sz w:val="48"/>
        </w:rPr>
        <w:t> </w:t>
      </w:r>
      <w:r>
        <w:rPr>
          <w:sz w:val="48"/>
        </w:rPr>
        <w:t>can</w:t>
      </w:r>
      <w:r>
        <w:rPr>
          <w:spacing w:val="-6"/>
          <w:sz w:val="48"/>
        </w:rPr>
        <w:t> </w:t>
      </w:r>
      <w:r>
        <w:rPr>
          <w:sz w:val="48"/>
        </w:rPr>
        <w:t>be</w:t>
      </w:r>
      <w:r>
        <w:rPr>
          <w:spacing w:val="-6"/>
          <w:sz w:val="48"/>
        </w:rPr>
        <w:t> </w:t>
      </w:r>
      <w:r>
        <w:rPr>
          <w:sz w:val="48"/>
        </w:rPr>
        <w:t>accessed</w:t>
      </w:r>
      <w:r>
        <w:rPr>
          <w:spacing w:val="-9"/>
          <w:sz w:val="48"/>
        </w:rPr>
        <w:t> </w:t>
      </w:r>
      <w:r>
        <w:rPr>
          <w:spacing w:val="-5"/>
          <w:sz w:val="48"/>
        </w:rPr>
        <w:t>at:</w:t>
      </w:r>
    </w:p>
    <w:p>
      <w:pPr>
        <w:pStyle w:val="ListParagraph"/>
        <w:numPr>
          <w:ilvl w:val="1"/>
          <w:numId w:val="9"/>
        </w:numPr>
        <w:tabs>
          <w:tab w:pos="1276" w:val="left" w:leader="none"/>
        </w:tabs>
        <w:spacing w:line="581" w:lineRule="exact" w:before="0" w:after="0"/>
        <w:ind w:left="1276" w:right="0" w:hanging="484"/>
        <w:jc w:val="left"/>
        <w:rPr>
          <w:rFonts w:ascii="Wingdings" w:hAnsi="Wingdings"/>
          <w:sz w:val="48"/>
        </w:rPr>
      </w:pPr>
      <w:r>
        <w:rPr>
          <w:spacing w:val="-2"/>
          <w:sz w:val="48"/>
        </w:rPr>
        <w:t>grants2.nih.gov/grants/policy/salcap_summary.htm</w:t>
      </w:r>
    </w:p>
    <w:p>
      <w:pPr>
        <w:pStyle w:val="ListParagraph"/>
        <w:numPr>
          <w:ilvl w:val="0"/>
          <w:numId w:val="10"/>
        </w:numPr>
        <w:tabs>
          <w:tab w:pos="597" w:val="left" w:leader="none"/>
        </w:tabs>
        <w:spacing w:line="581" w:lineRule="exact" w:before="566" w:after="0"/>
        <w:ind w:left="597" w:right="0" w:hanging="583"/>
        <w:jc w:val="left"/>
        <w:rPr>
          <w:sz w:val="48"/>
        </w:rPr>
      </w:pPr>
      <w:r>
        <w:rPr>
          <w:sz w:val="48"/>
        </w:rPr>
        <w:t>Appointment</w:t>
      </w:r>
      <w:r>
        <w:rPr>
          <w:spacing w:val="-24"/>
          <w:sz w:val="48"/>
        </w:rPr>
        <w:t> </w:t>
      </w:r>
      <w:r>
        <w:rPr>
          <w:spacing w:val="-4"/>
          <w:sz w:val="48"/>
        </w:rPr>
        <w:t>Type</w:t>
      </w:r>
    </w:p>
    <w:p>
      <w:pPr>
        <w:pStyle w:val="ListParagraph"/>
        <w:numPr>
          <w:ilvl w:val="0"/>
          <w:numId w:val="9"/>
        </w:numPr>
        <w:tabs>
          <w:tab w:pos="596" w:val="left" w:leader="none"/>
        </w:tabs>
        <w:spacing w:line="519" w:lineRule="exact" w:before="0" w:after="0"/>
        <w:ind w:left="596" w:right="0" w:hanging="582"/>
        <w:jc w:val="left"/>
        <w:rPr>
          <w:sz w:val="48"/>
        </w:rPr>
      </w:pPr>
      <w:r>
        <w:rPr>
          <w:sz w:val="48"/>
        </w:rPr>
        <w:t>Academic</w:t>
      </w:r>
      <w:r>
        <w:rPr>
          <w:spacing w:val="-21"/>
          <w:sz w:val="48"/>
        </w:rPr>
        <w:t> </w:t>
      </w:r>
      <w:r>
        <w:rPr>
          <w:sz w:val="48"/>
        </w:rPr>
        <w:t>Year</w:t>
      </w:r>
      <w:r>
        <w:rPr>
          <w:spacing w:val="-13"/>
          <w:sz w:val="48"/>
        </w:rPr>
        <w:t> </w:t>
      </w:r>
      <w:r>
        <w:rPr>
          <w:sz w:val="48"/>
        </w:rPr>
        <w:t>–</w:t>
      </w:r>
      <w:r>
        <w:rPr>
          <w:spacing w:val="-15"/>
          <w:sz w:val="48"/>
        </w:rPr>
        <w:t> </w:t>
      </w:r>
      <w:r>
        <w:rPr>
          <w:sz w:val="48"/>
        </w:rPr>
        <w:t>Academic</w:t>
      </w:r>
      <w:r>
        <w:rPr>
          <w:spacing w:val="-20"/>
          <w:sz w:val="48"/>
        </w:rPr>
        <w:t> </w:t>
      </w:r>
      <w:r>
        <w:rPr>
          <w:sz w:val="48"/>
        </w:rPr>
        <w:t>Year</w:t>
      </w:r>
      <w:r>
        <w:rPr>
          <w:spacing w:val="-15"/>
          <w:sz w:val="48"/>
        </w:rPr>
        <w:t> </w:t>
      </w:r>
      <w:r>
        <w:rPr>
          <w:sz w:val="48"/>
        </w:rPr>
        <w:t>as</w:t>
      </w:r>
      <w:r>
        <w:rPr>
          <w:spacing w:val="-14"/>
          <w:sz w:val="48"/>
        </w:rPr>
        <w:t> </w:t>
      </w:r>
      <w:r>
        <w:rPr>
          <w:sz w:val="48"/>
        </w:rPr>
        <w:t>established</w:t>
      </w:r>
      <w:r>
        <w:rPr>
          <w:spacing w:val="-18"/>
          <w:sz w:val="48"/>
        </w:rPr>
        <w:t> </w:t>
      </w:r>
      <w:r>
        <w:rPr>
          <w:sz w:val="48"/>
        </w:rPr>
        <w:t>by</w:t>
      </w:r>
      <w:r>
        <w:rPr>
          <w:spacing w:val="-14"/>
          <w:sz w:val="48"/>
        </w:rPr>
        <w:t> </w:t>
      </w:r>
      <w:r>
        <w:rPr>
          <w:sz w:val="48"/>
        </w:rPr>
        <w:t>the</w:t>
      </w:r>
      <w:r>
        <w:rPr>
          <w:spacing w:val="-17"/>
          <w:sz w:val="48"/>
        </w:rPr>
        <w:t> </w:t>
      </w:r>
      <w:r>
        <w:rPr>
          <w:sz w:val="48"/>
        </w:rPr>
        <w:t>Provost’s</w:t>
      </w:r>
      <w:r>
        <w:rPr>
          <w:spacing w:val="-14"/>
          <w:sz w:val="48"/>
        </w:rPr>
        <w:t> </w:t>
      </w:r>
      <w:r>
        <w:rPr>
          <w:spacing w:val="-2"/>
          <w:sz w:val="48"/>
        </w:rPr>
        <w:t>Office,</w:t>
      </w:r>
    </w:p>
    <w:p>
      <w:pPr>
        <w:spacing w:line="518" w:lineRule="exact" w:before="0"/>
        <w:ind w:left="597" w:right="0" w:firstLine="0"/>
        <w:jc w:val="left"/>
        <w:rPr>
          <w:sz w:val="48"/>
        </w:rPr>
      </w:pPr>
      <w:r>
        <w:rPr>
          <w:sz w:val="48"/>
        </w:rPr>
        <w:t>generally</w:t>
      </w:r>
      <w:r>
        <w:rPr>
          <w:spacing w:val="-17"/>
          <w:sz w:val="48"/>
        </w:rPr>
        <w:t> </w:t>
      </w:r>
      <w:r>
        <w:rPr>
          <w:sz w:val="48"/>
        </w:rPr>
        <w:t>August-May</w:t>
      </w:r>
      <w:r>
        <w:rPr>
          <w:spacing w:val="-13"/>
          <w:sz w:val="48"/>
        </w:rPr>
        <w:t> </w:t>
      </w:r>
      <w:r>
        <w:rPr>
          <w:sz w:val="48"/>
        </w:rPr>
        <w:t>(9</w:t>
      </w:r>
      <w:r>
        <w:rPr>
          <w:spacing w:val="-14"/>
          <w:sz w:val="48"/>
        </w:rPr>
        <w:t> </w:t>
      </w:r>
      <w:r>
        <w:rPr>
          <w:spacing w:val="-2"/>
          <w:sz w:val="48"/>
        </w:rPr>
        <w:t>months)</w:t>
      </w:r>
    </w:p>
    <w:p>
      <w:pPr>
        <w:pStyle w:val="ListParagraph"/>
        <w:numPr>
          <w:ilvl w:val="0"/>
          <w:numId w:val="9"/>
        </w:numPr>
        <w:tabs>
          <w:tab w:pos="597" w:val="left" w:leader="none"/>
        </w:tabs>
        <w:spacing w:line="581" w:lineRule="exact" w:before="0" w:after="0"/>
        <w:ind w:left="597" w:right="0" w:hanging="583"/>
        <w:jc w:val="left"/>
        <w:rPr>
          <w:sz w:val="48"/>
        </w:rPr>
      </w:pPr>
      <w:r>
        <w:rPr>
          <w:sz w:val="48"/>
        </w:rPr>
        <w:t>Calendar</w:t>
      </w:r>
      <w:r>
        <w:rPr>
          <w:spacing w:val="-15"/>
          <w:sz w:val="48"/>
        </w:rPr>
        <w:t> </w:t>
      </w:r>
      <w:r>
        <w:rPr>
          <w:sz w:val="48"/>
        </w:rPr>
        <w:t>Year</w:t>
      </w:r>
      <w:r>
        <w:rPr>
          <w:spacing w:val="-5"/>
          <w:sz w:val="48"/>
        </w:rPr>
        <w:t> </w:t>
      </w:r>
      <w:r>
        <w:rPr>
          <w:sz w:val="48"/>
        </w:rPr>
        <w:t>–</w:t>
      </w:r>
      <w:r>
        <w:rPr>
          <w:spacing w:val="-8"/>
          <w:sz w:val="48"/>
        </w:rPr>
        <w:t> </w:t>
      </w:r>
      <w:r>
        <w:rPr>
          <w:sz w:val="48"/>
        </w:rPr>
        <w:t>A</w:t>
      </w:r>
      <w:r>
        <w:rPr>
          <w:spacing w:val="-10"/>
          <w:sz w:val="48"/>
        </w:rPr>
        <w:t> </w:t>
      </w:r>
      <w:r>
        <w:rPr>
          <w:sz w:val="48"/>
        </w:rPr>
        <w:t>12</w:t>
      </w:r>
      <w:r>
        <w:rPr>
          <w:spacing w:val="-9"/>
          <w:sz w:val="48"/>
        </w:rPr>
        <w:t> </w:t>
      </w:r>
      <w:r>
        <w:rPr>
          <w:sz w:val="48"/>
        </w:rPr>
        <w:t>month</w:t>
      </w:r>
      <w:r>
        <w:rPr>
          <w:spacing w:val="-11"/>
          <w:sz w:val="48"/>
        </w:rPr>
        <w:t> </w:t>
      </w:r>
      <w:r>
        <w:rPr>
          <w:spacing w:val="-2"/>
          <w:sz w:val="48"/>
        </w:rPr>
        <w:t>appointment</w:t>
      </w:r>
    </w:p>
    <w:p>
      <w:pPr>
        <w:pStyle w:val="ListParagraph"/>
        <w:spacing w:after="0" w:line="581" w:lineRule="exact"/>
        <w:jc w:val="left"/>
        <w:rPr>
          <w:sz w:val="48"/>
        </w:rPr>
        <w:sectPr>
          <w:pgSz w:w="14980" w:h="12240" w:orient="landscape"/>
          <w:pgMar w:header="0" w:footer="680" w:top="760" w:bottom="860" w:left="141" w:right="283"/>
        </w:sectPr>
      </w:pPr>
    </w:p>
    <w:p>
      <w:pPr>
        <w:spacing w:line="830" w:lineRule="exact" w:before="0"/>
        <w:ind w:left="554" w:right="0" w:firstLine="0"/>
        <w:jc w:val="center"/>
        <w:rPr>
          <w:sz w:val="74"/>
        </w:rPr>
      </w:pPr>
      <w:r>
        <w:rPr>
          <w:sz w:val="74"/>
        </w:rPr>
        <w:t>Field</w:t>
      </w:r>
      <w:r>
        <w:rPr>
          <w:spacing w:val="-15"/>
          <w:sz w:val="74"/>
        </w:rPr>
        <w:t> </w:t>
      </w:r>
      <w:r>
        <w:rPr>
          <w:sz w:val="74"/>
        </w:rPr>
        <w:t>#6</w:t>
      </w:r>
      <w:r>
        <w:rPr>
          <w:spacing w:val="-11"/>
          <w:sz w:val="74"/>
        </w:rPr>
        <w:t> </w:t>
      </w:r>
      <w:r>
        <w:rPr>
          <w:sz w:val="74"/>
        </w:rPr>
        <w:t>–</w:t>
      </w:r>
      <w:r>
        <w:rPr>
          <w:spacing w:val="-14"/>
          <w:sz w:val="74"/>
        </w:rPr>
        <w:t> </w:t>
      </w:r>
      <w:r>
        <w:rPr>
          <w:sz w:val="74"/>
        </w:rPr>
        <w:t>Entry</w:t>
      </w:r>
      <w:r>
        <w:rPr>
          <w:spacing w:val="-8"/>
          <w:sz w:val="74"/>
        </w:rPr>
        <w:t> </w:t>
      </w:r>
      <w:r>
        <w:rPr>
          <w:spacing w:val="-2"/>
          <w:sz w:val="74"/>
        </w:rPr>
        <w:t>Values</w:t>
      </w:r>
    </w:p>
    <w:p>
      <w:pPr>
        <w:spacing w:line="896" w:lineRule="exact" w:before="0"/>
        <w:ind w:left="554" w:right="0" w:firstLine="0"/>
        <w:jc w:val="center"/>
        <w:rPr>
          <w:sz w:val="74"/>
        </w:rPr>
      </w:pPr>
      <w:r>
        <w:rPr>
          <w:spacing w:val="-2"/>
          <w:sz w:val="74"/>
        </w:rPr>
        <w:t>(continued)</w:t>
      </w:r>
    </w:p>
    <w:p>
      <w:pPr>
        <w:pStyle w:val="ListParagraph"/>
        <w:numPr>
          <w:ilvl w:val="0"/>
          <w:numId w:val="11"/>
        </w:numPr>
        <w:tabs>
          <w:tab w:pos="1364" w:val="left" w:leader="none"/>
        </w:tabs>
        <w:spacing w:line="240" w:lineRule="auto" w:before="427" w:after="0"/>
        <w:ind w:left="1364" w:right="0" w:hanging="582"/>
        <w:jc w:val="left"/>
        <w:rPr>
          <w:sz w:val="70"/>
        </w:rPr>
      </w:pPr>
      <w:r>
        <w:rPr>
          <w:sz w:val="70"/>
        </w:rPr>
        <w:t>Salary</w:t>
      </w:r>
      <w:r>
        <w:rPr>
          <w:spacing w:val="-8"/>
          <w:sz w:val="70"/>
        </w:rPr>
        <w:t> </w:t>
      </w:r>
      <w:r>
        <w:rPr>
          <w:sz w:val="70"/>
        </w:rPr>
        <w:t>Amount</w:t>
      </w:r>
      <w:r>
        <w:rPr>
          <w:spacing w:val="-5"/>
          <w:sz w:val="70"/>
        </w:rPr>
        <w:t> </w:t>
      </w:r>
      <w:r>
        <w:rPr>
          <w:sz w:val="70"/>
        </w:rPr>
        <w:t>to</w:t>
      </w:r>
      <w:r>
        <w:rPr>
          <w:spacing w:val="-6"/>
          <w:sz w:val="70"/>
        </w:rPr>
        <w:t> </w:t>
      </w:r>
      <w:r>
        <w:rPr>
          <w:sz w:val="70"/>
        </w:rPr>
        <w:t>be</w:t>
      </w:r>
      <w:r>
        <w:rPr>
          <w:spacing w:val="-8"/>
          <w:sz w:val="70"/>
        </w:rPr>
        <w:t> </w:t>
      </w:r>
      <w:r>
        <w:rPr>
          <w:spacing w:val="-2"/>
          <w:sz w:val="70"/>
        </w:rPr>
        <w:t>Reimbursed</w:t>
      </w:r>
    </w:p>
    <w:p>
      <w:pPr>
        <w:pStyle w:val="ListParagraph"/>
        <w:numPr>
          <w:ilvl w:val="1"/>
          <w:numId w:val="9"/>
        </w:numPr>
        <w:tabs>
          <w:tab w:pos="1363" w:val="left" w:leader="none"/>
          <w:tab w:pos="1365" w:val="left" w:leader="none"/>
        </w:tabs>
        <w:spacing w:line="165" w:lineRule="auto" w:before="804" w:after="0"/>
        <w:ind w:left="1365" w:right="967" w:hanging="584"/>
        <w:jc w:val="left"/>
        <w:rPr>
          <w:rFonts w:ascii="Wingdings" w:hAnsi="Wingdings"/>
          <w:sz w:val="42"/>
        </w:rPr>
      </w:pPr>
      <w:r>
        <w:rPr>
          <w:sz w:val="42"/>
        </w:rPr>
        <w:t>The</w:t>
      </w:r>
      <w:r>
        <w:rPr>
          <w:spacing w:val="-8"/>
          <w:sz w:val="42"/>
        </w:rPr>
        <w:t> </w:t>
      </w:r>
      <w:r>
        <w:rPr>
          <w:sz w:val="42"/>
        </w:rPr>
        <w:t>salary</w:t>
      </w:r>
      <w:r>
        <w:rPr>
          <w:spacing w:val="-6"/>
          <w:sz w:val="42"/>
        </w:rPr>
        <w:t> </w:t>
      </w:r>
      <w:r>
        <w:rPr>
          <w:sz w:val="42"/>
        </w:rPr>
        <w:t>charged</w:t>
      </w:r>
      <w:r>
        <w:rPr>
          <w:spacing w:val="-8"/>
          <w:sz w:val="42"/>
        </w:rPr>
        <w:t> </w:t>
      </w:r>
      <w:r>
        <w:rPr>
          <w:sz w:val="42"/>
        </w:rPr>
        <w:t>to</w:t>
      </w:r>
      <w:r>
        <w:rPr>
          <w:spacing w:val="-7"/>
          <w:sz w:val="42"/>
        </w:rPr>
        <w:t> </w:t>
      </w:r>
      <w:r>
        <w:rPr>
          <w:sz w:val="42"/>
        </w:rPr>
        <w:t>the</w:t>
      </w:r>
      <w:r>
        <w:rPr>
          <w:spacing w:val="-8"/>
          <w:sz w:val="42"/>
        </w:rPr>
        <w:t> </w:t>
      </w:r>
      <w:r>
        <w:rPr>
          <w:sz w:val="42"/>
        </w:rPr>
        <w:t>grant</w:t>
      </w:r>
      <w:r>
        <w:rPr>
          <w:spacing w:val="-7"/>
          <w:sz w:val="42"/>
        </w:rPr>
        <w:t> </w:t>
      </w:r>
      <w:r>
        <w:rPr>
          <w:sz w:val="42"/>
        </w:rPr>
        <w:t>and</w:t>
      </w:r>
      <w:r>
        <w:rPr>
          <w:spacing w:val="-7"/>
          <w:sz w:val="42"/>
        </w:rPr>
        <w:t> </w:t>
      </w:r>
      <w:r>
        <w:rPr>
          <w:sz w:val="42"/>
        </w:rPr>
        <w:t>reimbursed</w:t>
      </w:r>
      <w:r>
        <w:rPr>
          <w:spacing w:val="-3"/>
          <w:sz w:val="42"/>
        </w:rPr>
        <w:t> </w:t>
      </w:r>
      <w:r>
        <w:rPr>
          <w:sz w:val="42"/>
        </w:rPr>
        <w:t>to</w:t>
      </w:r>
      <w:r>
        <w:rPr>
          <w:spacing w:val="-7"/>
          <w:sz w:val="42"/>
        </w:rPr>
        <w:t> </w:t>
      </w:r>
      <w:r>
        <w:rPr>
          <w:sz w:val="42"/>
        </w:rPr>
        <w:t>SUNY</w:t>
      </w:r>
      <w:r>
        <w:rPr>
          <w:spacing w:val="-8"/>
          <w:sz w:val="42"/>
        </w:rPr>
        <w:t> </w:t>
      </w:r>
      <w:r>
        <w:rPr>
          <w:sz w:val="42"/>
        </w:rPr>
        <w:t>(this</w:t>
      </w:r>
      <w:r>
        <w:rPr>
          <w:spacing w:val="-8"/>
          <w:sz w:val="42"/>
        </w:rPr>
        <w:t> </w:t>
      </w:r>
      <w:r>
        <w:rPr>
          <w:sz w:val="42"/>
        </w:rPr>
        <w:t>number</w:t>
      </w:r>
      <w:r>
        <w:rPr>
          <w:spacing w:val="-6"/>
          <w:sz w:val="42"/>
        </w:rPr>
        <w:t> </w:t>
      </w:r>
      <w:r>
        <w:rPr>
          <w:sz w:val="42"/>
        </w:rPr>
        <w:t>is calculated using the SUNY employee’s daily pay rate, number of work days in the period and the percentage of effort (time spent) on the research project)</w:t>
      </w:r>
    </w:p>
    <w:p>
      <w:pPr>
        <w:pStyle w:val="ListParagraph"/>
        <w:numPr>
          <w:ilvl w:val="0"/>
          <w:numId w:val="12"/>
        </w:numPr>
        <w:tabs>
          <w:tab w:pos="1364" w:val="left" w:leader="none"/>
        </w:tabs>
        <w:spacing w:line="816" w:lineRule="exact" w:before="406" w:after="0"/>
        <w:ind w:left="1364" w:right="0" w:hanging="582"/>
        <w:jc w:val="left"/>
        <w:rPr>
          <w:sz w:val="70"/>
        </w:rPr>
      </w:pPr>
      <w:r>
        <w:rPr>
          <w:sz w:val="70"/>
        </w:rPr>
        <w:t>Fringe</w:t>
      </w:r>
      <w:r>
        <w:rPr>
          <w:spacing w:val="-11"/>
          <w:sz w:val="70"/>
        </w:rPr>
        <w:t> </w:t>
      </w:r>
      <w:r>
        <w:rPr>
          <w:spacing w:val="-2"/>
          <w:sz w:val="70"/>
        </w:rPr>
        <w:t>Benefits</w:t>
      </w:r>
    </w:p>
    <w:p>
      <w:pPr>
        <w:pStyle w:val="ListParagraph"/>
        <w:numPr>
          <w:ilvl w:val="1"/>
          <w:numId w:val="9"/>
        </w:numPr>
        <w:tabs>
          <w:tab w:pos="1364" w:val="left" w:leader="none"/>
        </w:tabs>
        <w:spacing w:line="474" w:lineRule="exact" w:before="0" w:after="0"/>
        <w:ind w:left="1364" w:right="0" w:hanging="582"/>
        <w:jc w:val="left"/>
        <w:rPr>
          <w:rFonts w:ascii="Wingdings" w:hAnsi="Wingdings"/>
          <w:sz w:val="42"/>
        </w:rPr>
      </w:pPr>
      <w:r>
        <w:rPr>
          <w:sz w:val="42"/>
        </w:rPr>
        <w:t>Prevailing</w:t>
      </w:r>
      <w:r>
        <w:rPr>
          <w:spacing w:val="-3"/>
          <w:sz w:val="42"/>
        </w:rPr>
        <w:t> </w:t>
      </w:r>
      <w:r>
        <w:rPr>
          <w:sz w:val="42"/>
        </w:rPr>
        <w:t>IFR</w:t>
      </w:r>
      <w:r>
        <w:rPr>
          <w:spacing w:val="-9"/>
          <w:sz w:val="42"/>
        </w:rPr>
        <w:t> </w:t>
      </w:r>
      <w:r>
        <w:rPr>
          <w:sz w:val="42"/>
        </w:rPr>
        <w:t>Fringe</w:t>
      </w:r>
      <w:r>
        <w:rPr>
          <w:spacing w:val="-4"/>
          <w:sz w:val="42"/>
        </w:rPr>
        <w:t> </w:t>
      </w:r>
      <w:r>
        <w:rPr>
          <w:sz w:val="42"/>
        </w:rPr>
        <w:t>Benefit</w:t>
      </w:r>
      <w:r>
        <w:rPr>
          <w:spacing w:val="-3"/>
          <w:sz w:val="42"/>
        </w:rPr>
        <w:t> </w:t>
      </w:r>
      <w:r>
        <w:rPr>
          <w:sz w:val="42"/>
        </w:rPr>
        <w:t>Rate</w:t>
      </w:r>
      <w:r>
        <w:rPr>
          <w:spacing w:val="-8"/>
          <w:sz w:val="42"/>
        </w:rPr>
        <w:t> </w:t>
      </w:r>
      <w:r>
        <w:rPr>
          <w:sz w:val="42"/>
        </w:rPr>
        <w:t>(changes</w:t>
      </w:r>
      <w:r>
        <w:rPr>
          <w:spacing w:val="-9"/>
          <w:sz w:val="42"/>
        </w:rPr>
        <w:t> </w:t>
      </w:r>
      <w:r>
        <w:rPr>
          <w:sz w:val="42"/>
        </w:rPr>
        <w:t>each</w:t>
      </w:r>
      <w:r>
        <w:rPr>
          <w:spacing w:val="-7"/>
          <w:sz w:val="42"/>
        </w:rPr>
        <w:t> </w:t>
      </w:r>
      <w:r>
        <w:rPr>
          <w:sz w:val="42"/>
        </w:rPr>
        <w:t>July</w:t>
      </w:r>
      <w:r>
        <w:rPr>
          <w:spacing w:val="-8"/>
          <w:sz w:val="42"/>
        </w:rPr>
        <w:t> </w:t>
      </w:r>
      <w:r>
        <w:rPr>
          <w:spacing w:val="-5"/>
          <w:sz w:val="42"/>
        </w:rPr>
        <w:t>1)</w:t>
      </w:r>
    </w:p>
    <w:p>
      <w:pPr>
        <w:pStyle w:val="ListParagraph"/>
        <w:numPr>
          <w:ilvl w:val="0"/>
          <w:numId w:val="12"/>
        </w:numPr>
        <w:tabs>
          <w:tab w:pos="1364" w:val="left" w:leader="none"/>
        </w:tabs>
        <w:spacing w:line="816" w:lineRule="exact" w:before="372" w:after="0"/>
        <w:ind w:left="1364" w:right="0" w:hanging="582"/>
        <w:jc w:val="left"/>
        <w:rPr>
          <w:sz w:val="70"/>
        </w:rPr>
      </w:pPr>
      <w:r>
        <w:rPr>
          <w:spacing w:val="-2"/>
          <w:sz w:val="70"/>
        </w:rPr>
        <w:t>Total</w:t>
      </w:r>
    </w:p>
    <w:p>
      <w:pPr>
        <w:pStyle w:val="ListParagraph"/>
        <w:numPr>
          <w:ilvl w:val="1"/>
          <w:numId w:val="9"/>
        </w:numPr>
        <w:tabs>
          <w:tab w:pos="1364" w:val="left" w:leader="none"/>
        </w:tabs>
        <w:spacing w:line="445" w:lineRule="exact" w:before="0" w:after="0"/>
        <w:ind w:left="1364" w:right="0" w:hanging="582"/>
        <w:jc w:val="left"/>
        <w:rPr>
          <w:rFonts w:ascii="Wingdings" w:hAnsi="Wingdings"/>
          <w:sz w:val="42"/>
        </w:rPr>
      </w:pPr>
      <w:r>
        <w:rPr>
          <w:sz w:val="42"/>
        </w:rPr>
        <w:t>The</w:t>
      </w:r>
      <w:r>
        <w:rPr>
          <w:spacing w:val="-12"/>
          <w:sz w:val="42"/>
        </w:rPr>
        <w:t> </w:t>
      </w:r>
      <w:r>
        <w:rPr>
          <w:sz w:val="42"/>
        </w:rPr>
        <w:t>**total</w:t>
      </w:r>
      <w:r>
        <w:rPr>
          <w:spacing w:val="-7"/>
          <w:sz w:val="42"/>
        </w:rPr>
        <w:t> </w:t>
      </w:r>
      <w:r>
        <w:rPr>
          <w:sz w:val="42"/>
        </w:rPr>
        <w:t>amount</w:t>
      </w:r>
      <w:r>
        <w:rPr>
          <w:spacing w:val="-9"/>
          <w:sz w:val="42"/>
        </w:rPr>
        <w:t> </w:t>
      </w:r>
      <w:r>
        <w:rPr>
          <w:sz w:val="42"/>
        </w:rPr>
        <w:t>reimbursed</w:t>
      </w:r>
      <w:r>
        <w:rPr>
          <w:spacing w:val="-4"/>
          <w:sz w:val="42"/>
        </w:rPr>
        <w:t> </w:t>
      </w:r>
      <w:r>
        <w:rPr>
          <w:sz w:val="42"/>
        </w:rPr>
        <w:t>to</w:t>
      </w:r>
      <w:r>
        <w:rPr>
          <w:spacing w:val="-8"/>
          <w:sz w:val="42"/>
        </w:rPr>
        <w:t> </w:t>
      </w:r>
      <w:r>
        <w:rPr>
          <w:spacing w:val="-2"/>
          <w:sz w:val="42"/>
        </w:rPr>
        <w:t>SUNY:</w:t>
      </w:r>
    </w:p>
    <w:p>
      <w:pPr>
        <w:pStyle w:val="BodyText"/>
        <w:spacing w:line="483" w:lineRule="exact"/>
        <w:ind w:left="2337"/>
      </w:pPr>
      <w:r>
        <w:rPr/>
        <w:t>**Salary</w:t>
      </w:r>
      <w:r>
        <w:rPr>
          <w:spacing w:val="-3"/>
        </w:rPr>
        <w:t> </w:t>
      </w:r>
      <w:r>
        <w:rPr/>
        <w:t>+</w:t>
      </w:r>
      <w:r>
        <w:rPr>
          <w:spacing w:val="-3"/>
        </w:rPr>
        <w:t> </w:t>
      </w:r>
      <w:r>
        <w:rPr/>
        <w:t>Fringe</w:t>
      </w:r>
      <w:r>
        <w:rPr>
          <w:spacing w:val="-1"/>
        </w:rPr>
        <w:t> </w:t>
      </w:r>
      <w:r>
        <w:rPr/>
        <w:t>Benefits</w:t>
      </w:r>
      <w:r>
        <w:rPr>
          <w:spacing w:val="-1"/>
        </w:rPr>
        <w:t> </w:t>
      </w:r>
      <w:r>
        <w:rPr/>
        <w:t>=</w:t>
      </w:r>
      <w:r>
        <w:rPr>
          <w:spacing w:val="43"/>
          <w:w w:val="150"/>
        </w:rPr>
        <w:t> </w:t>
      </w:r>
      <w:r>
        <w:rPr>
          <w:spacing w:val="-2"/>
        </w:rPr>
        <w:t>Total</w:t>
      </w:r>
    </w:p>
    <w:p>
      <w:pPr>
        <w:pStyle w:val="BodyText"/>
        <w:spacing w:after="0" w:line="483" w:lineRule="exact"/>
        <w:sectPr>
          <w:pgSz w:w="14980" w:h="12240" w:orient="landscape"/>
          <w:pgMar w:header="0" w:footer="680" w:top="700" w:bottom="860" w:left="141" w:right="283"/>
        </w:sectPr>
      </w:pPr>
    </w:p>
    <w:p>
      <w:pPr>
        <w:pStyle w:val="Heading1"/>
      </w:pPr>
      <w:r>
        <w:rPr/>
        <w:t>Field</w:t>
      </w:r>
      <w:r>
        <w:rPr>
          <w:spacing w:val="-5"/>
        </w:rPr>
        <w:t> </w:t>
      </w:r>
      <w:r>
        <w:rPr/>
        <w:t>#7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Schedule</w:t>
      </w:r>
      <w:r>
        <w:rPr>
          <w:spacing w:val="-1"/>
        </w:rPr>
        <w:t> </w:t>
      </w:r>
      <w:r>
        <w:rPr>
          <w:spacing w:val="-2"/>
        </w:rPr>
        <w:t>Lines</w:t>
      </w:r>
    </w:p>
    <w:p>
      <w:pPr>
        <w:pStyle w:val="ListParagraph"/>
        <w:numPr>
          <w:ilvl w:val="2"/>
          <w:numId w:val="9"/>
        </w:numPr>
        <w:tabs>
          <w:tab w:pos="1605" w:val="left" w:leader="none"/>
        </w:tabs>
        <w:spacing w:line="508" w:lineRule="exact" w:before="1108" w:after="0"/>
        <w:ind w:left="1605" w:right="0" w:hanging="583"/>
        <w:jc w:val="left"/>
        <w:rPr>
          <w:sz w:val="42"/>
        </w:rPr>
      </w:pPr>
      <w:r>
        <w:rPr>
          <w:sz w:val="42"/>
        </w:rPr>
        <w:t>Complete</w:t>
      </w:r>
      <w:r>
        <w:rPr>
          <w:spacing w:val="-21"/>
          <w:sz w:val="42"/>
        </w:rPr>
        <w:t> </w:t>
      </w:r>
      <w:r>
        <w:rPr>
          <w:sz w:val="42"/>
        </w:rPr>
        <w:t>Project,</w:t>
      </w:r>
      <w:r>
        <w:rPr>
          <w:spacing w:val="-15"/>
          <w:sz w:val="42"/>
        </w:rPr>
        <w:t> </w:t>
      </w:r>
      <w:r>
        <w:rPr>
          <w:sz w:val="42"/>
        </w:rPr>
        <w:t>Task,</w:t>
      </w:r>
      <w:r>
        <w:rPr>
          <w:spacing w:val="-18"/>
          <w:sz w:val="42"/>
        </w:rPr>
        <w:t> </w:t>
      </w:r>
      <w:r>
        <w:rPr>
          <w:sz w:val="42"/>
        </w:rPr>
        <w:t>Award,</w:t>
      </w:r>
      <w:r>
        <w:rPr>
          <w:spacing w:val="-20"/>
          <w:sz w:val="42"/>
        </w:rPr>
        <w:t> </w:t>
      </w:r>
      <w:r>
        <w:rPr>
          <w:sz w:val="42"/>
        </w:rPr>
        <w:t>Organization</w:t>
      </w:r>
      <w:r>
        <w:rPr>
          <w:spacing w:val="-19"/>
          <w:sz w:val="42"/>
        </w:rPr>
        <w:t> </w:t>
      </w:r>
      <w:r>
        <w:rPr>
          <w:spacing w:val="-2"/>
          <w:sz w:val="42"/>
        </w:rPr>
        <w:t>information</w:t>
      </w:r>
    </w:p>
    <w:p>
      <w:pPr>
        <w:pStyle w:val="ListParagraph"/>
        <w:numPr>
          <w:ilvl w:val="2"/>
          <w:numId w:val="9"/>
        </w:numPr>
        <w:tabs>
          <w:tab w:pos="1605" w:val="left" w:leader="none"/>
        </w:tabs>
        <w:spacing w:line="504" w:lineRule="exact" w:before="0" w:after="0"/>
        <w:ind w:left="1605" w:right="0" w:hanging="583"/>
        <w:jc w:val="left"/>
        <w:rPr>
          <w:sz w:val="42"/>
        </w:rPr>
      </w:pPr>
      <w:r>
        <w:rPr>
          <w:sz w:val="42"/>
        </w:rPr>
        <w:t>IFR</w:t>
      </w:r>
      <w:r>
        <w:rPr>
          <w:spacing w:val="-8"/>
          <w:sz w:val="42"/>
        </w:rPr>
        <w:t> </w:t>
      </w:r>
      <w:r>
        <w:rPr>
          <w:sz w:val="42"/>
        </w:rPr>
        <w:t>Start</w:t>
      </w:r>
      <w:r>
        <w:rPr>
          <w:spacing w:val="-5"/>
          <w:sz w:val="42"/>
        </w:rPr>
        <w:t> </w:t>
      </w:r>
      <w:r>
        <w:rPr>
          <w:spacing w:val="-4"/>
          <w:sz w:val="42"/>
        </w:rPr>
        <w:t>Date</w:t>
      </w:r>
    </w:p>
    <w:p>
      <w:pPr>
        <w:pStyle w:val="ListParagraph"/>
        <w:numPr>
          <w:ilvl w:val="2"/>
          <w:numId w:val="9"/>
        </w:numPr>
        <w:tabs>
          <w:tab w:pos="1605" w:val="left" w:leader="none"/>
        </w:tabs>
        <w:spacing w:line="504" w:lineRule="exact" w:before="0" w:after="0"/>
        <w:ind w:left="1605" w:right="0" w:hanging="583"/>
        <w:jc w:val="left"/>
        <w:rPr>
          <w:sz w:val="42"/>
        </w:rPr>
      </w:pPr>
      <w:r>
        <w:rPr>
          <w:sz w:val="42"/>
        </w:rPr>
        <w:t>IFR</w:t>
      </w:r>
      <w:r>
        <w:rPr>
          <w:spacing w:val="-8"/>
          <w:sz w:val="42"/>
        </w:rPr>
        <w:t> </w:t>
      </w:r>
      <w:r>
        <w:rPr>
          <w:sz w:val="42"/>
        </w:rPr>
        <w:t>End</w:t>
      </w:r>
      <w:r>
        <w:rPr>
          <w:spacing w:val="-2"/>
          <w:sz w:val="42"/>
        </w:rPr>
        <w:t> </w:t>
      </w:r>
      <w:r>
        <w:rPr>
          <w:spacing w:val="-4"/>
          <w:sz w:val="42"/>
        </w:rPr>
        <w:t>Date</w:t>
      </w:r>
    </w:p>
    <w:p>
      <w:pPr>
        <w:pStyle w:val="BodyText"/>
        <w:spacing w:line="504" w:lineRule="exact"/>
        <w:ind w:left="1800"/>
      </w:pPr>
      <w:r>
        <w:rPr>
          <w:rFonts w:ascii="Arial" w:hAnsi="Arial"/>
        </w:rPr>
        <w:t>–</w:t>
      </w:r>
      <w:r>
        <w:rPr>
          <w:rFonts w:ascii="Arial" w:hAnsi="Arial"/>
          <w:spacing w:val="65"/>
          <w:w w:val="150"/>
        </w:rPr>
        <w:t> </w:t>
      </w:r>
      <w:r>
        <w:rPr/>
        <w:t>Must</w:t>
      </w:r>
      <w:r>
        <w:rPr>
          <w:spacing w:val="-7"/>
        </w:rPr>
        <w:t> </w:t>
      </w:r>
      <w:r>
        <w:rPr/>
        <w:t>be</w:t>
      </w:r>
      <w:r>
        <w:rPr>
          <w:spacing w:val="-3"/>
        </w:rPr>
        <w:t> </w:t>
      </w:r>
      <w:r>
        <w:rPr/>
        <w:t>within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active</w:t>
      </w:r>
      <w:r>
        <w:rPr>
          <w:spacing w:val="-4"/>
        </w:rPr>
        <w:t> </w:t>
      </w:r>
      <w:r>
        <w:rPr/>
        <w:t>dates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award,</w:t>
      </w:r>
      <w:r>
        <w:rPr>
          <w:spacing w:val="-9"/>
        </w:rPr>
        <w:t> </w:t>
      </w:r>
      <w:r>
        <w:rPr/>
        <w:t>project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4"/>
        </w:rPr>
        <w:t>task</w:t>
      </w:r>
    </w:p>
    <w:p>
      <w:pPr>
        <w:pStyle w:val="ListParagraph"/>
        <w:numPr>
          <w:ilvl w:val="2"/>
          <w:numId w:val="9"/>
        </w:numPr>
        <w:tabs>
          <w:tab w:pos="1605" w:val="left" w:leader="none"/>
        </w:tabs>
        <w:spacing w:line="504" w:lineRule="exact" w:before="0" w:after="0"/>
        <w:ind w:left="1605" w:right="0" w:hanging="583"/>
        <w:jc w:val="left"/>
        <w:rPr>
          <w:sz w:val="42"/>
        </w:rPr>
      </w:pPr>
      <w:r>
        <w:rPr>
          <w:sz w:val="42"/>
        </w:rPr>
        <w:t>%</w:t>
      </w:r>
      <w:r>
        <w:rPr>
          <w:spacing w:val="-2"/>
          <w:sz w:val="42"/>
        </w:rPr>
        <w:t> Effort</w:t>
      </w:r>
    </w:p>
    <w:p>
      <w:pPr>
        <w:pStyle w:val="ListParagraph"/>
        <w:numPr>
          <w:ilvl w:val="3"/>
          <w:numId w:val="9"/>
        </w:numPr>
        <w:tabs>
          <w:tab w:pos="2283" w:val="left" w:leader="none"/>
        </w:tabs>
        <w:spacing w:line="454" w:lineRule="exact" w:before="0" w:after="0"/>
        <w:ind w:left="2283" w:right="0" w:hanging="483"/>
        <w:jc w:val="left"/>
        <w:rPr>
          <w:sz w:val="42"/>
        </w:rPr>
      </w:pPr>
      <w:r>
        <w:rPr>
          <w:sz w:val="42"/>
        </w:rPr>
        <w:t>The</w:t>
      </w:r>
      <w:r>
        <w:rPr>
          <w:spacing w:val="-8"/>
          <w:sz w:val="42"/>
        </w:rPr>
        <w:t> </w:t>
      </w:r>
      <w:r>
        <w:rPr>
          <w:sz w:val="42"/>
        </w:rPr>
        <w:t>amount</w:t>
      </w:r>
      <w:r>
        <w:rPr>
          <w:spacing w:val="-7"/>
          <w:sz w:val="42"/>
        </w:rPr>
        <w:t> </w:t>
      </w:r>
      <w:r>
        <w:rPr>
          <w:sz w:val="42"/>
        </w:rPr>
        <w:t>of</w:t>
      </w:r>
      <w:r>
        <w:rPr>
          <w:spacing w:val="-2"/>
          <w:sz w:val="42"/>
        </w:rPr>
        <w:t> </w:t>
      </w:r>
      <w:r>
        <w:rPr>
          <w:sz w:val="42"/>
        </w:rPr>
        <w:t>time</w:t>
      </w:r>
      <w:r>
        <w:rPr>
          <w:spacing w:val="-4"/>
          <w:sz w:val="42"/>
        </w:rPr>
        <w:t> </w:t>
      </w:r>
      <w:r>
        <w:rPr>
          <w:sz w:val="42"/>
        </w:rPr>
        <w:t>spent</w:t>
      </w:r>
      <w:r>
        <w:rPr>
          <w:spacing w:val="-3"/>
          <w:sz w:val="42"/>
        </w:rPr>
        <w:t> </w:t>
      </w:r>
      <w:r>
        <w:rPr>
          <w:sz w:val="42"/>
        </w:rPr>
        <w:t>only</w:t>
      </w:r>
      <w:r>
        <w:rPr>
          <w:spacing w:val="-2"/>
          <w:sz w:val="42"/>
        </w:rPr>
        <w:t> </w:t>
      </w:r>
      <w:r>
        <w:rPr>
          <w:sz w:val="42"/>
        </w:rPr>
        <w:t>on</w:t>
      </w:r>
      <w:r>
        <w:rPr>
          <w:spacing w:val="-5"/>
          <w:sz w:val="42"/>
        </w:rPr>
        <w:t> </w:t>
      </w:r>
      <w:r>
        <w:rPr>
          <w:sz w:val="42"/>
        </w:rPr>
        <w:t>this</w:t>
      </w:r>
      <w:r>
        <w:rPr>
          <w:spacing w:val="-5"/>
          <w:sz w:val="42"/>
        </w:rPr>
        <w:t> </w:t>
      </w:r>
      <w:r>
        <w:rPr>
          <w:sz w:val="42"/>
        </w:rPr>
        <w:t>project</w:t>
      </w:r>
      <w:r>
        <w:rPr>
          <w:spacing w:val="-4"/>
          <w:sz w:val="42"/>
        </w:rPr>
        <w:t> </w:t>
      </w:r>
      <w:r>
        <w:rPr>
          <w:sz w:val="42"/>
        </w:rPr>
        <w:t>for</w:t>
      </w:r>
      <w:r>
        <w:rPr>
          <w:spacing w:val="-2"/>
          <w:sz w:val="42"/>
        </w:rPr>
        <w:t> </w:t>
      </w:r>
      <w:r>
        <w:rPr>
          <w:sz w:val="42"/>
        </w:rPr>
        <w:t>the</w:t>
      </w:r>
      <w:r>
        <w:rPr>
          <w:spacing w:val="-3"/>
          <w:sz w:val="42"/>
        </w:rPr>
        <w:t> </w:t>
      </w:r>
      <w:r>
        <w:rPr>
          <w:spacing w:val="-2"/>
          <w:sz w:val="42"/>
        </w:rPr>
        <w:t>dates</w:t>
      </w:r>
    </w:p>
    <w:p>
      <w:pPr>
        <w:pStyle w:val="BodyText"/>
        <w:spacing w:line="454" w:lineRule="exact"/>
        <w:ind w:left="2285"/>
      </w:pPr>
      <w:r>
        <w:rPr>
          <w:spacing w:val="-2"/>
        </w:rPr>
        <w:t>indicated</w:t>
      </w:r>
    </w:p>
    <w:p>
      <w:pPr>
        <w:pStyle w:val="ListParagraph"/>
        <w:numPr>
          <w:ilvl w:val="3"/>
          <w:numId w:val="9"/>
        </w:numPr>
        <w:tabs>
          <w:tab w:pos="2283" w:val="left" w:leader="none"/>
          <w:tab w:pos="2285" w:val="left" w:leader="none"/>
        </w:tabs>
        <w:spacing w:line="189" w:lineRule="auto" w:before="80" w:after="0"/>
        <w:ind w:left="2285" w:right="1174" w:hanging="485"/>
        <w:jc w:val="both"/>
        <w:rPr>
          <w:sz w:val="42"/>
        </w:rPr>
      </w:pPr>
      <w:r>
        <w:rPr>
          <w:sz w:val="42"/>
        </w:rPr>
        <w:t>During</w:t>
      </w:r>
      <w:r>
        <w:rPr>
          <w:spacing w:val="-11"/>
          <w:sz w:val="42"/>
        </w:rPr>
        <w:t> </w:t>
      </w:r>
      <w:r>
        <w:rPr>
          <w:sz w:val="42"/>
        </w:rPr>
        <w:t>any</w:t>
      </w:r>
      <w:r>
        <w:rPr>
          <w:spacing w:val="-14"/>
          <w:sz w:val="42"/>
        </w:rPr>
        <w:t> </w:t>
      </w:r>
      <w:r>
        <w:rPr>
          <w:sz w:val="42"/>
        </w:rPr>
        <w:t>given</w:t>
      </w:r>
      <w:r>
        <w:rPr>
          <w:spacing w:val="-8"/>
          <w:sz w:val="42"/>
        </w:rPr>
        <w:t> </w:t>
      </w:r>
      <w:r>
        <w:rPr>
          <w:sz w:val="42"/>
        </w:rPr>
        <w:t>time</w:t>
      </w:r>
      <w:r>
        <w:rPr>
          <w:spacing w:val="-8"/>
          <w:sz w:val="42"/>
        </w:rPr>
        <w:t> </w:t>
      </w:r>
      <w:r>
        <w:rPr>
          <w:sz w:val="42"/>
        </w:rPr>
        <w:t>period,</w:t>
      </w:r>
      <w:r>
        <w:rPr>
          <w:spacing w:val="-7"/>
          <w:sz w:val="42"/>
        </w:rPr>
        <w:t> </w:t>
      </w:r>
      <w:r>
        <w:rPr>
          <w:sz w:val="42"/>
        </w:rPr>
        <w:t>the</w:t>
      </w:r>
      <w:r>
        <w:rPr>
          <w:spacing w:val="-9"/>
          <w:sz w:val="42"/>
        </w:rPr>
        <w:t> </w:t>
      </w:r>
      <w:r>
        <w:rPr>
          <w:sz w:val="42"/>
        </w:rPr>
        <w:t>total</w:t>
      </w:r>
      <w:r>
        <w:rPr>
          <w:spacing w:val="-11"/>
          <w:sz w:val="42"/>
        </w:rPr>
        <w:t> </w:t>
      </w:r>
      <w:r>
        <w:rPr>
          <w:sz w:val="42"/>
        </w:rPr>
        <w:t>percentage</w:t>
      </w:r>
      <w:r>
        <w:rPr>
          <w:spacing w:val="-9"/>
          <w:sz w:val="42"/>
        </w:rPr>
        <w:t> </w:t>
      </w:r>
      <w:r>
        <w:rPr>
          <w:sz w:val="42"/>
        </w:rPr>
        <w:t>of</w:t>
      </w:r>
      <w:r>
        <w:rPr>
          <w:spacing w:val="-10"/>
          <w:sz w:val="42"/>
        </w:rPr>
        <w:t> </w:t>
      </w:r>
      <w:r>
        <w:rPr>
          <w:sz w:val="42"/>
        </w:rPr>
        <w:t>reimbursed effort</w:t>
      </w:r>
      <w:r>
        <w:rPr>
          <w:spacing w:val="-12"/>
          <w:sz w:val="42"/>
        </w:rPr>
        <w:t> </w:t>
      </w:r>
      <w:r>
        <w:rPr>
          <w:sz w:val="42"/>
        </w:rPr>
        <w:t>(IFR</w:t>
      </w:r>
      <w:r>
        <w:rPr>
          <w:spacing w:val="-18"/>
          <w:sz w:val="42"/>
        </w:rPr>
        <w:t> </w:t>
      </w:r>
      <w:r>
        <w:rPr>
          <w:sz w:val="42"/>
        </w:rPr>
        <w:t>reimbursement)</w:t>
      </w:r>
      <w:r>
        <w:rPr>
          <w:spacing w:val="-12"/>
          <w:sz w:val="42"/>
        </w:rPr>
        <w:t> </w:t>
      </w:r>
      <w:r>
        <w:rPr>
          <w:sz w:val="42"/>
        </w:rPr>
        <w:t>AND</w:t>
      </w:r>
      <w:r>
        <w:rPr>
          <w:spacing w:val="-17"/>
          <w:sz w:val="42"/>
        </w:rPr>
        <w:t> </w:t>
      </w:r>
      <w:r>
        <w:rPr>
          <w:sz w:val="42"/>
        </w:rPr>
        <w:t>cost</w:t>
      </w:r>
      <w:r>
        <w:rPr>
          <w:spacing w:val="-14"/>
          <w:sz w:val="42"/>
        </w:rPr>
        <w:t> </w:t>
      </w:r>
      <w:r>
        <w:rPr>
          <w:sz w:val="42"/>
        </w:rPr>
        <w:t>shared</w:t>
      </w:r>
      <w:r>
        <w:rPr>
          <w:spacing w:val="-17"/>
          <w:sz w:val="42"/>
        </w:rPr>
        <w:t> </w:t>
      </w:r>
      <w:r>
        <w:rPr>
          <w:sz w:val="42"/>
        </w:rPr>
        <w:t>effort</w:t>
      </w:r>
      <w:r>
        <w:rPr>
          <w:spacing w:val="-11"/>
          <w:sz w:val="42"/>
        </w:rPr>
        <w:t> </w:t>
      </w:r>
      <w:r>
        <w:rPr>
          <w:sz w:val="42"/>
        </w:rPr>
        <w:t>cannot</w:t>
      </w:r>
      <w:r>
        <w:rPr>
          <w:spacing w:val="-18"/>
          <w:sz w:val="42"/>
        </w:rPr>
        <w:t> </w:t>
      </w:r>
      <w:r>
        <w:rPr>
          <w:sz w:val="42"/>
        </w:rPr>
        <w:t>exceed 100%, which represents the individual’s total effort.</w:t>
      </w:r>
    </w:p>
    <w:p>
      <w:pPr>
        <w:pStyle w:val="ListParagraph"/>
        <w:numPr>
          <w:ilvl w:val="0"/>
          <w:numId w:val="13"/>
        </w:numPr>
        <w:tabs>
          <w:tab w:pos="1605" w:val="left" w:leader="none"/>
        </w:tabs>
        <w:spacing w:line="508" w:lineRule="exact" w:before="12" w:after="0"/>
        <w:ind w:left="1605" w:right="0" w:hanging="583"/>
        <w:jc w:val="left"/>
        <w:rPr>
          <w:sz w:val="42"/>
        </w:rPr>
      </w:pPr>
      <w:r>
        <w:rPr>
          <w:sz w:val="42"/>
        </w:rPr>
        <w:t>SUNY</w:t>
      </w:r>
      <w:r>
        <w:rPr>
          <w:spacing w:val="-10"/>
          <w:sz w:val="42"/>
        </w:rPr>
        <w:t> </w:t>
      </w:r>
      <w:r>
        <w:rPr>
          <w:sz w:val="42"/>
        </w:rPr>
        <w:t>IFR</w:t>
      </w:r>
      <w:r>
        <w:rPr>
          <w:spacing w:val="-6"/>
          <w:sz w:val="42"/>
        </w:rPr>
        <w:t> </w:t>
      </w:r>
      <w:r>
        <w:rPr>
          <w:sz w:val="42"/>
        </w:rPr>
        <w:t>Account</w:t>
      </w:r>
      <w:r>
        <w:rPr>
          <w:spacing w:val="-7"/>
          <w:sz w:val="42"/>
        </w:rPr>
        <w:t> </w:t>
      </w:r>
      <w:r>
        <w:rPr>
          <w:spacing w:val="-2"/>
          <w:sz w:val="42"/>
        </w:rPr>
        <w:t>Number</w:t>
      </w:r>
    </w:p>
    <w:p>
      <w:pPr>
        <w:pStyle w:val="ListParagraph"/>
        <w:numPr>
          <w:ilvl w:val="0"/>
          <w:numId w:val="14"/>
        </w:numPr>
        <w:tabs>
          <w:tab w:pos="1604" w:val="left" w:leader="none"/>
        </w:tabs>
        <w:spacing w:line="454" w:lineRule="exact" w:before="0" w:after="0"/>
        <w:ind w:left="1604" w:right="0" w:hanging="582"/>
        <w:jc w:val="left"/>
        <w:rPr>
          <w:sz w:val="42"/>
        </w:rPr>
      </w:pPr>
      <w:r>
        <w:rPr>
          <w:sz w:val="42"/>
        </w:rPr>
        <w:t>The</w:t>
      </w:r>
      <w:r>
        <w:rPr>
          <w:spacing w:val="-9"/>
          <w:sz w:val="42"/>
        </w:rPr>
        <w:t> </w:t>
      </w:r>
      <w:r>
        <w:rPr>
          <w:sz w:val="42"/>
        </w:rPr>
        <w:t>Department’s</w:t>
      </w:r>
      <w:r>
        <w:rPr>
          <w:spacing w:val="-9"/>
          <w:sz w:val="42"/>
        </w:rPr>
        <w:t> </w:t>
      </w:r>
      <w:r>
        <w:rPr>
          <w:sz w:val="42"/>
        </w:rPr>
        <w:t>IFR</w:t>
      </w:r>
      <w:r>
        <w:rPr>
          <w:spacing w:val="-9"/>
          <w:sz w:val="42"/>
        </w:rPr>
        <w:t> </w:t>
      </w:r>
      <w:r>
        <w:rPr>
          <w:sz w:val="42"/>
        </w:rPr>
        <w:t>Salary</w:t>
      </w:r>
      <w:r>
        <w:rPr>
          <w:spacing w:val="-6"/>
          <w:sz w:val="42"/>
        </w:rPr>
        <w:t> </w:t>
      </w:r>
      <w:r>
        <w:rPr>
          <w:sz w:val="42"/>
        </w:rPr>
        <w:t>Offset</w:t>
      </w:r>
      <w:r>
        <w:rPr>
          <w:spacing w:val="-6"/>
          <w:sz w:val="42"/>
        </w:rPr>
        <w:t> </w:t>
      </w:r>
      <w:r>
        <w:rPr>
          <w:sz w:val="42"/>
        </w:rPr>
        <w:t>Account</w:t>
      </w:r>
      <w:r>
        <w:rPr>
          <w:spacing w:val="-7"/>
          <w:sz w:val="42"/>
        </w:rPr>
        <w:t> </w:t>
      </w:r>
      <w:r>
        <w:rPr>
          <w:sz w:val="42"/>
        </w:rPr>
        <w:t>which</w:t>
      </w:r>
      <w:r>
        <w:rPr>
          <w:spacing w:val="-9"/>
          <w:sz w:val="42"/>
        </w:rPr>
        <w:t> </w:t>
      </w:r>
      <w:r>
        <w:rPr>
          <w:sz w:val="42"/>
        </w:rPr>
        <w:t>will</w:t>
      </w:r>
      <w:r>
        <w:rPr>
          <w:spacing w:val="-2"/>
          <w:sz w:val="42"/>
        </w:rPr>
        <w:t> </w:t>
      </w:r>
      <w:r>
        <w:rPr>
          <w:sz w:val="42"/>
        </w:rPr>
        <w:t>be</w:t>
      </w:r>
      <w:r>
        <w:rPr>
          <w:spacing w:val="-8"/>
          <w:sz w:val="42"/>
        </w:rPr>
        <w:t> </w:t>
      </w:r>
      <w:r>
        <w:rPr>
          <w:sz w:val="42"/>
        </w:rPr>
        <w:t>credited.</w:t>
      </w:r>
      <w:r>
        <w:rPr>
          <w:spacing w:val="-7"/>
          <w:sz w:val="42"/>
        </w:rPr>
        <w:t> </w:t>
      </w:r>
      <w:r>
        <w:rPr>
          <w:spacing w:val="-4"/>
          <w:sz w:val="42"/>
        </w:rPr>
        <w:t>This</w:t>
      </w:r>
    </w:p>
    <w:p>
      <w:pPr>
        <w:pStyle w:val="BodyText"/>
        <w:spacing w:line="458" w:lineRule="exact"/>
        <w:ind w:left="1605"/>
      </w:pPr>
      <w:r>
        <w:rPr/>
        <w:t>number</w:t>
      </w:r>
      <w:r>
        <w:rPr>
          <w:spacing w:val="-10"/>
        </w:rPr>
        <w:t> </w:t>
      </w:r>
      <w:r>
        <w:rPr/>
        <w:t>is</w:t>
      </w:r>
      <w:r>
        <w:rPr>
          <w:spacing w:val="-3"/>
        </w:rPr>
        <w:t> </w:t>
      </w:r>
      <w:r>
        <w:rPr/>
        <w:t>verified</w:t>
      </w:r>
      <w:r>
        <w:rPr>
          <w:spacing w:val="3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VP</w:t>
      </w:r>
      <w:r>
        <w:rPr>
          <w:spacing w:val="-4"/>
        </w:rPr>
        <w:t> </w:t>
      </w:r>
      <w:r>
        <w:rPr>
          <w:spacing w:val="-2"/>
        </w:rPr>
        <w:t>Coordinator.</w:t>
      </w:r>
    </w:p>
    <w:p>
      <w:pPr>
        <w:pStyle w:val="BodyText"/>
        <w:spacing w:after="0" w:line="458" w:lineRule="exact"/>
        <w:sectPr>
          <w:pgSz w:w="14980" w:h="12240" w:orient="landscape"/>
          <w:pgMar w:header="0" w:footer="680" w:top="820" w:bottom="860" w:left="141" w:right="283"/>
        </w:sectPr>
      </w:pPr>
    </w:p>
    <w:p>
      <w:pPr>
        <w:pStyle w:val="Heading1"/>
      </w:pPr>
      <w:r>
        <w:rPr/>
        <w:t>Field</w:t>
      </w:r>
      <w:r>
        <w:rPr>
          <w:spacing w:val="-8"/>
        </w:rPr>
        <w:t> </w:t>
      </w:r>
      <w:r>
        <w:rPr/>
        <w:t>#8 -</w:t>
      </w:r>
      <w:r>
        <w:rPr>
          <w:spacing w:val="1"/>
        </w:rPr>
        <w:t> </w:t>
      </w:r>
      <w:r>
        <w:rPr>
          <w:spacing w:val="-2"/>
        </w:rPr>
        <w:t>Approvals</w:t>
      </w:r>
    </w:p>
    <w:p>
      <w:pPr>
        <w:pStyle w:val="ListParagraph"/>
        <w:numPr>
          <w:ilvl w:val="0"/>
          <w:numId w:val="15"/>
        </w:numPr>
        <w:tabs>
          <w:tab w:pos="1344" w:val="left" w:leader="none"/>
        </w:tabs>
        <w:spacing w:line="240" w:lineRule="auto" w:before="870" w:after="0"/>
        <w:ind w:left="1344" w:right="0" w:hanging="582"/>
        <w:jc w:val="left"/>
        <w:rPr>
          <w:rFonts w:ascii="Arial" w:hAnsi="Arial"/>
          <w:sz w:val="70"/>
        </w:rPr>
      </w:pPr>
      <w:r>
        <w:rPr>
          <w:sz w:val="70"/>
        </w:rPr>
        <w:t>Requires</w:t>
      </w:r>
      <w:r>
        <w:rPr>
          <w:spacing w:val="-28"/>
          <w:sz w:val="70"/>
        </w:rPr>
        <w:t> </w:t>
      </w:r>
      <w:r>
        <w:rPr>
          <w:sz w:val="70"/>
        </w:rPr>
        <w:t>Dated</w:t>
      </w:r>
      <w:r>
        <w:rPr>
          <w:spacing w:val="-26"/>
          <w:sz w:val="70"/>
        </w:rPr>
        <w:t> </w:t>
      </w:r>
      <w:r>
        <w:rPr>
          <w:spacing w:val="-2"/>
          <w:sz w:val="70"/>
        </w:rPr>
        <w:t>Signatures</w:t>
      </w:r>
    </w:p>
    <w:p>
      <w:pPr>
        <w:pStyle w:val="BodyText"/>
        <w:spacing w:before="257"/>
        <w:rPr>
          <w:sz w:val="70"/>
        </w:rPr>
      </w:pPr>
    </w:p>
    <w:p>
      <w:pPr>
        <w:pStyle w:val="ListParagraph"/>
        <w:numPr>
          <w:ilvl w:val="1"/>
          <w:numId w:val="9"/>
        </w:numPr>
        <w:tabs>
          <w:tab w:pos="1345" w:val="left" w:leader="none"/>
        </w:tabs>
        <w:spacing w:line="240" w:lineRule="auto" w:before="0" w:after="0"/>
        <w:ind w:left="1345" w:right="0" w:hanging="583"/>
        <w:jc w:val="left"/>
        <w:rPr>
          <w:rFonts w:ascii="Wingdings" w:hAnsi="Wingdings"/>
          <w:sz w:val="48"/>
        </w:rPr>
      </w:pPr>
      <w:r>
        <w:rPr>
          <w:sz w:val="48"/>
        </w:rPr>
        <w:t>The</w:t>
      </w:r>
      <w:r>
        <w:rPr>
          <w:spacing w:val="-1"/>
          <w:sz w:val="48"/>
        </w:rPr>
        <w:t> </w:t>
      </w:r>
      <w:r>
        <w:rPr>
          <w:sz w:val="48"/>
        </w:rPr>
        <w:t>Principal</w:t>
      </w:r>
      <w:r>
        <w:rPr>
          <w:spacing w:val="-3"/>
          <w:sz w:val="48"/>
        </w:rPr>
        <w:t> </w:t>
      </w:r>
      <w:r>
        <w:rPr>
          <w:spacing w:val="-2"/>
          <w:sz w:val="48"/>
        </w:rPr>
        <w:t>Investigator</w:t>
      </w:r>
    </w:p>
    <w:p>
      <w:pPr>
        <w:pStyle w:val="BodyText"/>
        <w:spacing w:before="211"/>
        <w:rPr>
          <w:sz w:val="48"/>
        </w:rPr>
      </w:pPr>
    </w:p>
    <w:p>
      <w:pPr>
        <w:pStyle w:val="ListParagraph"/>
        <w:numPr>
          <w:ilvl w:val="1"/>
          <w:numId w:val="9"/>
        </w:numPr>
        <w:tabs>
          <w:tab w:pos="1344" w:val="left" w:leader="none"/>
        </w:tabs>
        <w:spacing w:line="240" w:lineRule="auto" w:before="0" w:after="0"/>
        <w:ind w:left="1344" w:right="0" w:hanging="582"/>
        <w:jc w:val="left"/>
        <w:rPr>
          <w:rFonts w:ascii="Wingdings" w:hAnsi="Wingdings"/>
          <w:sz w:val="48"/>
        </w:rPr>
      </w:pPr>
      <w:r>
        <w:rPr>
          <w:sz w:val="48"/>
        </w:rPr>
        <w:t>The</w:t>
      </w:r>
      <w:r>
        <w:rPr>
          <w:spacing w:val="-3"/>
          <w:sz w:val="48"/>
        </w:rPr>
        <w:t> </w:t>
      </w:r>
      <w:r>
        <w:rPr>
          <w:sz w:val="48"/>
        </w:rPr>
        <w:t>Chair</w:t>
      </w:r>
      <w:r>
        <w:rPr>
          <w:spacing w:val="-5"/>
          <w:sz w:val="48"/>
        </w:rPr>
        <w:t> </w:t>
      </w:r>
      <w:r>
        <w:rPr>
          <w:sz w:val="48"/>
        </w:rPr>
        <w:t>or</w:t>
      </w:r>
      <w:r>
        <w:rPr>
          <w:spacing w:val="-6"/>
          <w:sz w:val="48"/>
        </w:rPr>
        <w:t> </w:t>
      </w:r>
      <w:r>
        <w:rPr>
          <w:sz w:val="48"/>
        </w:rPr>
        <w:t>Chair’s</w:t>
      </w:r>
      <w:r>
        <w:rPr>
          <w:spacing w:val="-6"/>
          <w:sz w:val="48"/>
        </w:rPr>
        <w:t> </w:t>
      </w:r>
      <w:r>
        <w:rPr>
          <w:spacing w:val="-2"/>
          <w:sz w:val="48"/>
        </w:rPr>
        <w:t>Designee</w:t>
      </w:r>
    </w:p>
    <w:p>
      <w:pPr>
        <w:pStyle w:val="BodyText"/>
        <w:spacing w:before="211"/>
        <w:rPr>
          <w:sz w:val="48"/>
        </w:rPr>
      </w:pPr>
    </w:p>
    <w:p>
      <w:pPr>
        <w:pStyle w:val="ListParagraph"/>
        <w:numPr>
          <w:ilvl w:val="1"/>
          <w:numId w:val="9"/>
        </w:numPr>
        <w:tabs>
          <w:tab w:pos="1345" w:val="left" w:leader="none"/>
        </w:tabs>
        <w:spacing w:line="240" w:lineRule="auto" w:before="0" w:after="0"/>
        <w:ind w:left="1345" w:right="0" w:hanging="583"/>
        <w:jc w:val="left"/>
        <w:rPr>
          <w:rFonts w:ascii="Wingdings" w:hAnsi="Wingdings"/>
          <w:sz w:val="48"/>
        </w:rPr>
      </w:pPr>
      <w:r>
        <w:rPr>
          <w:spacing w:val="-2"/>
          <w:sz w:val="48"/>
        </w:rPr>
        <w:t>Dean’s</w:t>
      </w:r>
      <w:r>
        <w:rPr>
          <w:spacing w:val="-23"/>
          <w:sz w:val="48"/>
        </w:rPr>
        <w:t> </w:t>
      </w:r>
      <w:r>
        <w:rPr>
          <w:spacing w:val="-2"/>
          <w:sz w:val="48"/>
        </w:rPr>
        <w:t>Office</w:t>
      </w:r>
    </w:p>
    <w:p>
      <w:pPr>
        <w:pStyle w:val="ListParagraph"/>
        <w:spacing w:after="0" w:line="240" w:lineRule="auto"/>
        <w:jc w:val="left"/>
        <w:rPr>
          <w:rFonts w:ascii="Wingdings" w:hAnsi="Wingdings"/>
          <w:sz w:val="48"/>
        </w:rPr>
        <w:sectPr>
          <w:pgSz w:w="14980" w:h="12240" w:orient="landscape"/>
          <w:pgMar w:header="0" w:footer="680" w:top="1000" w:bottom="860" w:left="141" w:right="283"/>
        </w:sectPr>
      </w:pPr>
    </w:p>
    <w:p>
      <w:pPr>
        <w:pStyle w:val="Heading1"/>
      </w:pPr>
      <w:r>
        <w:rPr>
          <w:spacing w:val="-2"/>
        </w:rPr>
        <w:t>Effort</w:t>
      </w:r>
      <w:r>
        <w:rPr>
          <w:spacing w:val="-50"/>
        </w:rPr>
        <w:t> </w:t>
      </w:r>
      <w:r>
        <w:rPr>
          <w:spacing w:val="-2"/>
        </w:rPr>
        <w:t>Reporting</w:t>
      </w:r>
    </w:p>
    <w:p>
      <w:pPr>
        <w:pStyle w:val="ListParagraph"/>
        <w:numPr>
          <w:ilvl w:val="0"/>
          <w:numId w:val="15"/>
        </w:numPr>
        <w:tabs>
          <w:tab w:pos="1345" w:val="left" w:leader="none"/>
        </w:tabs>
        <w:spacing w:line="189" w:lineRule="auto" w:before="930" w:after="0"/>
        <w:ind w:left="1345" w:right="718" w:hanging="584"/>
        <w:jc w:val="left"/>
        <w:rPr>
          <w:rFonts w:ascii="Arial" w:hAnsi="Arial"/>
          <w:sz w:val="34"/>
        </w:rPr>
      </w:pPr>
      <w:r>
        <w:rPr>
          <w:sz w:val="34"/>
        </w:rPr>
        <w:t>OMB circular A-21 requires educational institutions</w:t>
      </w:r>
      <w:r>
        <w:rPr>
          <w:spacing w:val="-1"/>
          <w:sz w:val="34"/>
        </w:rPr>
        <w:t> </w:t>
      </w:r>
      <w:r>
        <w:rPr>
          <w:sz w:val="34"/>
        </w:rPr>
        <w:t>to document the distribution of salaries</w:t>
      </w:r>
      <w:r>
        <w:rPr>
          <w:spacing w:val="-14"/>
          <w:sz w:val="34"/>
        </w:rPr>
        <w:t> </w:t>
      </w:r>
      <w:r>
        <w:rPr>
          <w:sz w:val="34"/>
        </w:rPr>
        <w:t>and</w:t>
      </w:r>
      <w:r>
        <w:rPr>
          <w:spacing w:val="-8"/>
          <w:sz w:val="34"/>
        </w:rPr>
        <w:t> </w:t>
      </w:r>
      <w:r>
        <w:rPr>
          <w:sz w:val="34"/>
        </w:rPr>
        <w:t>wages</w:t>
      </w:r>
      <w:r>
        <w:rPr>
          <w:spacing w:val="-7"/>
          <w:sz w:val="34"/>
        </w:rPr>
        <w:t> </w:t>
      </w:r>
      <w:r>
        <w:rPr>
          <w:sz w:val="34"/>
        </w:rPr>
        <w:t>paid</w:t>
      </w:r>
      <w:r>
        <w:rPr>
          <w:spacing w:val="-7"/>
          <w:sz w:val="34"/>
        </w:rPr>
        <w:t> </w:t>
      </w:r>
      <w:r>
        <w:rPr>
          <w:sz w:val="34"/>
        </w:rPr>
        <w:t>to</w:t>
      </w:r>
      <w:r>
        <w:rPr>
          <w:spacing w:val="-6"/>
          <w:sz w:val="34"/>
        </w:rPr>
        <w:t> </w:t>
      </w:r>
      <w:r>
        <w:rPr>
          <w:sz w:val="34"/>
        </w:rPr>
        <w:t>employees</w:t>
      </w:r>
      <w:r>
        <w:rPr>
          <w:spacing w:val="-5"/>
          <w:sz w:val="34"/>
        </w:rPr>
        <w:t> </w:t>
      </w:r>
      <w:r>
        <w:rPr>
          <w:sz w:val="34"/>
        </w:rPr>
        <w:t>performing</w:t>
      </w:r>
      <w:r>
        <w:rPr>
          <w:spacing w:val="-10"/>
          <w:sz w:val="34"/>
        </w:rPr>
        <w:t> </w:t>
      </w:r>
      <w:r>
        <w:rPr>
          <w:sz w:val="34"/>
        </w:rPr>
        <w:t>services</w:t>
      </w:r>
      <w:r>
        <w:rPr>
          <w:spacing w:val="-9"/>
          <w:sz w:val="34"/>
        </w:rPr>
        <w:t> </w:t>
      </w:r>
      <w:r>
        <w:rPr>
          <w:sz w:val="34"/>
        </w:rPr>
        <w:t>on</w:t>
      </w:r>
      <w:r>
        <w:rPr>
          <w:spacing w:val="-5"/>
          <w:sz w:val="34"/>
        </w:rPr>
        <w:t> </w:t>
      </w:r>
      <w:r>
        <w:rPr>
          <w:sz w:val="34"/>
        </w:rPr>
        <w:t>federal,</w:t>
      </w:r>
      <w:r>
        <w:rPr>
          <w:spacing w:val="-9"/>
          <w:sz w:val="34"/>
        </w:rPr>
        <w:t> </w:t>
      </w:r>
      <w:r>
        <w:rPr>
          <w:sz w:val="34"/>
        </w:rPr>
        <w:t>federal</w:t>
      </w:r>
      <w:r>
        <w:rPr>
          <w:spacing w:val="-5"/>
          <w:sz w:val="34"/>
        </w:rPr>
        <w:t> </w:t>
      </w:r>
      <w:r>
        <w:rPr>
          <w:sz w:val="34"/>
        </w:rPr>
        <w:t>flow-through and cost chare awards.</w:t>
      </w:r>
    </w:p>
    <w:p>
      <w:pPr>
        <w:pStyle w:val="ListParagraph"/>
        <w:numPr>
          <w:ilvl w:val="0"/>
          <w:numId w:val="15"/>
        </w:numPr>
        <w:tabs>
          <w:tab w:pos="1345" w:val="left" w:leader="none"/>
        </w:tabs>
        <w:spacing w:line="189" w:lineRule="auto" w:before="78" w:after="0"/>
        <w:ind w:left="1345" w:right="1316" w:hanging="584"/>
        <w:jc w:val="left"/>
        <w:rPr>
          <w:rFonts w:ascii="Arial" w:hAnsi="Arial"/>
          <w:sz w:val="34"/>
        </w:rPr>
      </w:pPr>
      <w:r>
        <w:rPr>
          <w:sz w:val="34"/>
        </w:rPr>
        <w:t>An Effort Report (also known as a Salary Distribution</w:t>
      </w:r>
      <w:r>
        <w:rPr>
          <w:spacing w:val="-5"/>
          <w:sz w:val="34"/>
        </w:rPr>
        <w:t> </w:t>
      </w:r>
      <w:r>
        <w:rPr>
          <w:sz w:val="34"/>
        </w:rPr>
        <w:t>Report) summarizes</w:t>
      </w:r>
      <w:r>
        <w:rPr>
          <w:spacing w:val="-1"/>
          <w:sz w:val="34"/>
        </w:rPr>
        <w:t> </w:t>
      </w:r>
      <w:r>
        <w:rPr>
          <w:sz w:val="34"/>
        </w:rPr>
        <w:t>a person’s distribution</w:t>
      </w:r>
      <w:r>
        <w:rPr>
          <w:spacing w:val="-15"/>
          <w:sz w:val="34"/>
        </w:rPr>
        <w:t> </w:t>
      </w:r>
      <w:r>
        <w:rPr>
          <w:sz w:val="34"/>
        </w:rPr>
        <w:t>of</w:t>
      </w:r>
      <w:r>
        <w:rPr>
          <w:spacing w:val="-3"/>
          <w:sz w:val="34"/>
        </w:rPr>
        <w:t> </w:t>
      </w:r>
      <w:r>
        <w:rPr>
          <w:sz w:val="34"/>
        </w:rPr>
        <w:t>effort</w:t>
      </w:r>
      <w:r>
        <w:rPr>
          <w:spacing w:val="-4"/>
          <w:sz w:val="34"/>
        </w:rPr>
        <w:t> </w:t>
      </w:r>
      <w:r>
        <w:rPr>
          <w:sz w:val="34"/>
        </w:rPr>
        <w:t>for</w:t>
      </w:r>
      <w:r>
        <w:rPr>
          <w:spacing w:val="-3"/>
          <w:sz w:val="34"/>
        </w:rPr>
        <w:t> </w:t>
      </w:r>
      <w:r>
        <w:rPr>
          <w:sz w:val="34"/>
        </w:rPr>
        <w:t>services</w:t>
      </w:r>
      <w:r>
        <w:rPr>
          <w:spacing w:val="-10"/>
          <w:sz w:val="34"/>
        </w:rPr>
        <w:t> </w:t>
      </w:r>
      <w:r>
        <w:rPr>
          <w:sz w:val="34"/>
        </w:rPr>
        <w:t>on</w:t>
      </w:r>
      <w:r>
        <w:rPr>
          <w:spacing w:val="-3"/>
          <w:sz w:val="34"/>
        </w:rPr>
        <w:t> </w:t>
      </w:r>
      <w:r>
        <w:rPr>
          <w:sz w:val="34"/>
        </w:rPr>
        <w:t>a</w:t>
      </w:r>
      <w:r>
        <w:rPr>
          <w:spacing w:val="-4"/>
          <w:sz w:val="34"/>
        </w:rPr>
        <w:t> </w:t>
      </w:r>
      <w:r>
        <w:rPr>
          <w:sz w:val="34"/>
        </w:rPr>
        <w:t>particular</w:t>
      </w:r>
      <w:r>
        <w:rPr>
          <w:spacing w:val="-15"/>
          <w:sz w:val="34"/>
        </w:rPr>
        <w:t> </w:t>
      </w:r>
      <w:r>
        <w:rPr>
          <w:sz w:val="34"/>
        </w:rPr>
        <w:t>Research</w:t>
      </w:r>
      <w:r>
        <w:rPr>
          <w:spacing w:val="-11"/>
          <w:sz w:val="34"/>
        </w:rPr>
        <w:t> </w:t>
      </w:r>
      <w:r>
        <w:rPr>
          <w:sz w:val="34"/>
        </w:rPr>
        <w:t>project,</w:t>
      </w:r>
      <w:r>
        <w:rPr>
          <w:spacing w:val="-7"/>
          <w:sz w:val="34"/>
        </w:rPr>
        <w:t> </w:t>
      </w:r>
      <w:r>
        <w:rPr>
          <w:sz w:val="34"/>
        </w:rPr>
        <w:t>task</w:t>
      </w:r>
      <w:r>
        <w:rPr>
          <w:spacing w:val="-6"/>
          <w:sz w:val="34"/>
        </w:rPr>
        <w:t> </w:t>
      </w:r>
      <w:r>
        <w:rPr>
          <w:sz w:val="34"/>
        </w:rPr>
        <w:t>and</w:t>
      </w:r>
      <w:r>
        <w:rPr>
          <w:spacing w:val="-9"/>
          <w:sz w:val="34"/>
        </w:rPr>
        <w:t> </w:t>
      </w:r>
      <w:r>
        <w:rPr>
          <w:sz w:val="34"/>
        </w:rPr>
        <w:t>award</w:t>
      </w:r>
      <w:r>
        <w:rPr>
          <w:spacing w:val="-11"/>
          <w:sz w:val="34"/>
        </w:rPr>
        <w:t> </w:t>
      </w:r>
      <w:r>
        <w:rPr>
          <w:sz w:val="34"/>
        </w:rPr>
        <w:t>for</w:t>
      </w:r>
      <w:r>
        <w:rPr>
          <w:spacing w:val="-3"/>
          <w:sz w:val="34"/>
        </w:rPr>
        <w:t> </w:t>
      </w:r>
      <w:r>
        <w:rPr>
          <w:sz w:val="34"/>
        </w:rPr>
        <w:t>a specific time period.</w:t>
      </w:r>
    </w:p>
    <w:p>
      <w:pPr>
        <w:pStyle w:val="ListParagraph"/>
        <w:numPr>
          <w:ilvl w:val="0"/>
          <w:numId w:val="15"/>
        </w:numPr>
        <w:tabs>
          <w:tab w:pos="1345" w:val="left" w:leader="none"/>
        </w:tabs>
        <w:spacing w:line="189" w:lineRule="auto" w:before="77" w:after="0"/>
        <w:ind w:left="1345" w:right="816" w:hanging="584"/>
        <w:jc w:val="left"/>
        <w:rPr>
          <w:rFonts w:ascii="Arial" w:hAnsi="Arial"/>
          <w:sz w:val="34"/>
        </w:rPr>
      </w:pPr>
      <w:r>
        <w:rPr>
          <w:sz w:val="34"/>
        </w:rPr>
        <w:t>Effort Reports</w:t>
      </w:r>
      <w:r>
        <w:rPr>
          <w:spacing w:val="-4"/>
          <w:sz w:val="34"/>
        </w:rPr>
        <w:t> </w:t>
      </w:r>
      <w:r>
        <w:rPr>
          <w:sz w:val="34"/>
        </w:rPr>
        <w:t>keep track and report all amounts paid and/or cost shared</w:t>
      </w:r>
      <w:r>
        <w:rPr>
          <w:spacing w:val="-3"/>
          <w:sz w:val="34"/>
        </w:rPr>
        <w:t> </w:t>
      </w:r>
      <w:r>
        <w:rPr>
          <w:sz w:val="34"/>
        </w:rPr>
        <w:t>to the Research Foundation</w:t>
      </w:r>
      <w:r>
        <w:rPr>
          <w:spacing w:val="-16"/>
          <w:sz w:val="34"/>
        </w:rPr>
        <w:t> </w:t>
      </w:r>
      <w:r>
        <w:rPr>
          <w:sz w:val="34"/>
        </w:rPr>
        <w:t>(RF)</w:t>
      </w:r>
      <w:r>
        <w:rPr>
          <w:spacing w:val="-7"/>
          <w:sz w:val="34"/>
        </w:rPr>
        <w:t> </w:t>
      </w:r>
      <w:r>
        <w:rPr>
          <w:sz w:val="34"/>
        </w:rPr>
        <w:t>and</w:t>
      </w:r>
      <w:r>
        <w:rPr>
          <w:spacing w:val="-11"/>
          <w:sz w:val="34"/>
        </w:rPr>
        <w:t> </w:t>
      </w:r>
      <w:r>
        <w:rPr>
          <w:sz w:val="34"/>
        </w:rPr>
        <w:t>State</w:t>
      </w:r>
      <w:r>
        <w:rPr>
          <w:spacing w:val="-8"/>
          <w:sz w:val="34"/>
        </w:rPr>
        <w:t> </w:t>
      </w:r>
      <w:r>
        <w:rPr>
          <w:sz w:val="34"/>
        </w:rPr>
        <w:t>University</w:t>
      </w:r>
      <w:r>
        <w:rPr>
          <w:spacing w:val="-14"/>
          <w:sz w:val="34"/>
        </w:rPr>
        <w:t> </w:t>
      </w:r>
      <w:r>
        <w:rPr>
          <w:sz w:val="34"/>
        </w:rPr>
        <w:t>of</w:t>
      </w:r>
      <w:r>
        <w:rPr>
          <w:spacing w:val="-5"/>
          <w:sz w:val="34"/>
        </w:rPr>
        <w:t> </w:t>
      </w:r>
      <w:r>
        <w:rPr>
          <w:sz w:val="34"/>
        </w:rPr>
        <w:t>New</w:t>
      </w:r>
      <w:r>
        <w:rPr>
          <w:spacing w:val="-8"/>
          <w:sz w:val="34"/>
        </w:rPr>
        <w:t> </w:t>
      </w:r>
      <w:r>
        <w:rPr>
          <w:sz w:val="34"/>
        </w:rPr>
        <w:t>York</w:t>
      </w:r>
      <w:r>
        <w:rPr>
          <w:spacing w:val="-8"/>
          <w:sz w:val="34"/>
        </w:rPr>
        <w:t> </w:t>
      </w:r>
      <w:r>
        <w:rPr>
          <w:sz w:val="34"/>
        </w:rPr>
        <w:t>(SUNY)</w:t>
      </w:r>
      <w:r>
        <w:rPr>
          <w:spacing w:val="-10"/>
          <w:sz w:val="34"/>
        </w:rPr>
        <w:t> </w:t>
      </w:r>
      <w:r>
        <w:rPr>
          <w:sz w:val="34"/>
        </w:rPr>
        <w:t>employees</w:t>
      </w:r>
      <w:r>
        <w:rPr>
          <w:spacing w:val="-11"/>
          <w:sz w:val="34"/>
        </w:rPr>
        <w:t> </w:t>
      </w:r>
      <w:r>
        <w:rPr>
          <w:sz w:val="34"/>
        </w:rPr>
        <w:t>for</w:t>
      </w:r>
      <w:r>
        <w:rPr>
          <w:spacing w:val="-5"/>
          <w:sz w:val="34"/>
        </w:rPr>
        <w:t> </w:t>
      </w:r>
      <w:r>
        <w:rPr>
          <w:sz w:val="34"/>
        </w:rPr>
        <w:t>services</w:t>
      </w:r>
      <w:r>
        <w:rPr>
          <w:spacing w:val="-12"/>
          <w:sz w:val="34"/>
        </w:rPr>
        <w:t> </w:t>
      </w:r>
      <w:r>
        <w:rPr>
          <w:sz w:val="34"/>
        </w:rPr>
        <w:t>rendered on federal and federal flow-through</w:t>
      </w:r>
      <w:r>
        <w:rPr>
          <w:spacing w:val="-6"/>
          <w:sz w:val="34"/>
        </w:rPr>
        <w:t> </w:t>
      </w:r>
      <w:r>
        <w:rPr>
          <w:sz w:val="34"/>
        </w:rPr>
        <w:t>sponsored programs.</w:t>
      </w:r>
      <w:r>
        <w:rPr>
          <w:spacing w:val="-7"/>
          <w:sz w:val="34"/>
        </w:rPr>
        <w:t> </w:t>
      </w:r>
      <w:r>
        <w:rPr>
          <w:sz w:val="34"/>
        </w:rPr>
        <w:t>It is an “after the fact” system, which</w:t>
      </w:r>
      <w:r>
        <w:rPr>
          <w:spacing w:val="-13"/>
          <w:sz w:val="34"/>
        </w:rPr>
        <w:t> </w:t>
      </w:r>
      <w:r>
        <w:rPr>
          <w:sz w:val="34"/>
        </w:rPr>
        <w:t>summarizes</w:t>
      </w:r>
      <w:r>
        <w:rPr>
          <w:spacing w:val="-11"/>
          <w:sz w:val="34"/>
        </w:rPr>
        <w:t> </w:t>
      </w:r>
      <w:r>
        <w:rPr>
          <w:sz w:val="34"/>
        </w:rPr>
        <w:t>a</w:t>
      </w:r>
      <w:r>
        <w:rPr>
          <w:spacing w:val="-4"/>
          <w:sz w:val="34"/>
        </w:rPr>
        <w:t> </w:t>
      </w:r>
      <w:r>
        <w:rPr>
          <w:sz w:val="34"/>
        </w:rPr>
        <w:t>person’s</w:t>
      </w:r>
      <w:r>
        <w:rPr>
          <w:spacing w:val="-13"/>
          <w:sz w:val="34"/>
        </w:rPr>
        <w:t> </w:t>
      </w:r>
      <w:r>
        <w:rPr>
          <w:sz w:val="34"/>
        </w:rPr>
        <w:t>distribution</w:t>
      </w:r>
      <w:r>
        <w:rPr>
          <w:spacing w:val="-6"/>
          <w:sz w:val="34"/>
        </w:rPr>
        <w:t> </w:t>
      </w:r>
      <w:r>
        <w:rPr>
          <w:sz w:val="34"/>
        </w:rPr>
        <w:t>of</w:t>
      </w:r>
      <w:r>
        <w:rPr>
          <w:spacing w:val="-10"/>
          <w:sz w:val="34"/>
        </w:rPr>
        <w:t> </w:t>
      </w:r>
      <w:r>
        <w:rPr>
          <w:sz w:val="34"/>
        </w:rPr>
        <w:t>charges</w:t>
      </w:r>
      <w:r>
        <w:rPr>
          <w:spacing w:val="-11"/>
          <w:sz w:val="34"/>
        </w:rPr>
        <w:t> </w:t>
      </w:r>
      <w:r>
        <w:rPr>
          <w:sz w:val="34"/>
        </w:rPr>
        <w:t>for</w:t>
      </w:r>
      <w:r>
        <w:rPr>
          <w:spacing w:val="-3"/>
          <w:sz w:val="34"/>
        </w:rPr>
        <w:t> </w:t>
      </w:r>
      <w:r>
        <w:rPr>
          <w:sz w:val="34"/>
        </w:rPr>
        <w:t>services</w:t>
      </w:r>
      <w:r>
        <w:rPr>
          <w:spacing w:val="-10"/>
          <w:sz w:val="34"/>
        </w:rPr>
        <w:t> </w:t>
      </w:r>
      <w:r>
        <w:rPr>
          <w:sz w:val="34"/>
        </w:rPr>
        <w:t>on</w:t>
      </w:r>
      <w:r>
        <w:rPr>
          <w:spacing w:val="-6"/>
          <w:sz w:val="34"/>
        </w:rPr>
        <w:t> </w:t>
      </w:r>
      <w:r>
        <w:rPr>
          <w:sz w:val="34"/>
        </w:rPr>
        <w:t>a</w:t>
      </w:r>
      <w:r>
        <w:rPr>
          <w:spacing w:val="-4"/>
          <w:sz w:val="34"/>
        </w:rPr>
        <w:t> </w:t>
      </w:r>
      <w:r>
        <w:rPr>
          <w:sz w:val="34"/>
        </w:rPr>
        <w:t>particular</w:t>
      </w:r>
      <w:r>
        <w:rPr>
          <w:spacing w:val="-14"/>
          <w:sz w:val="34"/>
        </w:rPr>
        <w:t> </w:t>
      </w:r>
      <w:r>
        <w:rPr>
          <w:sz w:val="34"/>
        </w:rPr>
        <w:t>project(s), task(s) and award(s)</w:t>
      </w:r>
      <w:r>
        <w:rPr>
          <w:spacing w:val="-4"/>
          <w:sz w:val="34"/>
        </w:rPr>
        <w:t> </w:t>
      </w:r>
      <w:r>
        <w:rPr>
          <w:sz w:val="34"/>
        </w:rPr>
        <w:t>for a specific time period,</w:t>
      </w:r>
      <w:r>
        <w:rPr>
          <w:spacing w:val="-3"/>
          <w:sz w:val="34"/>
        </w:rPr>
        <w:t> </w:t>
      </w:r>
      <w:r>
        <w:rPr>
          <w:sz w:val="34"/>
        </w:rPr>
        <w:t>which the employee must perform. Total distribution will always equal 100%.</w:t>
      </w:r>
    </w:p>
    <w:p>
      <w:pPr>
        <w:pStyle w:val="ListParagraph"/>
        <w:numPr>
          <w:ilvl w:val="0"/>
          <w:numId w:val="15"/>
        </w:numPr>
        <w:tabs>
          <w:tab w:pos="1345" w:val="left" w:leader="none"/>
        </w:tabs>
        <w:spacing w:line="189" w:lineRule="auto" w:before="73" w:after="0"/>
        <w:ind w:left="1345" w:right="1131" w:hanging="584"/>
        <w:jc w:val="left"/>
        <w:rPr>
          <w:rFonts w:ascii="Arial" w:hAnsi="Arial"/>
          <w:sz w:val="34"/>
        </w:rPr>
      </w:pPr>
      <w:r>
        <w:rPr>
          <w:sz w:val="34"/>
        </w:rPr>
        <w:t>Effort</w:t>
      </w:r>
      <w:r>
        <w:rPr>
          <w:spacing w:val="-8"/>
          <w:sz w:val="34"/>
        </w:rPr>
        <w:t> </w:t>
      </w:r>
      <w:r>
        <w:rPr>
          <w:sz w:val="34"/>
        </w:rPr>
        <w:t>reports</w:t>
      </w:r>
      <w:r>
        <w:rPr>
          <w:spacing w:val="-15"/>
          <w:sz w:val="34"/>
        </w:rPr>
        <w:t> </w:t>
      </w:r>
      <w:r>
        <w:rPr>
          <w:sz w:val="34"/>
        </w:rPr>
        <w:t>are</w:t>
      </w:r>
      <w:r>
        <w:rPr>
          <w:spacing w:val="-8"/>
          <w:sz w:val="34"/>
        </w:rPr>
        <w:t> </w:t>
      </w:r>
      <w:r>
        <w:rPr>
          <w:sz w:val="34"/>
        </w:rPr>
        <w:t>printed</w:t>
      </w:r>
      <w:r>
        <w:rPr>
          <w:spacing w:val="-16"/>
          <w:sz w:val="34"/>
        </w:rPr>
        <w:t> </w:t>
      </w:r>
      <w:r>
        <w:rPr>
          <w:sz w:val="34"/>
        </w:rPr>
        <w:t>out</w:t>
      </w:r>
      <w:r>
        <w:rPr>
          <w:spacing w:val="-8"/>
          <w:sz w:val="34"/>
        </w:rPr>
        <w:t> </w:t>
      </w:r>
      <w:r>
        <w:rPr>
          <w:sz w:val="34"/>
        </w:rPr>
        <w:t>by</w:t>
      </w:r>
      <w:r>
        <w:rPr>
          <w:spacing w:val="-6"/>
          <w:sz w:val="34"/>
        </w:rPr>
        <w:t> </w:t>
      </w:r>
      <w:r>
        <w:rPr>
          <w:sz w:val="34"/>
        </w:rPr>
        <w:t>assignment</w:t>
      </w:r>
      <w:r>
        <w:rPr>
          <w:spacing w:val="-13"/>
          <w:sz w:val="34"/>
        </w:rPr>
        <w:t> </w:t>
      </w:r>
      <w:r>
        <w:rPr>
          <w:sz w:val="34"/>
        </w:rPr>
        <w:t>numbers</w:t>
      </w:r>
      <w:r>
        <w:rPr>
          <w:spacing w:val="-15"/>
          <w:sz w:val="34"/>
        </w:rPr>
        <w:t> </w:t>
      </w:r>
      <w:r>
        <w:rPr>
          <w:sz w:val="34"/>
        </w:rPr>
        <w:t>and</w:t>
      </w:r>
      <w:r>
        <w:rPr>
          <w:spacing w:val="-11"/>
          <w:sz w:val="34"/>
        </w:rPr>
        <w:t> </w:t>
      </w:r>
      <w:r>
        <w:rPr>
          <w:sz w:val="34"/>
        </w:rPr>
        <w:t>forwarded</w:t>
      </w:r>
      <w:r>
        <w:rPr>
          <w:spacing w:val="-6"/>
          <w:sz w:val="34"/>
        </w:rPr>
        <w:t> </w:t>
      </w:r>
      <w:r>
        <w:rPr>
          <w:sz w:val="34"/>
        </w:rPr>
        <w:t>to</w:t>
      </w:r>
      <w:r>
        <w:rPr>
          <w:spacing w:val="-15"/>
          <w:sz w:val="34"/>
        </w:rPr>
        <w:t> </w:t>
      </w:r>
      <w:r>
        <w:rPr>
          <w:sz w:val="34"/>
        </w:rPr>
        <w:t>the</w:t>
      </w:r>
      <w:r>
        <w:rPr>
          <w:spacing w:val="-8"/>
          <w:sz w:val="34"/>
        </w:rPr>
        <w:t> </w:t>
      </w:r>
      <w:r>
        <w:rPr>
          <w:sz w:val="34"/>
        </w:rPr>
        <w:t>appropriate department for certification.</w:t>
      </w:r>
    </w:p>
    <w:p>
      <w:pPr>
        <w:pStyle w:val="BodyText"/>
        <w:spacing w:before="3"/>
        <w:rPr>
          <w:sz w:val="34"/>
        </w:rPr>
      </w:pPr>
    </w:p>
    <w:p>
      <w:pPr>
        <w:pStyle w:val="ListParagraph"/>
        <w:numPr>
          <w:ilvl w:val="1"/>
          <w:numId w:val="15"/>
        </w:numPr>
        <w:tabs>
          <w:tab w:pos="2024" w:val="left" w:leader="none"/>
          <w:tab w:pos="8527" w:val="left" w:leader="none"/>
        </w:tabs>
        <w:spacing w:line="387" w:lineRule="exact" w:before="0" w:after="0"/>
        <w:ind w:left="2024" w:right="0" w:hanging="485"/>
        <w:jc w:val="left"/>
        <w:rPr>
          <w:rFonts w:ascii="Arial" w:hAnsi="Arial"/>
          <w:sz w:val="32"/>
        </w:rPr>
      </w:pPr>
      <w:r>
        <w:rPr>
          <w:b/>
          <w:sz w:val="32"/>
          <w:u w:val="single"/>
        </w:rPr>
        <w:t>SUNY</w:t>
      </w:r>
      <w:r>
        <w:rPr>
          <w:b/>
          <w:spacing w:val="-6"/>
          <w:sz w:val="32"/>
          <w:u w:val="single"/>
        </w:rPr>
        <w:t> </w:t>
      </w:r>
      <w:r>
        <w:rPr>
          <w:b/>
          <w:spacing w:val="-2"/>
          <w:sz w:val="32"/>
          <w:u w:val="single"/>
        </w:rPr>
        <w:t>EMPLOYEE</w:t>
      </w:r>
      <w:r>
        <w:rPr>
          <w:b/>
          <w:sz w:val="32"/>
          <w:u w:val="none"/>
        </w:rPr>
        <w:tab/>
      </w:r>
      <w:r>
        <w:rPr>
          <w:b/>
          <w:sz w:val="32"/>
          <w:u w:val="single"/>
        </w:rPr>
        <w:t>RF</w:t>
      </w:r>
      <w:r>
        <w:rPr>
          <w:b/>
          <w:spacing w:val="-5"/>
          <w:sz w:val="32"/>
          <w:u w:val="single"/>
        </w:rPr>
        <w:t> </w:t>
      </w:r>
      <w:r>
        <w:rPr>
          <w:b/>
          <w:spacing w:val="-2"/>
          <w:sz w:val="32"/>
          <w:u w:val="single"/>
        </w:rPr>
        <w:t>EMPLOYEE</w:t>
      </w:r>
    </w:p>
    <w:p>
      <w:pPr>
        <w:tabs>
          <w:tab w:pos="6974" w:val="left" w:leader="none"/>
        </w:tabs>
        <w:spacing w:line="384" w:lineRule="exact" w:before="0"/>
        <w:ind w:left="2024" w:right="0" w:firstLine="0"/>
        <w:jc w:val="left"/>
        <w:rPr>
          <w:b/>
          <w:sz w:val="32"/>
        </w:rPr>
      </w:pPr>
      <w:r>
        <w:rPr>
          <w:b/>
          <w:sz w:val="32"/>
        </w:rPr>
        <w:t>Cost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Sharing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=</w:t>
      </w:r>
      <w:r>
        <w:rPr>
          <w:b/>
          <w:spacing w:val="-8"/>
          <w:sz w:val="32"/>
        </w:rPr>
        <w:t> </w:t>
      </w:r>
      <w:r>
        <w:rPr>
          <w:b/>
          <w:spacing w:val="-5"/>
          <w:sz w:val="32"/>
        </w:rPr>
        <w:t>10%</w:t>
      </w:r>
      <w:r>
        <w:rPr>
          <w:b/>
          <w:sz w:val="32"/>
        </w:rPr>
        <w:tab/>
        <w:t>Pay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=</w:t>
      </w:r>
      <w:r>
        <w:rPr>
          <w:b/>
          <w:spacing w:val="-9"/>
          <w:sz w:val="32"/>
        </w:rPr>
        <w:t> </w:t>
      </w:r>
      <w:r>
        <w:rPr>
          <w:b/>
          <w:spacing w:val="-4"/>
          <w:sz w:val="32"/>
        </w:rPr>
        <w:t>100%</w:t>
      </w:r>
    </w:p>
    <w:p>
      <w:pPr>
        <w:tabs>
          <w:tab w:pos="3663" w:val="left" w:leader="none"/>
        </w:tabs>
        <w:spacing w:line="384" w:lineRule="exact" w:before="0"/>
        <w:ind w:left="2024" w:right="0" w:firstLine="0"/>
        <w:jc w:val="left"/>
        <w:rPr>
          <w:b/>
          <w:sz w:val="32"/>
        </w:rPr>
      </w:pPr>
      <w:r>
        <w:rPr>
          <w:b/>
          <w:sz w:val="32"/>
        </w:rPr>
        <w:t>IFR</w:t>
      </w:r>
      <w:r>
        <w:rPr>
          <w:b/>
          <w:spacing w:val="-8"/>
          <w:sz w:val="32"/>
        </w:rPr>
        <w:t> </w:t>
      </w:r>
      <w:r>
        <w:rPr>
          <w:b/>
          <w:spacing w:val="-4"/>
          <w:sz w:val="32"/>
        </w:rPr>
        <w:t>Appt</w:t>
      </w:r>
      <w:r>
        <w:rPr>
          <w:b/>
          <w:sz w:val="32"/>
        </w:rPr>
        <w:tab/>
        <w:t>=</w:t>
      </w:r>
      <w:r>
        <w:rPr>
          <w:b/>
          <w:spacing w:val="-2"/>
          <w:sz w:val="32"/>
        </w:rPr>
        <w:t> </w:t>
      </w:r>
      <w:r>
        <w:rPr>
          <w:b/>
          <w:spacing w:val="-5"/>
          <w:sz w:val="32"/>
        </w:rPr>
        <w:t>20%</w:t>
      </w:r>
    </w:p>
    <w:p>
      <w:pPr>
        <w:tabs>
          <w:tab w:pos="4372" w:val="left" w:leader="none"/>
        </w:tabs>
        <w:spacing w:line="384" w:lineRule="exact" w:before="0"/>
        <w:ind w:left="2024" w:right="0" w:firstLine="0"/>
        <w:jc w:val="left"/>
        <w:rPr>
          <w:b/>
          <w:sz w:val="32"/>
        </w:rPr>
      </w:pPr>
      <w:r>
        <w:rPr>
          <w:b/>
          <w:spacing w:val="-5"/>
          <w:sz w:val="32"/>
        </w:rPr>
        <w:t>OIA</w:t>
      </w:r>
      <w:r>
        <w:rPr>
          <w:b/>
          <w:sz w:val="32"/>
        </w:rPr>
        <w:tab/>
        <w:t>=</w:t>
      </w:r>
      <w:r>
        <w:rPr>
          <w:b/>
          <w:spacing w:val="-1"/>
          <w:sz w:val="32"/>
        </w:rPr>
        <w:t> </w:t>
      </w:r>
      <w:r>
        <w:rPr>
          <w:b/>
          <w:spacing w:val="-5"/>
          <w:sz w:val="32"/>
        </w:rPr>
        <w:t>70%</w:t>
      </w:r>
    </w:p>
    <w:p>
      <w:pPr>
        <w:spacing w:line="387" w:lineRule="exact" w:before="0"/>
        <w:ind w:left="1827" w:right="0" w:firstLine="0"/>
        <w:jc w:val="left"/>
        <w:rPr>
          <w:b/>
          <w:sz w:val="32"/>
        </w:rPr>
      </w:pPr>
      <w:r>
        <w:rPr>
          <w:b/>
          <w:sz w:val="32"/>
        </w:rPr>
        <w:t>(other</w:t>
      </w:r>
      <w:r>
        <w:rPr>
          <w:b/>
          <w:spacing w:val="-15"/>
          <w:sz w:val="32"/>
        </w:rPr>
        <w:t> </w:t>
      </w:r>
      <w:r>
        <w:rPr>
          <w:b/>
          <w:sz w:val="32"/>
        </w:rPr>
        <w:t>institutional</w:t>
      </w:r>
      <w:r>
        <w:rPr>
          <w:b/>
          <w:spacing w:val="-18"/>
          <w:sz w:val="32"/>
        </w:rPr>
        <w:t> </w:t>
      </w:r>
      <w:r>
        <w:rPr>
          <w:b/>
          <w:spacing w:val="-2"/>
          <w:sz w:val="32"/>
        </w:rPr>
        <w:t>activity)</w:t>
      </w:r>
    </w:p>
    <w:p>
      <w:pPr>
        <w:spacing w:after="0" w:line="387" w:lineRule="exact"/>
        <w:jc w:val="left"/>
        <w:rPr>
          <w:b/>
          <w:sz w:val="32"/>
        </w:rPr>
        <w:sectPr>
          <w:pgSz w:w="14980" w:h="12240" w:orient="landscape"/>
          <w:pgMar w:header="0" w:footer="680" w:top="940" w:bottom="860" w:left="141" w:right="283"/>
        </w:sectPr>
      </w:pPr>
    </w:p>
    <w:p>
      <w:pPr>
        <w:pStyle w:val="Heading1"/>
        <w:ind w:left="1103"/>
      </w:pPr>
      <w:r>
        <w:rPr/>
        <w:t>Effort</w:t>
      </w:r>
      <w:r>
        <w:rPr>
          <w:spacing w:val="-42"/>
        </w:rPr>
        <w:t> </w:t>
      </w:r>
      <w:r>
        <w:rPr/>
        <w:t>Reporting</w:t>
      </w:r>
      <w:r>
        <w:rPr>
          <w:spacing w:val="-35"/>
        </w:rPr>
        <w:t> </w:t>
      </w:r>
      <w:r>
        <w:rPr>
          <w:spacing w:val="-2"/>
        </w:rPr>
        <w:t>(continued)</w:t>
      </w:r>
    </w:p>
    <w:p>
      <w:pPr>
        <w:pStyle w:val="ListParagraph"/>
        <w:numPr>
          <w:ilvl w:val="0"/>
          <w:numId w:val="15"/>
        </w:numPr>
        <w:tabs>
          <w:tab w:pos="1343" w:val="left" w:leader="none"/>
          <w:tab w:pos="1345" w:val="left" w:leader="none"/>
        </w:tabs>
        <w:spacing w:line="235" w:lineRule="auto" w:before="943" w:after="0"/>
        <w:ind w:left="1345" w:right="1398" w:hanging="584"/>
        <w:jc w:val="left"/>
        <w:rPr>
          <w:rFonts w:ascii="Arial" w:hAnsi="Arial"/>
          <w:sz w:val="70"/>
        </w:rPr>
      </w:pPr>
      <w:r>
        <w:rPr>
          <w:sz w:val="70"/>
        </w:rPr>
        <w:t>Effort</w:t>
      </w:r>
      <w:r>
        <w:rPr>
          <w:spacing w:val="-24"/>
          <w:sz w:val="70"/>
        </w:rPr>
        <w:t> </w:t>
      </w:r>
      <w:r>
        <w:rPr>
          <w:sz w:val="70"/>
        </w:rPr>
        <w:t>Reports</w:t>
      </w:r>
      <w:r>
        <w:rPr>
          <w:spacing w:val="-18"/>
          <w:sz w:val="70"/>
        </w:rPr>
        <w:t> </w:t>
      </w:r>
      <w:r>
        <w:rPr>
          <w:sz w:val="70"/>
        </w:rPr>
        <w:t>are</w:t>
      </w:r>
      <w:r>
        <w:rPr>
          <w:spacing w:val="-21"/>
          <w:sz w:val="70"/>
        </w:rPr>
        <w:t> </w:t>
      </w:r>
      <w:r>
        <w:rPr>
          <w:sz w:val="70"/>
        </w:rPr>
        <w:t>produced</w:t>
      </w:r>
      <w:r>
        <w:rPr>
          <w:spacing w:val="-19"/>
          <w:sz w:val="70"/>
        </w:rPr>
        <w:t> </w:t>
      </w:r>
      <w:r>
        <w:rPr>
          <w:sz w:val="70"/>
        </w:rPr>
        <w:t>three</w:t>
      </w:r>
      <w:r>
        <w:rPr>
          <w:spacing w:val="-21"/>
          <w:sz w:val="70"/>
        </w:rPr>
        <w:t> </w:t>
      </w:r>
      <w:r>
        <w:rPr>
          <w:sz w:val="70"/>
        </w:rPr>
        <w:t>times</w:t>
      </w:r>
      <w:r>
        <w:rPr>
          <w:spacing w:val="-20"/>
          <w:sz w:val="70"/>
        </w:rPr>
        <w:t> </w:t>
      </w:r>
      <w:r>
        <w:rPr>
          <w:sz w:val="70"/>
        </w:rPr>
        <w:t>a year and universal reporting periods are </w:t>
      </w:r>
      <w:r>
        <w:rPr>
          <w:spacing w:val="-2"/>
          <w:sz w:val="70"/>
        </w:rPr>
        <w:t>used.</w:t>
      </w:r>
    </w:p>
    <w:p>
      <w:pPr>
        <w:pStyle w:val="BodyText"/>
        <w:spacing w:before="294"/>
        <w:rPr>
          <w:sz w:val="70"/>
        </w:rPr>
      </w:pPr>
    </w:p>
    <w:p>
      <w:pPr>
        <w:pStyle w:val="ListParagraph"/>
        <w:numPr>
          <w:ilvl w:val="1"/>
          <w:numId w:val="15"/>
        </w:numPr>
        <w:tabs>
          <w:tab w:pos="2023" w:val="left" w:leader="none"/>
          <w:tab w:pos="5421" w:val="left" w:leader="none"/>
        </w:tabs>
        <w:spacing w:line="240" w:lineRule="auto" w:before="0" w:after="0"/>
        <w:ind w:left="2023" w:right="0" w:hanging="484"/>
        <w:jc w:val="left"/>
        <w:rPr>
          <w:rFonts w:ascii="Arial" w:hAnsi="Arial"/>
          <w:sz w:val="60"/>
        </w:rPr>
      </w:pPr>
      <w:r>
        <w:rPr>
          <w:spacing w:val="-2"/>
          <w:sz w:val="60"/>
        </w:rPr>
        <w:t>Fall:</w:t>
      </w:r>
      <w:r>
        <w:rPr>
          <w:sz w:val="60"/>
        </w:rPr>
        <w:tab/>
        <w:t>9/1/--</w:t>
      </w:r>
      <w:r>
        <w:rPr>
          <w:spacing w:val="-14"/>
          <w:sz w:val="60"/>
        </w:rPr>
        <w:t> </w:t>
      </w:r>
      <w:r>
        <w:rPr>
          <w:sz w:val="60"/>
        </w:rPr>
        <w:t>to</w:t>
      </w:r>
      <w:r>
        <w:rPr>
          <w:spacing w:val="-4"/>
          <w:sz w:val="60"/>
        </w:rPr>
        <w:t> </w:t>
      </w:r>
      <w:r>
        <w:rPr>
          <w:sz w:val="60"/>
        </w:rPr>
        <w:t>12/31/-</w:t>
      </w:r>
      <w:r>
        <w:rPr>
          <w:spacing w:val="-10"/>
          <w:sz w:val="60"/>
        </w:rPr>
        <w:t>-</w:t>
      </w:r>
    </w:p>
    <w:p>
      <w:pPr>
        <w:pStyle w:val="ListParagraph"/>
        <w:numPr>
          <w:ilvl w:val="1"/>
          <w:numId w:val="15"/>
        </w:numPr>
        <w:tabs>
          <w:tab w:pos="2023" w:val="left" w:leader="none"/>
          <w:tab w:pos="5421" w:val="left" w:leader="none"/>
        </w:tabs>
        <w:spacing w:line="240" w:lineRule="auto" w:before="132" w:after="0"/>
        <w:ind w:left="2023" w:right="0" w:hanging="484"/>
        <w:jc w:val="left"/>
        <w:rPr>
          <w:rFonts w:ascii="Arial" w:hAnsi="Arial"/>
          <w:sz w:val="60"/>
        </w:rPr>
      </w:pPr>
      <w:r>
        <w:rPr>
          <w:spacing w:val="-2"/>
          <w:sz w:val="60"/>
        </w:rPr>
        <w:t>Spring:</w:t>
      </w:r>
      <w:r>
        <w:rPr>
          <w:sz w:val="60"/>
        </w:rPr>
        <w:tab/>
        <w:t>1/1/--</w:t>
      </w:r>
      <w:r>
        <w:rPr>
          <w:spacing w:val="-8"/>
          <w:sz w:val="60"/>
        </w:rPr>
        <w:t> </w:t>
      </w:r>
      <w:r>
        <w:rPr>
          <w:sz w:val="60"/>
        </w:rPr>
        <w:t>to 5/31/-</w:t>
      </w:r>
      <w:r>
        <w:rPr>
          <w:spacing w:val="-10"/>
          <w:sz w:val="60"/>
        </w:rPr>
        <w:t>-</w:t>
      </w:r>
    </w:p>
    <w:p>
      <w:pPr>
        <w:pStyle w:val="ListParagraph"/>
        <w:numPr>
          <w:ilvl w:val="1"/>
          <w:numId w:val="15"/>
        </w:numPr>
        <w:tabs>
          <w:tab w:pos="2023" w:val="left" w:leader="none"/>
          <w:tab w:pos="5421" w:val="left" w:leader="none"/>
        </w:tabs>
        <w:spacing w:line="240" w:lineRule="auto" w:before="132" w:after="0"/>
        <w:ind w:left="2023" w:right="0" w:hanging="484"/>
        <w:jc w:val="left"/>
        <w:rPr>
          <w:rFonts w:ascii="Arial" w:hAnsi="Arial"/>
          <w:sz w:val="60"/>
        </w:rPr>
      </w:pPr>
      <w:r>
        <w:rPr>
          <w:spacing w:val="-2"/>
          <w:sz w:val="60"/>
        </w:rPr>
        <w:t>Summer:</w:t>
      </w:r>
      <w:r>
        <w:rPr>
          <w:sz w:val="60"/>
        </w:rPr>
        <w:tab/>
        <w:t>6/1/--</w:t>
      </w:r>
      <w:r>
        <w:rPr>
          <w:spacing w:val="-8"/>
          <w:sz w:val="60"/>
        </w:rPr>
        <w:t> </w:t>
      </w:r>
      <w:r>
        <w:rPr>
          <w:sz w:val="60"/>
        </w:rPr>
        <w:t>to 8/31/-</w:t>
      </w:r>
      <w:r>
        <w:rPr>
          <w:spacing w:val="-10"/>
          <w:sz w:val="60"/>
        </w:rPr>
        <w:t>-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60"/>
        </w:rPr>
        <w:sectPr>
          <w:pgSz w:w="14980" w:h="12240" w:orient="landscape"/>
          <w:pgMar w:header="0" w:footer="680" w:top="940" w:bottom="860" w:left="141" w:right="283"/>
        </w:sectPr>
      </w:pPr>
    </w:p>
    <w:p>
      <w:pPr>
        <w:pStyle w:val="Heading2"/>
      </w:pPr>
      <w:r>
        <w:rPr>
          <w:color w:val="1F487C"/>
        </w:rPr>
        <w:t>Certifying</w:t>
      </w:r>
      <w:r>
        <w:rPr>
          <w:color w:val="1F487C"/>
          <w:spacing w:val="-17"/>
        </w:rPr>
        <w:t> </w:t>
      </w:r>
      <w:r>
        <w:rPr>
          <w:color w:val="1F487C"/>
        </w:rPr>
        <w:t>The</w:t>
      </w:r>
      <w:r>
        <w:rPr>
          <w:color w:val="1F487C"/>
          <w:spacing w:val="-4"/>
        </w:rPr>
        <w:t> </w:t>
      </w:r>
      <w:r>
        <w:rPr>
          <w:color w:val="1F487C"/>
        </w:rPr>
        <w:t>Effort</w:t>
      </w:r>
      <w:r>
        <w:rPr>
          <w:color w:val="1F487C"/>
          <w:spacing w:val="-8"/>
        </w:rPr>
        <w:t> </w:t>
      </w:r>
      <w:r>
        <w:rPr>
          <w:color w:val="1F487C"/>
          <w:spacing w:val="-2"/>
        </w:rPr>
        <w:t>Report</w:t>
      </w:r>
    </w:p>
    <w:p>
      <w:pPr>
        <w:pStyle w:val="BodyText"/>
        <w:spacing w:before="384"/>
        <w:rPr>
          <w:rFonts w:ascii="Verdana"/>
          <w:b/>
          <w:sz w:val="82"/>
        </w:rPr>
      </w:pPr>
    </w:p>
    <w:p>
      <w:pPr>
        <w:pStyle w:val="ListParagraph"/>
        <w:numPr>
          <w:ilvl w:val="0"/>
          <w:numId w:val="16"/>
        </w:numPr>
        <w:tabs>
          <w:tab w:pos="1319" w:val="left" w:leader="none"/>
        </w:tabs>
        <w:spacing w:line="411" w:lineRule="exact" w:before="0" w:after="0"/>
        <w:ind w:left="1319" w:right="0" w:hanging="537"/>
        <w:jc w:val="left"/>
        <w:rPr>
          <w:rFonts w:ascii="Verdana" w:hAnsi="Verdana"/>
          <w:b/>
          <w:sz w:val="34"/>
        </w:rPr>
      </w:pPr>
      <w:r>
        <w:rPr>
          <w:rFonts w:ascii="Verdana" w:hAnsi="Verdana"/>
          <w:b/>
          <w:sz w:val="34"/>
        </w:rPr>
        <w:t>Effort</w:t>
      </w:r>
      <w:r>
        <w:rPr>
          <w:rFonts w:ascii="Verdana" w:hAnsi="Verdana"/>
          <w:b/>
          <w:spacing w:val="-14"/>
          <w:sz w:val="34"/>
        </w:rPr>
        <w:t> </w:t>
      </w:r>
      <w:r>
        <w:rPr>
          <w:rFonts w:ascii="Verdana" w:hAnsi="Verdana"/>
          <w:b/>
          <w:sz w:val="34"/>
        </w:rPr>
        <w:t>Reports</w:t>
      </w:r>
      <w:r>
        <w:rPr>
          <w:rFonts w:ascii="Verdana" w:hAnsi="Verdana"/>
          <w:b/>
          <w:spacing w:val="-8"/>
          <w:sz w:val="34"/>
        </w:rPr>
        <w:t> </w:t>
      </w:r>
      <w:r>
        <w:rPr>
          <w:rFonts w:ascii="Verdana" w:hAnsi="Verdana"/>
          <w:b/>
          <w:sz w:val="34"/>
        </w:rPr>
        <w:t>are</w:t>
      </w:r>
      <w:r>
        <w:rPr>
          <w:rFonts w:ascii="Verdana" w:hAnsi="Verdana"/>
          <w:b/>
          <w:spacing w:val="-9"/>
          <w:sz w:val="34"/>
        </w:rPr>
        <w:t> </w:t>
      </w:r>
      <w:r>
        <w:rPr>
          <w:rFonts w:ascii="Verdana" w:hAnsi="Verdana"/>
          <w:b/>
          <w:sz w:val="34"/>
        </w:rPr>
        <w:t>hand-signed</w:t>
      </w:r>
      <w:r>
        <w:rPr>
          <w:rFonts w:ascii="Verdana" w:hAnsi="Verdana"/>
          <w:b/>
          <w:spacing w:val="-11"/>
          <w:sz w:val="34"/>
        </w:rPr>
        <w:t> </w:t>
      </w:r>
      <w:r>
        <w:rPr>
          <w:rFonts w:ascii="Verdana" w:hAnsi="Verdana"/>
          <w:b/>
          <w:sz w:val="34"/>
        </w:rPr>
        <w:t>by</w:t>
      </w:r>
      <w:r>
        <w:rPr>
          <w:rFonts w:ascii="Verdana" w:hAnsi="Verdana"/>
          <w:b/>
          <w:spacing w:val="-5"/>
          <w:sz w:val="34"/>
        </w:rPr>
        <w:t> </w:t>
      </w:r>
      <w:r>
        <w:rPr>
          <w:rFonts w:ascii="Verdana" w:hAnsi="Verdana"/>
          <w:b/>
          <w:sz w:val="34"/>
        </w:rPr>
        <w:t>either</w:t>
      </w:r>
      <w:r>
        <w:rPr>
          <w:rFonts w:ascii="Verdana" w:hAnsi="Verdana"/>
          <w:b/>
          <w:spacing w:val="-10"/>
          <w:sz w:val="34"/>
        </w:rPr>
        <w:t> </w:t>
      </w:r>
      <w:r>
        <w:rPr>
          <w:rFonts w:ascii="Verdana" w:hAnsi="Verdana"/>
          <w:b/>
          <w:sz w:val="34"/>
        </w:rPr>
        <w:t>the</w:t>
      </w:r>
      <w:r>
        <w:rPr>
          <w:rFonts w:ascii="Verdana" w:hAnsi="Verdana"/>
          <w:b/>
          <w:spacing w:val="-8"/>
          <w:sz w:val="34"/>
        </w:rPr>
        <w:t> </w:t>
      </w:r>
      <w:r>
        <w:rPr>
          <w:rFonts w:ascii="Verdana" w:hAnsi="Verdana"/>
          <w:b/>
          <w:sz w:val="34"/>
        </w:rPr>
        <w:t>Employee</w:t>
      </w:r>
      <w:r>
        <w:rPr>
          <w:rFonts w:ascii="Verdana" w:hAnsi="Verdana"/>
          <w:b/>
          <w:spacing w:val="-8"/>
          <w:sz w:val="34"/>
        </w:rPr>
        <w:t> </w:t>
      </w:r>
      <w:r>
        <w:rPr>
          <w:rFonts w:ascii="Verdana" w:hAnsi="Verdana"/>
          <w:b/>
          <w:spacing w:val="-5"/>
          <w:sz w:val="34"/>
        </w:rPr>
        <w:t>OR</w:t>
      </w:r>
    </w:p>
    <w:p>
      <w:pPr>
        <w:spacing w:line="408" w:lineRule="exact" w:before="0"/>
        <w:ind w:left="1319" w:right="0" w:firstLine="0"/>
        <w:jc w:val="left"/>
        <w:rPr>
          <w:rFonts w:ascii="Verdana" w:hAnsi="Verdana"/>
          <w:b/>
          <w:sz w:val="34"/>
        </w:rPr>
      </w:pPr>
      <w:r>
        <w:rPr>
          <w:rFonts w:ascii="Verdana" w:hAnsi="Verdana"/>
          <w:b/>
          <w:sz w:val="34"/>
        </w:rPr>
        <w:t>Principle</w:t>
      </w:r>
      <w:r>
        <w:rPr>
          <w:rFonts w:ascii="Verdana" w:hAnsi="Verdana"/>
          <w:b/>
          <w:spacing w:val="-19"/>
          <w:sz w:val="34"/>
        </w:rPr>
        <w:t> </w:t>
      </w:r>
      <w:r>
        <w:rPr>
          <w:rFonts w:ascii="Verdana" w:hAnsi="Verdana"/>
          <w:b/>
          <w:sz w:val="34"/>
        </w:rPr>
        <w:t>Investigator</w:t>
      </w:r>
      <w:r>
        <w:rPr>
          <w:rFonts w:ascii="Verdana" w:hAnsi="Verdana"/>
          <w:b/>
          <w:spacing w:val="-16"/>
          <w:sz w:val="34"/>
        </w:rPr>
        <w:t> </w:t>
      </w:r>
      <w:r>
        <w:rPr>
          <w:rFonts w:ascii="Verdana" w:hAnsi="Verdana"/>
          <w:b/>
          <w:sz w:val="34"/>
        </w:rPr>
        <w:t>OR</w:t>
      </w:r>
      <w:r>
        <w:rPr>
          <w:rFonts w:ascii="Verdana" w:hAnsi="Verdana"/>
          <w:b/>
          <w:spacing w:val="-10"/>
          <w:sz w:val="34"/>
        </w:rPr>
        <w:t> </w:t>
      </w:r>
      <w:r>
        <w:rPr>
          <w:rFonts w:ascii="Verdana" w:hAnsi="Verdana"/>
          <w:b/>
          <w:sz w:val="34"/>
        </w:rPr>
        <w:t>the</w:t>
      </w:r>
      <w:r>
        <w:rPr>
          <w:rFonts w:ascii="Verdana" w:hAnsi="Verdana"/>
          <w:b/>
          <w:spacing w:val="-10"/>
          <w:sz w:val="34"/>
        </w:rPr>
        <w:t> </w:t>
      </w:r>
      <w:r>
        <w:rPr>
          <w:rFonts w:ascii="Verdana" w:hAnsi="Verdana"/>
          <w:b/>
          <w:sz w:val="34"/>
        </w:rPr>
        <w:t>department’s</w:t>
      </w:r>
      <w:r>
        <w:rPr>
          <w:rFonts w:ascii="Verdana" w:hAnsi="Verdana"/>
          <w:b/>
          <w:spacing w:val="-14"/>
          <w:sz w:val="34"/>
        </w:rPr>
        <w:t> </w:t>
      </w:r>
      <w:r>
        <w:rPr>
          <w:rFonts w:ascii="Verdana" w:hAnsi="Verdana"/>
          <w:b/>
          <w:sz w:val="34"/>
        </w:rPr>
        <w:t>Administrator.</w:t>
      </w:r>
      <w:r>
        <w:rPr>
          <w:rFonts w:ascii="Verdana" w:hAnsi="Verdana"/>
          <w:b/>
          <w:spacing w:val="-16"/>
          <w:sz w:val="34"/>
        </w:rPr>
        <w:t> </w:t>
      </w:r>
      <w:r>
        <w:rPr>
          <w:rFonts w:ascii="Verdana" w:hAnsi="Verdana"/>
          <w:b/>
          <w:spacing w:val="-4"/>
          <w:sz w:val="34"/>
        </w:rPr>
        <w:t>Only</w:t>
      </w:r>
    </w:p>
    <w:p>
      <w:pPr>
        <w:spacing w:line="411" w:lineRule="exact" w:before="0"/>
        <w:ind w:left="1319" w:right="0" w:firstLine="0"/>
        <w:jc w:val="left"/>
        <w:rPr>
          <w:rFonts w:ascii="Verdana"/>
          <w:b/>
          <w:sz w:val="34"/>
        </w:rPr>
      </w:pPr>
      <w:r>
        <w:rPr>
          <w:rFonts w:ascii="Verdana"/>
          <w:b/>
          <w:sz w:val="34"/>
        </w:rPr>
        <w:t>one</w:t>
      </w:r>
      <w:r>
        <w:rPr>
          <w:rFonts w:ascii="Verdana"/>
          <w:b/>
          <w:spacing w:val="-11"/>
          <w:sz w:val="34"/>
        </w:rPr>
        <w:t> </w:t>
      </w:r>
      <w:r>
        <w:rPr>
          <w:rFonts w:ascii="Verdana"/>
          <w:b/>
          <w:sz w:val="34"/>
        </w:rPr>
        <w:t>signature</w:t>
      </w:r>
      <w:r>
        <w:rPr>
          <w:rFonts w:ascii="Verdana"/>
          <w:b/>
          <w:spacing w:val="-9"/>
          <w:sz w:val="34"/>
        </w:rPr>
        <w:t> </w:t>
      </w:r>
      <w:r>
        <w:rPr>
          <w:rFonts w:ascii="Verdana"/>
          <w:b/>
          <w:sz w:val="34"/>
        </w:rPr>
        <w:t>is</w:t>
      </w:r>
      <w:r>
        <w:rPr>
          <w:rFonts w:ascii="Verdana"/>
          <w:b/>
          <w:spacing w:val="-7"/>
          <w:sz w:val="34"/>
        </w:rPr>
        <w:t> </w:t>
      </w:r>
      <w:r>
        <w:rPr>
          <w:rFonts w:ascii="Verdana"/>
          <w:b/>
          <w:sz w:val="34"/>
        </w:rPr>
        <w:t>required</w:t>
      </w:r>
      <w:r>
        <w:rPr>
          <w:rFonts w:ascii="Verdana"/>
          <w:b/>
          <w:spacing w:val="-11"/>
          <w:sz w:val="34"/>
        </w:rPr>
        <w:t> </w:t>
      </w:r>
      <w:r>
        <w:rPr>
          <w:rFonts w:ascii="Verdana"/>
          <w:b/>
          <w:sz w:val="34"/>
        </w:rPr>
        <w:t>for</w:t>
      </w:r>
      <w:r>
        <w:rPr>
          <w:rFonts w:ascii="Verdana"/>
          <w:b/>
          <w:spacing w:val="-6"/>
          <w:sz w:val="34"/>
        </w:rPr>
        <w:t> </w:t>
      </w:r>
      <w:r>
        <w:rPr>
          <w:rFonts w:ascii="Verdana"/>
          <w:b/>
          <w:spacing w:val="-2"/>
          <w:sz w:val="34"/>
        </w:rPr>
        <w:t>certification.</w:t>
      </w:r>
    </w:p>
    <w:p>
      <w:pPr>
        <w:pStyle w:val="ListParagraph"/>
        <w:numPr>
          <w:ilvl w:val="0"/>
          <w:numId w:val="16"/>
        </w:numPr>
        <w:tabs>
          <w:tab w:pos="1319" w:val="left" w:leader="none"/>
        </w:tabs>
        <w:spacing w:line="237" w:lineRule="auto" w:before="80" w:after="0"/>
        <w:ind w:left="1319" w:right="647" w:hanging="538"/>
        <w:jc w:val="left"/>
        <w:rPr>
          <w:rFonts w:ascii="Verdana" w:hAnsi="Verdana"/>
          <w:b/>
          <w:sz w:val="34"/>
        </w:rPr>
      </w:pPr>
      <w:r>
        <w:rPr>
          <w:rFonts w:ascii="Verdana" w:hAnsi="Verdana"/>
          <w:b/>
          <w:sz w:val="34"/>
        </w:rPr>
        <w:t>If there are changes, additions or deletions to the information on the Effort Report, the Certifier is required to update the form by writing</w:t>
      </w:r>
      <w:r>
        <w:rPr>
          <w:rFonts w:ascii="Verdana" w:hAnsi="Verdana"/>
          <w:b/>
          <w:spacing w:val="-11"/>
          <w:sz w:val="34"/>
        </w:rPr>
        <w:t> </w:t>
      </w:r>
      <w:r>
        <w:rPr>
          <w:rFonts w:ascii="Verdana" w:hAnsi="Verdana"/>
          <w:b/>
          <w:sz w:val="34"/>
        </w:rPr>
        <w:t>in</w:t>
      </w:r>
      <w:r>
        <w:rPr>
          <w:rFonts w:ascii="Verdana" w:hAnsi="Verdana"/>
          <w:b/>
          <w:spacing w:val="-3"/>
          <w:sz w:val="34"/>
        </w:rPr>
        <w:t> </w:t>
      </w:r>
      <w:r>
        <w:rPr>
          <w:rFonts w:ascii="Verdana" w:hAnsi="Verdana"/>
          <w:b/>
          <w:sz w:val="34"/>
        </w:rPr>
        <w:t>manually</w:t>
      </w:r>
      <w:r>
        <w:rPr>
          <w:rFonts w:ascii="Verdana" w:hAnsi="Verdana"/>
          <w:b/>
          <w:spacing w:val="-6"/>
          <w:sz w:val="34"/>
        </w:rPr>
        <w:t> </w:t>
      </w:r>
      <w:r>
        <w:rPr>
          <w:rFonts w:ascii="Verdana" w:hAnsi="Verdana"/>
          <w:b/>
          <w:sz w:val="34"/>
        </w:rPr>
        <w:t>the</w:t>
      </w:r>
      <w:r>
        <w:rPr>
          <w:rFonts w:ascii="Verdana" w:hAnsi="Verdana"/>
          <w:b/>
          <w:spacing w:val="-3"/>
          <w:sz w:val="34"/>
        </w:rPr>
        <w:t> </w:t>
      </w:r>
      <w:r>
        <w:rPr>
          <w:rFonts w:ascii="Verdana" w:hAnsi="Verdana"/>
          <w:b/>
          <w:sz w:val="34"/>
        </w:rPr>
        <w:t>correct</w:t>
      </w:r>
      <w:r>
        <w:rPr>
          <w:rFonts w:ascii="Verdana" w:hAnsi="Verdana"/>
          <w:b/>
          <w:spacing w:val="-7"/>
          <w:sz w:val="34"/>
        </w:rPr>
        <w:t> </w:t>
      </w:r>
      <w:r>
        <w:rPr>
          <w:rFonts w:ascii="Verdana" w:hAnsi="Verdana"/>
          <w:b/>
          <w:sz w:val="34"/>
        </w:rPr>
        <w:t>changes</w:t>
      </w:r>
      <w:r>
        <w:rPr>
          <w:rFonts w:ascii="Verdana" w:hAnsi="Verdana"/>
          <w:b/>
          <w:spacing w:val="-1"/>
          <w:sz w:val="34"/>
        </w:rPr>
        <w:t> </w:t>
      </w:r>
      <w:r>
        <w:rPr>
          <w:rFonts w:ascii="Verdana" w:hAnsi="Verdana"/>
          <w:b/>
          <w:sz w:val="34"/>
        </w:rPr>
        <w:t>that</w:t>
      </w:r>
      <w:r>
        <w:rPr>
          <w:rFonts w:ascii="Verdana" w:hAnsi="Verdana"/>
          <w:b/>
          <w:spacing w:val="-2"/>
          <w:sz w:val="34"/>
        </w:rPr>
        <w:t> </w:t>
      </w:r>
      <w:r>
        <w:rPr>
          <w:rFonts w:ascii="Verdana" w:hAnsi="Verdana"/>
          <w:b/>
          <w:sz w:val="34"/>
        </w:rPr>
        <w:t>affect</w:t>
      </w:r>
      <w:r>
        <w:rPr>
          <w:rFonts w:ascii="Verdana" w:hAnsi="Verdana"/>
          <w:b/>
          <w:spacing w:val="-7"/>
          <w:sz w:val="34"/>
        </w:rPr>
        <w:t> </w:t>
      </w:r>
      <w:r>
        <w:rPr>
          <w:rFonts w:ascii="Verdana" w:hAnsi="Verdana"/>
          <w:b/>
          <w:sz w:val="34"/>
        </w:rPr>
        <w:t>that</w:t>
      </w:r>
      <w:r>
        <w:rPr>
          <w:rFonts w:ascii="Verdana" w:hAnsi="Verdana"/>
          <w:b/>
          <w:spacing w:val="-2"/>
          <w:sz w:val="34"/>
        </w:rPr>
        <w:t> </w:t>
      </w:r>
      <w:r>
        <w:rPr>
          <w:rFonts w:ascii="Verdana" w:hAnsi="Verdana"/>
          <w:b/>
          <w:sz w:val="34"/>
        </w:rPr>
        <w:t>particular reporting period.</w:t>
      </w:r>
    </w:p>
    <w:p>
      <w:pPr>
        <w:pStyle w:val="ListParagraph"/>
        <w:numPr>
          <w:ilvl w:val="0"/>
          <w:numId w:val="16"/>
        </w:numPr>
        <w:tabs>
          <w:tab w:pos="1319" w:val="left" w:leader="none"/>
        </w:tabs>
        <w:spacing w:line="237" w:lineRule="auto" w:before="77" w:after="0"/>
        <w:ind w:left="1319" w:right="696" w:hanging="538"/>
        <w:jc w:val="left"/>
        <w:rPr>
          <w:rFonts w:ascii="Verdana" w:hAnsi="Verdana"/>
          <w:b/>
          <w:sz w:val="34"/>
        </w:rPr>
      </w:pPr>
      <w:r>
        <w:rPr>
          <w:rFonts w:ascii="Verdana" w:hAnsi="Verdana"/>
          <w:b/>
          <w:sz w:val="34"/>
        </w:rPr>
        <w:t>It is the department’s responsibility to complete and submit IFR forms</w:t>
      </w:r>
      <w:r>
        <w:rPr>
          <w:rFonts w:ascii="Verdana" w:hAnsi="Verdana"/>
          <w:b/>
          <w:spacing w:val="-7"/>
          <w:sz w:val="34"/>
        </w:rPr>
        <w:t> </w:t>
      </w:r>
      <w:r>
        <w:rPr>
          <w:rFonts w:ascii="Verdana" w:hAnsi="Verdana"/>
          <w:b/>
          <w:sz w:val="34"/>
        </w:rPr>
        <w:t>to</w:t>
      </w:r>
      <w:r>
        <w:rPr>
          <w:rFonts w:ascii="Verdana" w:hAnsi="Verdana"/>
          <w:b/>
          <w:spacing w:val="-3"/>
          <w:sz w:val="34"/>
        </w:rPr>
        <w:t> </w:t>
      </w:r>
      <w:r>
        <w:rPr>
          <w:rFonts w:ascii="Verdana" w:hAnsi="Verdana"/>
          <w:b/>
          <w:sz w:val="34"/>
        </w:rPr>
        <w:t>OGM</w:t>
      </w:r>
      <w:r>
        <w:rPr>
          <w:rFonts w:ascii="Verdana" w:hAnsi="Verdana"/>
          <w:b/>
          <w:spacing w:val="-6"/>
          <w:sz w:val="34"/>
        </w:rPr>
        <w:t> </w:t>
      </w:r>
      <w:r>
        <w:rPr>
          <w:rFonts w:ascii="Verdana" w:hAnsi="Verdana"/>
          <w:b/>
          <w:sz w:val="34"/>
        </w:rPr>
        <w:t>reflecting</w:t>
      </w:r>
      <w:r>
        <w:rPr>
          <w:rFonts w:ascii="Verdana" w:hAnsi="Verdana"/>
          <w:b/>
          <w:spacing w:val="-13"/>
          <w:sz w:val="34"/>
        </w:rPr>
        <w:t> </w:t>
      </w:r>
      <w:r>
        <w:rPr>
          <w:rFonts w:ascii="Verdana" w:hAnsi="Verdana"/>
          <w:b/>
          <w:sz w:val="34"/>
        </w:rPr>
        <w:t>any</w:t>
      </w:r>
      <w:r>
        <w:rPr>
          <w:rFonts w:ascii="Verdana" w:hAnsi="Verdana"/>
          <w:b/>
          <w:spacing w:val="-3"/>
          <w:sz w:val="34"/>
        </w:rPr>
        <w:t> </w:t>
      </w:r>
      <w:r>
        <w:rPr>
          <w:rFonts w:ascii="Verdana" w:hAnsi="Verdana"/>
          <w:b/>
          <w:sz w:val="34"/>
        </w:rPr>
        <w:t>changes</w:t>
      </w:r>
      <w:r>
        <w:rPr>
          <w:rFonts w:ascii="Verdana" w:hAnsi="Verdana"/>
          <w:b/>
          <w:spacing w:val="-3"/>
          <w:sz w:val="34"/>
        </w:rPr>
        <w:t> </w:t>
      </w:r>
      <w:r>
        <w:rPr>
          <w:rFonts w:ascii="Verdana" w:hAnsi="Verdana"/>
          <w:b/>
          <w:sz w:val="34"/>
        </w:rPr>
        <w:t>made</w:t>
      </w:r>
      <w:r>
        <w:rPr>
          <w:rFonts w:ascii="Verdana" w:hAnsi="Verdana"/>
          <w:b/>
          <w:spacing w:val="-6"/>
          <w:sz w:val="34"/>
        </w:rPr>
        <w:t> </w:t>
      </w:r>
      <w:r>
        <w:rPr>
          <w:rFonts w:ascii="Verdana" w:hAnsi="Verdana"/>
          <w:b/>
          <w:sz w:val="34"/>
        </w:rPr>
        <w:t>on</w:t>
      </w:r>
      <w:r>
        <w:rPr>
          <w:rFonts w:ascii="Verdana" w:hAnsi="Verdana"/>
          <w:b/>
          <w:spacing w:val="-3"/>
          <w:sz w:val="34"/>
        </w:rPr>
        <w:t> </w:t>
      </w:r>
      <w:r>
        <w:rPr>
          <w:rFonts w:ascii="Verdana" w:hAnsi="Verdana"/>
          <w:b/>
          <w:sz w:val="34"/>
        </w:rPr>
        <w:t>the</w:t>
      </w:r>
      <w:r>
        <w:rPr>
          <w:rFonts w:ascii="Verdana" w:hAnsi="Verdana"/>
          <w:b/>
          <w:spacing w:val="-5"/>
          <w:sz w:val="34"/>
        </w:rPr>
        <w:t> </w:t>
      </w:r>
      <w:r>
        <w:rPr>
          <w:rFonts w:ascii="Verdana" w:hAnsi="Verdana"/>
          <w:b/>
          <w:sz w:val="34"/>
        </w:rPr>
        <w:t>effort</w:t>
      </w:r>
      <w:r>
        <w:rPr>
          <w:rFonts w:ascii="Verdana" w:hAnsi="Verdana"/>
          <w:b/>
          <w:spacing w:val="-6"/>
          <w:sz w:val="34"/>
        </w:rPr>
        <w:t> </w:t>
      </w:r>
      <w:r>
        <w:rPr>
          <w:rFonts w:ascii="Verdana" w:hAnsi="Verdana"/>
          <w:b/>
          <w:sz w:val="34"/>
        </w:rPr>
        <w:t>report,</w:t>
      </w:r>
      <w:r>
        <w:rPr>
          <w:rFonts w:ascii="Verdana" w:hAnsi="Verdana"/>
          <w:b/>
          <w:spacing w:val="-6"/>
          <w:sz w:val="34"/>
        </w:rPr>
        <w:t> </w:t>
      </w:r>
      <w:r>
        <w:rPr>
          <w:rFonts w:ascii="Verdana" w:hAnsi="Verdana"/>
          <w:b/>
          <w:sz w:val="34"/>
        </w:rPr>
        <w:t>if they have not already done so. IFR Forms and Effort Reports must match.</w:t>
      </w:r>
    </w:p>
    <w:p>
      <w:pPr>
        <w:pStyle w:val="ListParagraph"/>
        <w:numPr>
          <w:ilvl w:val="0"/>
          <w:numId w:val="16"/>
        </w:numPr>
        <w:tabs>
          <w:tab w:pos="1319" w:val="left" w:leader="none"/>
        </w:tabs>
        <w:spacing w:line="237" w:lineRule="auto" w:before="77" w:after="0"/>
        <w:ind w:left="1319" w:right="609" w:hanging="538"/>
        <w:jc w:val="left"/>
        <w:rPr>
          <w:rFonts w:ascii="Verdana" w:hAnsi="Verdana"/>
          <w:b/>
          <w:sz w:val="34"/>
        </w:rPr>
      </w:pPr>
      <w:r>
        <w:rPr>
          <w:rFonts w:ascii="Verdana" w:hAnsi="Verdana"/>
          <w:b/>
          <w:sz w:val="34"/>
        </w:rPr>
        <w:t>Retroactivity occurs when the IFR form is submitted to the Office of</w:t>
      </w:r>
      <w:r>
        <w:rPr>
          <w:rFonts w:ascii="Verdana" w:hAnsi="Verdana"/>
          <w:b/>
          <w:spacing w:val="-7"/>
          <w:sz w:val="34"/>
        </w:rPr>
        <w:t> </w:t>
      </w:r>
      <w:r>
        <w:rPr>
          <w:rFonts w:ascii="Verdana" w:hAnsi="Verdana"/>
          <w:b/>
          <w:sz w:val="34"/>
        </w:rPr>
        <w:t>Grants</w:t>
      </w:r>
      <w:r>
        <w:rPr>
          <w:rFonts w:ascii="Verdana" w:hAnsi="Verdana"/>
          <w:b/>
          <w:spacing w:val="-5"/>
          <w:sz w:val="34"/>
        </w:rPr>
        <w:t> </w:t>
      </w:r>
      <w:r>
        <w:rPr>
          <w:rFonts w:ascii="Verdana" w:hAnsi="Verdana"/>
          <w:b/>
          <w:sz w:val="34"/>
        </w:rPr>
        <w:t>Management</w:t>
      </w:r>
      <w:r>
        <w:rPr>
          <w:rFonts w:ascii="Verdana" w:hAnsi="Verdana"/>
          <w:b/>
          <w:spacing w:val="-7"/>
          <w:sz w:val="34"/>
        </w:rPr>
        <w:t> </w:t>
      </w:r>
      <w:r>
        <w:rPr>
          <w:rFonts w:ascii="Verdana" w:hAnsi="Verdana"/>
          <w:b/>
          <w:sz w:val="34"/>
        </w:rPr>
        <w:t>and</w:t>
      </w:r>
      <w:r>
        <w:rPr>
          <w:rFonts w:ascii="Verdana" w:hAnsi="Verdana"/>
          <w:b/>
          <w:spacing w:val="-3"/>
          <w:sz w:val="34"/>
        </w:rPr>
        <w:t> </w:t>
      </w:r>
      <w:r>
        <w:rPr>
          <w:rFonts w:ascii="Verdana" w:hAnsi="Verdana"/>
          <w:b/>
          <w:sz w:val="34"/>
        </w:rPr>
        <w:t>processed</w:t>
      </w:r>
      <w:r>
        <w:rPr>
          <w:rFonts w:ascii="Verdana" w:hAnsi="Verdana"/>
          <w:b/>
          <w:spacing w:val="-6"/>
          <w:sz w:val="34"/>
        </w:rPr>
        <w:t> </w:t>
      </w:r>
      <w:r>
        <w:rPr>
          <w:rFonts w:ascii="Verdana" w:hAnsi="Verdana"/>
          <w:b/>
          <w:sz w:val="34"/>
        </w:rPr>
        <w:t>on</w:t>
      </w:r>
      <w:r>
        <w:rPr>
          <w:rFonts w:ascii="Verdana" w:hAnsi="Verdana"/>
          <w:b/>
          <w:spacing w:val="-3"/>
          <w:sz w:val="34"/>
        </w:rPr>
        <w:t> </w:t>
      </w:r>
      <w:r>
        <w:rPr>
          <w:rFonts w:ascii="Verdana" w:hAnsi="Verdana"/>
          <w:b/>
          <w:sz w:val="34"/>
        </w:rPr>
        <w:t>an</w:t>
      </w:r>
      <w:r>
        <w:rPr>
          <w:rFonts w:ascii="Verdana" w:hAnsi="Verdana"/>
          <w:b/>
          <w:spacing w:val="-3"/>
          <w:sz w:val="34"/>
        </w:rPr>
        <w:t> </w:t>
      </w:r>
      <w:r>
        <w:rPr>
          <w:rFonts w:ascii="Verdana" w:hAnsi="Verdana"/>
          <w:b/>
          <w:sz w:val="34"/>
        </w:rPr>
        <w:t>“after</w:t>
      </w:r>
      <w:r>
        <w:rPr>
          <w:rFonts w:ascii="Verdana" w:hAnsi="Verdana"/>
          <w:b/>
          <w:spacing w:val="-7"/>
          <w:sz w:val="34"/>
        </w:rPr>
        <w:t> </w:t>
      </w:r>
      <w:r>
        <w:rPr>
          <w:rFonts w:ascii="Verdana" w:hAnsi="Verdana"/>
          <w:b/>
          <w:sz w:val="34"/>
        </w:rPr>
        <w:t>the</w:t>
      </w:r>
      <w:r>
        <w:rPr>
          <w:rFonts w:ascii="Verdana" w:hAnsi="Verdana"/>
          <w:b/>
          <w:spacing w:val="-3"/>
          <w:sz w:val="34"/>
        </w:rPr>
        <w:t> </w:t>
      </w:r>
      <w:r>
        <w:rPr>
          <w:rFonts w:ascii="Verdana" w:hAnsi="Verdana"/>
          <w:b/>
          <w:sz w:val="34"/>
        </w:rPr>
        <w:t>fact”</w:t>
      </w:r>
      <w:r>
        <w:rPr>
          <w:rFonts w:ascii="Verdana" w:hAnsi="Verdana"/>
          <w:b/>
          <w:spacing w:val="-8"/>
          <w:sz w:val="34"/>
        </w:rPr>
        <w:t> </w:t>
      </w:r>
      <w:r>
        <w:rPr>
          <w:rFonts w:ascii="Verdana" w:hAnsi="Verdana"/>
          <w:b/>
          <w:sz w:val="34"/>
        </w:rPr>
        <w:t>basis.</w:t>
      </w:r>
    </w:p>
    <w:p>
      <w:pPr>
        <w:pStyle w:val="ListParagraph"/>
        <w:numPr>
          <w:ilvl w:val="0"/>
          <w:numId w:val="16"/>
        </w:numPr>
        <w:tabs>
          <w:tab w:pos="1319" w:val="left" w:leader="none"/>
        </w:tabs>
        <w:spacing w:line="237" w:lineRule="auto" w:before="80" w:after="0"/>
        <w:ind w:left="1319" w:right="746" w:hanging="538"/>
        <w:jc w:val="left"/>
        <w:rPr>
          <w:rFonts w:ascii="Verdana" w:hAnsi="Verdana"/>
          <w:b/>
          <w:sz w:val="34"/>
        </w:rPr>
      </w:pPr>
      <w:r>
        <w:rPr>
          <w:rFonts w:ascii="Verdana" w:hAnsi="Verdana"/>
          <w:b/>
          <w:sz w:val="34"/>
        </w:rPr>
        <w:t>The Office of Grants Management obtains a copy of the Effort Report for the retroactive period(s) to confirm certification of effort.</w:t>
      </w:r>
      <w:r>
        <w:rPr>
          <w:rFonts w:ascii="Verdana" w:hAnsi="Verdana"/>
          <w:b/>
          <w:spacing w:val="-10"/>
          <w:sz w:val="34"/>
        </w:rPr>
        <w:t> </w:t>
      </w:r>
      <w:r>
        <w:rPr>
          <w:rFonts w:ascii="Verdana" w:hAnsi="Verdana"/>
          <w:b/>
          <w:sz w:val="34"/>
        </w:rPr>
        <w:t>If</w:t>
      </w:r>
      <w:r>
        <w:rPr>
          <w:rFonts w:ascii="Verdana" w:hAnsi="Verdana"/>
          <w:b/>
          <w:spacing w:val="-7"/>
          <w:sz w:val="34"/>
        </w:rPr>
        <w:t> </w:t>
      </w:r>
      <w:r>
        <w:rPr>
          <w:rFonts w:ascii="Verdana" w:hAnsi="Verdana"/>
          <w:b/>
          <w:sz w:val="34"/>
        </w:rPr>
        <w:t>the</w:t>
      </w:r>
      <w:r>
        <w:rPr>
          <w:rFonts w:ascii="Verdana" w:hAnsi="Verdana"/>
          <w:b/>
          <w:spacing w:val="-5"/>
          <w:sz w:val="34"/>
        </w:rPr>
        <w:t> </w:t>
      </w:r>
      <w:r>
        <w:rPr>
          <w:rFonts w:ascii="Verdana" w:hAnsi="Verdana"/>
          <w:b/>
          <w:sz w:val="34"/>
        </w:rPr>
        <w:t>grant</w:t>
      </w:r>
      <w:r>
        <w:rPr>
          <w:rFonts w:ascii="Verdana" w:hAnsi="Verdana"/>
          <w:b/>
          <w:spacing w:val="-2"/>
          <w:sz w:val="34"/>
        </w:rPr>
        <w:t> </w:t>
      </w:r>
      <w:r>
        <w:rPr>
          <w:rFonts w:ascii="Verdana" w:hAnsi="Verdana"/>
          <w:b/>
          <w:sz w:val="34"/>
        </w:rPr>
        <w:t>is</w:t>
      </w:r>
      <w:r>
        <w:rPr>
          <w:rFonts w:ascii="Verdana" w:hAnsi="Verdana"/>
          <w:b/>
          <w:spacing w:val="-5"/>
          <w:sz w:val="34"/>
        </w:rPr>
        <w:t> </w:t>
      </w:r>
      <w:r>
        <w:rPr>
          <w:rFonts w:ascii="Verdana" w:hAnsi="Verdana"/>
          <w:b/>
          <w:sz w:val="34"/>
        </w:rPr>
        <w:t>not</w:t>
      </w:r>
      <w:r>
        <w:rPr>
          <w:rFonts w:ascii="Verdana" w:hAnsi="Verdana"/>
          <w:b/>
          <w:spacing w:val="-4"/>
          <w:sz w:val="34"/>
        </w:rPr>
        <w:t> </w:t>
      </w:r>
      <w:r>
        <w:rPr>
          <w:rFonts w:ascii="Verdana" w:hAnsi="Verdana"/>
          <w:b/>
          <w:sz w:val="34"/>
        </w:rPr>
        <w:t>already</w:t>
      </w:r>
      <w:r>
        <w:rPr>
          <w:rFonts w:ascii="Verdana" w:hAnsi="Verdana"/>
          <w:b/>
          <w:spacing w:val="-6"/>
          <w:sz w:val="34"/>
        </w:rPr>
        <w:t> </w:t>
      </w:r>
      <w:r>
        <w:rPr>
          <w:rFonts w:ascii="Verdana" w:hAnsi="Verdana"/>
          <w:b/>
          <w:sz w:val="34"/>
        </w:rPr>
        <w:t>indicated</w:t>
      </w:r>
      <w:r>
        <w:rPr>
          <w:rFonts w:ascii="Verdana" w:hAnsi="Verdana"/>
          <w:b/>
          <w:spacing w:val="-12"/>
          <w:sz w:val="34"/>
        </w:rPr>
        <w:t> </w:t>
      </w:r>
      <w:r>
        <w:rPr>
          <w:rFonts w:ascii="Verdana" w:hAnsi="Verdana"/>
          <w:b/>
          <w:sz w:val="34"/>
        </w:rPr>
        <w:t>on</w:t>
      </w:r>
      <w:r>
        <w:rPr>
          <w:rFonts w:ascii="Verdana" w:hAnsi="Verdana"/>
          <w:b/>
          <w:spacing w:val="-3"/>
          <w:sz w:val="34"/>
        </w:rPr>
        <w:t> </w:t>
      </w:r>
      <w:r>
        <w:rPr>
          <w:rFonts w:ascii="Verdana" w:hAnsi="Verdana"/>
          <w:b/>
          <w:sz w:val="34"/>
        </w:rPr>
        <w:t>the</w:t>
      </w:r>
      <w:r>
        <w:rPr>
          <w:rFonts w:ascii="Verdana" w:hAnsi="Verdana"/>
          <w:b/>
          <w:spacing w:val="-5"/>
          <w:sz w:val="34"/>
        </w:rPr>
        <w:t> </w:t>
      </w:r>
      <w:r>
        <w:rPr>
          <w:rFonts w:ascii="Verdana" w:hAnsi="Verdana"/>
          <w:b/>
          <w:sz w:val="34"/>
        </w:rPr>
        <w:t>Effort</w:t>
      </w:r>
      <w:r>
        <w:rPr>
          <w:rFonts w:ascii="Verdana" w:hAnsi="Verdana"/>
          <w:b/>
          <w:spacing w:val="-6"/>
          <w:sz w:val="34"/>
        </w:rPr>
        <w:t> </w:t>
      </w:r>
      <w:r>
        <w:rPr>
          <w:rFonts w:ascii="Verdana" w:hAnsi="Verdana"/>
          <w:b/>
          <w:sz w:val="34"/>
        </w:rPr>
        <w:t>Report,</w:t>
      </w:r>
      <w:r>
        <w:rPr>
          <w:rFonts w:ascii="Verdana" w:hAnsi="Verdana"/>
          <w:b/>
          <w:spacing w:val="-8"/>
          <w:sz w:val="34"/>
        </w:rPr>
        <w:t> </w:t>
      </w:r>
      <w:r>
        <w:rPr>
          <w:rFonts w:ascii="Verdana" w:hAnsi="Verdana"/>
          <w:b/>
          <w:sz w:val="34"/>
        </w:rPr>
        <w:t>a retroactive IFR will require extensive written justification.</w:t>
      </w:r>
    </w:p>
    <w:p>
      <w:pPr>
        <w:pStyle w:val="ListParagraph"/>
        <w:spacing w:after="0" w:line="237" w:lineRule="auto"/>
        <w:jc w:val="left"/>
        <w:rPr>
          <w:rFonts w:ascii="Verdana" w:hAnsi="Verdana"/>
          <w:b/>
          <w:sz w:val="34"/>
        </w:rPr>
        <w:sectPr>
          <w:pgSz w:w="14980" w:h="12240" w:orient="landscape"/>
          <w:pgMar w:header="0" w:footer="680" w:top="740" w:bottom="860" w:left="141" w:right="283"/>
        </w:sectPr>
      </w:pPr>
    </w:p>
    <w:p>
      <w:pPr>
        <w:pStyle w:val="Heading1"/>
        <w:ind w:left="1591" w:right="0"/>
        <w:jc w:val="left"/>
      </w:pPr>
      <w:r>
        <w:rPr/>
        <w:t>For</w:t>
      </w:r>
      <w:r>
        <w:rPr>
          <w:spacing w:val="-22"/>
        </w:rPr>
        <w:t> </w:t>
      </w:r>
      <w:r>
        <w:rPr/>
        <w:t>Grants</w:t>
      </w:r>
      <w:r>
        <w:rPr>
          <w:spacing w:val="-22"/>
        </w:rPr>
        <w:t> </w:t>
      </w:r>
      <w:r>
        <w:rPr/>
        <w:t>Management</w:t>
      </w:r>
      <w:r>
        <w:rPr>
          <w:spacing w:val="-22"/>
        </w:rPr>
        <w:t> </w:t>
      </w:r>
      <w:r>
        <w:rPr>
          <w:spacing w:val="-4"/>
        </w:rPr>
        <w:t>Only</w:t>
      </w:r>
    </w:p>
    <w:p>
      <w:pPr>
        <w:pStyle w:val="ListParagraph"/>
        <w:numPr>
          <w:ilvl w:val="0"/>
          <w:numId w:val="15"/>
        </w:numPr>
        <w:tabs>
          <w:tab w:pos="1345" w:val="left" w:leader="none"/>
        </w:tabs>
        <w:spacing w:line="240" w:lineRule="auto" w:before="876" w:after="0"/>
        <w:ind w:left="1345" w:right="0" w:hanging="583"/>
        <w:jc w:val="left"/>
        <w:rPr>
          <w:rFonts w:ascii="Arial" w:hAnsi="Arial"/>
          <w:sz w:val="28"/>
        </w:rPr>
      </w:pPr>
      <w:r>
        <w:rPr>
          <w:b/>
          <w:sz w:val="28"/>
        </w:rPr>
        <w:t>Upon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receipt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completed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IFR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Form,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Office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Grants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Management</w:t>
      </w:r>
      <w:r>
        <w:rPr>
          <w:b/>
          <w:spacing w:val="-13"/>
          <w:sz w:val="28"/>
        </w:rPr>
        <w:t> </w:t>
      </w:r>
      <w:r>
        <w:rPr>
          <w:b/>
          <w:spacing w:val="-2"/>
          <w:sz w:val="28"/>
        </w:rPr>
        <w:t>will:</w:t>
      </w:r>
    </w:p>
    <w:p>
      <w:pPr>
        <w:pStyle w:val="ListParagraph"/>
        <w:numPr>
          <w:ilvl w:val="1"/>
          <w:numId w:val="15"/>
        </w:numPr>
        <w:tabs>
          <w:tab w:pos="2024" w:val="left" w:leader="none"/>
        </w:tabs>
        <w:spacing w:line="339" w:lineRule="exact" w:before="330" w:after="0"/>
        <w:ind w:left="2024" w:right="0" w:hanging="485"/>
        <w:jc w:val="left"/>
        <w:rPr>
          <w:rFonts w:ascii="Arial" w:hAnsi="Arial"/>
          <w:sz w:val="28"/>
        </w:rPr>
      </w:pPr>
      <w:r>
        <w:rPr>
          <w:b/>
          <w:sz w:val="28"/>
        </w:rPr>
        <w:t>Ensure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IFR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Form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contains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complete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information.</w:t>
      </w:r>
    </w:p>
    <w:p>
      <w:pPr>
        <w:pStyle w:val="ListParagraph"/>
        <w:numPr>
          <w:ilvl w:val="1"/>
          <w:numId w:val="15"/>
        </w:numPr>
        <w:tabs>
          <w:tab w:pos="2024" w:val="left" w:leader="none"/>
        </w:tabs>
        <w:spacing w:line="303" w:lineRule="exact" w:before="0" w:after="0"/>
        <w:ind w:left="2024" w:right="0" w:hanging="485"/>
        <w:jc w:val="left"/>
        <w:rPr>
          <w:rFonts w:ascii="Arial" w:hAnsi="Arial"/>
          <w:sz w:val="28"/>
        </w:rPr>
      </w:pPr>
      <w:r>
        <w:rPr>
          <w:b/>
          <w:sz w:val="28"/>
        </w:rPr>
        <w:t>(NIH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salary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cap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verified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at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this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time,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if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applicable.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Make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sure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salary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cap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used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is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one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in</w:t>
      </w:r>
      <w:r>
        <w:rPr>
          <w:b/>
          <w:spacing w:val="-2"/>
          <w:sz w:val="28"/>
        </w:rPr>
        <w:t> effect</w:t>
      </w:r>
    </w:p>
    <w:p>
      <w:pPr>
        <w:spacing w:line="302" w:lineRule="exact" w:before="0"/>
        <w:ind w:left="2024" w:right="0" w:firstLine="0"/>
        <w:jc w:val="left"/>
        <w:rPr>
          <w:b/>
          <w:sz w:val="28"/>
        </w:rPr>
      </w:pPr>
      <w:r>
        <w:rPr>
          <w:b/>
          <w:sz w:val="28"/>
        </w:rPr>
        <w:t>during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IFR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time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period.</w:t>
      </w:r>
    </w:p>
    <w:p>
      <w:pPr>
        <w:pStyle w:val="ListParagraph"/>
        <w:numPr>
          <w:ilvl w:val="1"/>
          <w:numId w:val="15"/>
        </w:numPr>
        <w:tabs>
          <w:tab w:pos="2024" w:val="left" w:leader="none"/>
        </w:tabs>
        <w:spacing w:line="336" w:lineRule="exact" w:before="0" w:after="0"/>
        <w:ind w:left="2024" w:right="0" w:hanging="485"/>
        <w:jc w:val="left"/>
        <w:rPr>
          <w:rFonts w:ascii="Arial" w:hAnsi="Arial"/>
          <w:sz w:val="28"/>
        </w:rPr>
      </w:pPr>
      <w:r>
        <w:rPr>
          <w:b/>
          <w:sz w:val="28"/>
        </w:rPr>
        <w:t>Verify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individual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is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calendar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or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academic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year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employee</w:t>
      </w:r>
    </w:p>
    <w:p>
      <w:pPr>
        <w:pStyle w:val="ListParagraph"/>
        <w:numPr>
          <w:ilvl w:val="1"/>
          <w:numId w:val="15"/>
        </w:numPr>
        <w:tabs>
          <w:tab w:pos="2024" w:val="left" w:leader="none"/>
        </w:tabs>
        <w:spacing w:line="336" w:lineRule="exact" w:before="0" w:after="0"/>
        <w:ind w:left="2024" w:right="0" w:hanging="485"/>
        <w:jc w:val="left"/>
        <w:rPr>
          <w:rFonts w:ascii="Arial" w:hAnsi="Arial"/>
          <w:sz w:val="28"/>
        </w:rPr>
      </w:pPr>
      <w:r>
        <w:rPr>
          <w:b/>
          <w:sz w:val="28"/>
        </w:rPr>
        <w:t>Ensure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that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sufficient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funds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are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available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from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sponsored</w:t>
      </w:r>
      <w:r>
        <w:rPr>
          <w:b/>
          <w:spacing w:val="-13"/>
          <w:sz w:val="28"/>
        </w:rPr>
        <w:t> </w:t>
      </w:r>
      <w:r>
        <w:rPr>
          <w:b/>
          <w:spacing w:val="-2"/>
          <w:sz w:val="28"/>
        </w:rPr>
        <w:t>award</w:t>
      </w:r>
    </w:p>
    <w:p>
      <w:pPr>
        <w:pStyle w:val="ListParagraph"/>
        <w:numPr>
          <w:ilvl w:val="1"/>
          <w:numId w:val="15"/>
        </w:numPr>
        <w:tabs>
          <w:tab w:pos="2024" w:val="left" w:leader="none"/>
        </w:tabs>
        <w:spacing w:line="336" w:lineRule="exact" w:before="0" w:after="0"/>
        <w:ind w:left="2024" w:right="0" w:hanging="485"/>
        <w:jc w:val="left"/>
        <w:rPr>
          <w:rFonts w:ascii="Arial" w:hAnsi="Arial"/>
          <w:sz w:val="28"/>
        </w:rPr>
      </w:pPr>
      <w:r>
        <w:rPr>
          <w:b/>
          <w:sz w:val="28"/>
        </w:rPr>
        <w:t>Ensure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that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percentage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effort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reflected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is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reasonable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allowable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on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award</w:t>
      </w:r>
    </w:p>
    <w:p>
      <w:pPr>
        <w:pStyle w:val="ListParagraph"/>
        <w:numPr>
          <w:ilvl w:val="1"/>
          <w:numId w:val="15"/>
        </w:numPr>
        <w:tabs>
          <w:tab w:pos="2024" w:val="left" w:leader="none"/>
        </w:tabs>
        <w:spacing w:line="336" w:lineRule="exact" w:before="0" w:after="0"/>
        <w:ind w:left="2024" w:right="0" w:hanging="485"/>
        <w:jc w:val="left"/>
        <w:rPr>
          <w:rFonts w:ascii="Arial" w:hAnsi="Arial"/>
          <w:sz w:val="28"/>
        </w:rPr>
      </w:pPr>
      <w:r>
        <w:rPr>
          <w:b/>
          <w:sz w:val="28"/>
        </w:rPr>
        <w:t>Ensure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that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IFR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time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period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is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within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active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dates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PTA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award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is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not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“on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hold”.</w:t>
      </w:r>
    </w:p>
    <w:p>
      <w:pPr>
        <w:pStyle w:val="ListParagraph"/>
        <w:numPr>
          <w:ilvl w:val="1"/>
          <w:numId w:val="15"/>
        </w:numPr>
        <w:tabs>
          <w:tab w:pos="2024" w:val="left" w:leader="none"/>
        </w:tabs>
        <w:spacing w:line="189" w:lineRule="auto" w:before="53" w:after="0"/>
        <w:ind w:left="2024" w:right="771" w:hanging="485"/>
        <w:jc w:val="left"/>
        <w:rPr>
          <w:rFonts w:ascii="Arial" w:hAnsi="Arial"/>
          <w:sz w:val="28"/>
        </w:rPr>
      </w:pPr>
      <w:r>
        <w:rPr>
          <w:b/>
          <w:sz w:val="28"/>
        </w:rPr>
        <w:t>Use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IFR Calculation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Worksheet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to determine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the amount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of salary and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fringe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benefits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to be deducted from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the award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and attach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printouts of the worksheet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to the IFR form. Inform the Principle Investigator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any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variances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in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salary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or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fringe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benefit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totals.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calculation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worksheet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can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be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found on the “K” Drive.</w:t>
      </w:r>
    </w:p>
    <w:p>
      <w:pPr>
        <w:pStyle w:val="ListParagraph"/>
        <w:numPr>
          <w:ilvl w:val="1"/>
          <w:numId w:val="15"/>
        </w:numPr>
        <w:tabs>
          <w:tab w:pos="2024" w:val="left" w:leader="none"/>
        </w:tabs>
        <w:spacing w:line="189" w:lineRule="auto" w:before="63" w:after="0"/>
        <w:ind w:left="2024" w:right="796" w:hanging="485"/>
        <w:jc w:val="left"/>
        <w:rPr>
          <w:rFonts w:ascii="Arial" w:hAnsi="Arial"/>
          <w:sz w:val="28"/>
        </w:rPr>
      </w:pPr>
      <w:r>
        <w:rPr>
          <w:b/>
          <w:sz w:val="28"/>
        </w:rPr>
        <w:t>Print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attach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copy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person’s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Labor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Distribution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to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ensure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percent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totals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are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reasonable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and do not exceed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100%. Write the Assignment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Number in the upper right hand corner of the IFR form.</w:t>
      </w:r>
    </w:p>
    <w:p>
      <w:pPr>
        <w:pStyle w:val="ListParagraph"/>
        <w:numPr>
          <w:ilvl w:val="1"/>
          <w:numId w:val="15"/>
        </w:numPr>
        <w:tabs>
          <w:tab w:pos="2024" w:val="left" w:leader="none"/>
        </w:tabs>
        <w:spacing w:line="189" w:lineRule="auto" w:before="65" w:after="0"/>
        <w:ind w:left="2024" w:right="925" w:hanging="485"/>
        <w:jc w:val="left"/>
        <w:rPr>
          <w:rFonts w:ascii="Arial" w:hAnsi="Arial"/>
          <w:sz w:val="28"/>
        </w:rPr>
      </w:pPr>
      <w:r>
        <w:rPr>
          <w:b/>
          <w:sz w:val="28"/>
        </w:rPr>
        <w:t>Obtain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written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justification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from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department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explaining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reason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late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form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submission,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if </w:t>
      </w:r>
      <w:r>
        <w:rPr>
          <w:b/>
          <w:spacing w:val="-2"/>
          <w:sz w:val="28"/>
        </w:rPr>
        <w:t>applicable.</w:t>
      </w:r>
    </w:p>
    <w:p>
      <w:pPr>
        <w:pStyle w:val="ListParagraph"/>
        <w:numPr>
          <w:ilvl w:val="1"/>
          <w:numId w:val="15"/>
        </w:numPr>
        <w:tabs>
          <w:tab w:pos="2024" w:val="left" w:leader="none"/>
        </w:tabs>
        <w:spacing w:line="189" w:lineRule="auto" w:before="64" w:after="0"/>
        <w:ind w:left="2024" w:right="1018" w:hanging="485"/>
        <w:jc w:val="left"/>
        <w:rPr>
          <w:rFonts w:ascii="Arial" w:hAnsi="Arial"/>
          <w:sz w:val="28"/>
        </w:rPr>
      </w:pPr>
      <w:r>
        <w:rPr>
          <w:b/>
          <w:sz w:val="28"/>
        </w:rPr>
        <w:t>Grants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Specialist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will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request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copy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Effort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Report(s)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from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Accounting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when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approving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form involving retroactivity.</w:t>
      </w:r>
    </w:p>
    <w:p>
      <w:pPr>
        <w:pStyle w:val="ListParagraph"/>
        <w:spacing w:after="0" w:line="189" w:lineRule="auto"/>
        <w:jc w:val="left"/>
        <w:rPr>
          <w:rFonts w:ascii="Arial" w:hAnsi="Arial"/>
          <w:sz w:val="28"/>
        </w:rPr>
        <w:sectPr>
          <w:pgSz w:w="14980" w:h="12240" w:orient="landscape"/>
          <w:pgMar w:header="0" w:footer="680" w:top="940" w:bottom="860" w:left="141" w:right="283"/>
        </w:sectPr>
      </w:pPr>
    </w:p>
    <w:p>
      <w:pPr>
        <w:pStyle w:val="Heading1"/>
        <w:spacing w:line="1060" w:lineRule="exact"/>
        <w:ind w:left="0"/>
      </w:pPr>
      <w:r>
        <w:rPr/>
        <w:t>Resource</w:t>
      </w:r>
      <w:r>
        <w:rPr>
          <w:spacing w:val="-36"/>
        </w:rPr>
        <w:t> </w:t>
      </w:r>
      <w:r>
        <w:rPr>
          <w:spacing w:val="-4"/>
        </w:rPr>
        <w:t>List</w:t>
      </w:r>
    </w:p>
    <w:p>
      <w:pPr>
        <w:pStyle w:val="ListParagraph"/>
        <w:numPr>
          <w:ilvl w:val="0"/>
          <w:numId w:val="17"/>
        </w:numPr>
        <w:tabs>
          <w:tab w:pos="1681" w:val="left" w:leader="none"/>
        </w:tabs>
        <w:spacing w:line="240" w:lineRule="auto" w:before="1124" w:after="0"/>
        <w:ind w:left="1681" w:right="0" w:hanging="739"/>
        <w:jc w:val="left"/>
        <w:rPr>
          <w:rFonts w:ascii="Arial" w:hAnsi="Arial"/>
          <w:sz w:val="70"/>
        </w:rPr>
      </w:pPr>
      <w:hyperlink r:id="rId16">
        <w:r>
          <w:rPr>
            <w:color w:val="0000FF"/>
            <w:spacing w:val="-2"/>
            <w:sz w:val="44"/>
            <w:u w:val="single" w:color="0000FF"/>
          </w:rPr>
          <w:t>www.rfsuny.org/epss</w:t>
        </w:r>
      </w:hyperlink>
    </w:p>
    <w:p>
      <w:pPr>
        <w:pStyle w:val="BodyText"/>
        <w:spacing w:before="233"/>
        <w:rPr>
          <w:sz w:val="44"/>
        </w:rPr>
      </w:pPr>
    </w:p>
    <w:p>
      <w:pPr>
        <w:pStyle w:val="ListParagraph"/>
        <w:numPr>
          <w:ilvl w:val="0"/>
          <w:numId w:val="17"/>
        </w:numPr>
        <w:tabs>
          <w:tab w:pos="1525" w:val="left" w:leader="none"/>
        </w:tabs>
        <w:spacing w:line="240" w:lineRule="auto" w:before="0" w:after="0"/>
        <w:ind w:left="1525" w:right="0" w:hanging="583"/>
        <w:jc w:val="left"/>
        <w:rPr>
          <w:rFonts w:ascii="Arial" w:hAnsi="Arial"/>
          <w:sz w:val="44"/>
        </w:rPr>
      </w:pPr>
      <w:r>
        <w:rPr>
          <w:spacing w:val="-2"/>
          <w:sz w:val="44"/>
        </w:rPr>
        <w:t>Grants2.nih.gov/grants/policy/salcap_summary.htm</w:t>
      </w:r>
    </w:p>
    <w:p>
      <w:pPr>
        <w:pStyle w:val="BodyText"/>
        <w:spacing w:before="193"/>
        <w:rPr>
          <w:sz w:val="44"/>
        </w:rPr>
      </w:pPr>
    </w:p>
    <w:p>
      <w:pPr>
        <w:pStyle w:val="ListParagraph"/>
        <w:numPr>
          <w:ilvl w:val="0"/>
          <w:numId w:val="17"/>
        </w:numPr>
        <w:tabs>
          <w:tab w:pos="1525" w:val="left" w:leader="none"/>
        </w:tabs>
        <w:spacing w:line="240" w:lineRule="auto" w:before="0" w:after="0"/>
        <w:ind w:left="1525" w:right="0" w:hanging="583"/>
        <w:jc w:val="left"/>
        <w:rPr>
          <w:rFonts w:ascii="Arial" w:hAnsi="Arial"/>
          <w:sz w:val="44"/>
        </w:rPr>
      </w:pPr>
      <w:hyperlink r:id="rId17">
        <w:r>
          <w:rPr>
            <w:color w:val="0000FF"/>
            <w:spacing w:val="-2"/>
            <w:sz w:val="44"/>
            <w:u w:val="single" w:color="0000FF"/>
          </w:rPr>
          <w:t>www.stonybrook.edu/research</w:t>
        </w:r>
      </w:hyperlink>
    </w:p>
    <w:p>
      <w:pPr>
        <w:pStyle w:val="BodyText"/>
        <w:spacing w:before="193"/>
        <w:rPr>
          <w:sz w:val="44"/>
        </w:rPr>
      </w:pPr>
    </w:p>
    <w:p>
      <w:pPr>
        <w:pStyle w:val="ListParagraph"/>
        <w:numPr>
          <w:ilvl w:val="0"/>
          <w:numId w:val="17"/>
        </w:numPr>
        <w:tabs>
          <w:tab w:pos="1525" w:val="left" w:leader="none"/>
        </w:tabs>
        <w:spacing w:line="240" w:lineRule="auto" w:before="1" w:after="0"/>
        <w:ind w:left="1525" w:right="0" w:hanging="583"/>
        <w:jc w:val="left"/>
        <w:rPr>
          <w:rFonts w:ascii="Arial" w:hAnsi="Arial"/>
          <w:sz w:val="44"/>
        </w:rPr>
      </w:pPr>
      <w:hyperlink r:id="rId18">
        <w:r>
          <w:rPr>
            <w:color w:val="0000FF"/>
            <w:spacing w:val="-2"/>
            <w:sz w:val="44"/>
            <w:u w:val="single" w:color="0000FF"/>
          </w:rPr>
          <w:t>http://naples.cc.stonybrook.edu/Admin/HRSForms.nsf</w:t>
        </w:r>
      </w:hyperlink>
    </w:p>
    <w:p>
      <w:pPr>
        <w:pStyle w:val="BodyText"/>
        <w:spacing w:before="201"/>
        <w:rPr>
          <w:sz w:val="44"/>
        </w:rPr>
      </w:pPr>
    </w:p>
    <w:p>
      <w:pPr>
        <w:pStyle w:val="ListParagraph"/>
        <w:numPr>
          <w:ilvl w:val="0"/>
          <w:numId w:val="17"/>
        </w:numPr>
        <w:tabs>
          <w:tab w:pos="1525" w:val="left" w:leader="none"/>
        </w:tabs>
        <w:spacing w:line="235" w:lineRule="auto" w:before="0" w:after="0"/>
        <w:ind w:left="1525" w:right="1175" w:hanging="584"/>
        <w:jc w:val="left"/>
        <w:rPr>
          <w:rFonts w:ascii="Arial" w:hAnsi="Arial"/>
          <w:sz w:val="44"/>
        </w:rPr>
      </w:pPr>
      <w:r>
        <w:rPr>
          <w:sz w:val="44"/>
        </w:rPr>
        <w:t>Feel free to contact your Grants Specialist for information about completing</w:t>
      </w:r>
      <w:r>
        <w:rPr>
          <w:spacing w:val="-11"/>
          <w:sz w:val="44"/>
        </w:rPr>
        <w:t> </w:t>
      </w:r>
      <w:r>
        <w:rPr>
          <w:sz w:val="44"/>
        </w:rPr>
        <w:t>the</w:t>
      </w:r>
      <w:r>
        <w:rPr>
          <w:spacing w:val="-13"/>
          <w:sz w:val="44"/>
        </w:rPr>
        <w:t> </w:t>
      </w:r>
      <w:r>
        <w:rPr>
          <w:sz w:val="44"/>
        </w:rPr>
        <w:t>IFR</w:t>
      </w:r>
      <w:r>
        <w:rPr>
          <w:spacing w:val="-10"/>
          <w:sz w:val="44"/>
        </w:rPr>
        <w:t> </w:t>
      </w:r>
      <w:r>
        <w:rPr>
          <w:sz w:val="44"/>
        </w:rPr>
        <w:t>form</w:t>
      </w:r>
      <w:r>
        <w:rPr>
          <w:spacing w:val="-12"/>
          <w:sz w:val="44"/>
        </w:rPr>
        <w:t> </w:t>
      </w:r>
      <w:r>
        <w:rPr>
          <w:sz w:val="44"/>
        </w:rPr>
        <w:t>and</w:t>
      </w:r>
      <w:r>
        <w:rPr>
          <w:spacing w:val="-13"/>
          <w:sz w:val="44"/>
        </w:rPr>
        <w:t> </w:t>
      </w:r>
      <w:r>
        <w:rPr>
          <w:sz w:val="44"/>
        </w:rPr>
        <w:t>the</w:t>
      </w:r>
      <w:r>
        <w:rPr>
          <w:spacing w:val="-11"/>
          <w:sz w:val="44"/>
        </w:rPr>
        <w:t> </w:t>
      </w:r>
      <w:r>
        <w:rPr>
          <w:sz w:val="44"/>
        </w:rPr>
        <w:t>Accounting</w:t>
      </w:r>
      <w:r>
        <w:rPr>
          <w:spacing w:val="-11"/>
          <w:sz w:val="44"/>
        </w:rPr>
        <w:t> </w:t>
      </w:r>
      <w:r>
        <w:rPr>
          <w:sz w:val="44"/>
        </w:rPr>
        <w:t>Office</w:t>
      </w:r>
      <w:r>
        <w:rPr>
          <w:spacing w:val="-10"/>
          <w:sz w:val="44"/>
        </w:rPr>
        <w:t> </w:t>
      </w:r>
      <w:r>
        <w:rPr>
          <w:sz w:val="44"/>
        </w:rPr>
        <w:t>for</w:t>
      </w:r>
      <w:r>
        <w:rPr>
          <w:spacing w:val="-11"/>
          <w:sz w:val="44"/>
        </w:rPr>
        <w:t> </w:t>
      </w:r>
      <w:r>
        <w:rPr>
          <w:sz w:val="44"/>
        </w:rPr>
        <w:t>information about Effort Reports.</w:t>
      </w:r>
    </w:p>
    <w:sectPr>
      <w:pgSz w:w="14980" w:h="12240" w:orient="landscape"/>
      <w:pgMar w:header="0" w:footer="680" w:top="1020" w:bottom="86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2224">
              <wp:simplePos x="0" y="0"/>
              <wp:positionH relativeFrom="page">
                <wp:posOffset>3342894</wp:posOffset>
              </wp:positionH>
              <wp:positionV relativeFrom="page">
                <wp:posOffset>7201031</wp:posOffset>
              </wp:positionV>
              <wp:extent cx="2822575" cy="42418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2822575" cy="424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7" w:lineRule="auto" w:before="22"/>
                            <w:ind w:left="1834" w:right="18" w:hanging="1815"/>
                            <w:jc w:val="left"/>
                            <w:rPr>
                              <w:rFonts w:ascii="Verdana"/>
                              <w:sz w:val="26"/>
                            </w:rPr>
                          </w:pPr>
                          <w:r>
                            <w:rPr>
                              <w:rFonts w:ascii="Verdana"/>
                              <w:color w:val="888888"/>
                              <w:sz w:val="26"/>
                            </w:rPr>
                            <w:t>Income</w:t>
                          </w:r>
                          <w:r>
                            <w:rPr>
                              <w:rFonts w:ascii="Verdana"/>
                              <w:color w:val="888888"/>
                              <w:spacing w:val="-17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888888"/>
                              <w:sz w:val="26"/>
                            </w:rPr>
                            <w:t>Fund</w:t>
                          </w:r>
                          <w:r>
                            <w:rPr>
                              <w:rFonts w:ascii="Verdana"/>
                              <w:color w:val="888888"/>
                              <w:spacing w:val="-13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888888"/>
                              <w:sz w:val="26"/>
                            </w:rPr>
                            <w:t>Reimbursible</w:t>
                          </w:r>
                          <w:r>
                            <w:rPr>
                              <w:rFonts w:ascii="Verdana"/>
                              <w:color w:val="888888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888888"/>
                              <w:sz w:val="26"/>
                            </w:rPr>
                            <w:t>Salary </w:t>
                          </w:r>
                          <w:r>
                            <w:rPr>
                              <w:rFonts w:ascii="Verdana"/>
                              <w:color w:val="888888"/>
                              <w:spacing w:val="-2"/>
                              <w:sz w:val="26"/>
                            </w:rPr>
                            <w:t>Offset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3.220001pt;margin-top:567.010376pt;width:222.25pt;height:33.4pt;mso-position-horizontal-relative:page;mso-position-vertical-relative:page;z-index:-15904256" type="#_x0000_t202" id="docshape23" filled="false" stroked="false">
              <v:textbox inset="0,0,0,0">
                <w:txbxContent>
                  <w:p>
                    <w:pPr>
                      <w:spacing w:line="237" w:lineRule="auto" w:before="22"/>
                      <w:ind w:left="1834" w:right="18" w:hanging="1815"/>
                      <w:jc w:val="left"/>
                      <w:rPr>
                        <w:rFonts w:ascii="Verdana"/>
                        <w:sz w:val="26"/>
                      </w:rPr>
                    </w:pPr>
                    <w:r>
                      <w:rPr>
                        <w:rFonts w:ascii="Verdana"/>
                        <w:color w:val="888888"/>
                        <w:sz w:val="26"/>
                      </w:rPr>
                      <w:t>Income</w:t>
                    </w:r>
                    <w:r>
                      <w:rPr>
                        <w:rFonts w:ascii="Verdana"/>
                        <w:color w:val="888888"/>
                        <w:spacing w:val="-17"/>
                        <w:sz w:val="26"/>
                      </w:rPr>
                      <w:t> </w:t>
                    </w:r>
                    <w:r>
                      <w:rPr>
                        <w:rFonts w:ascii="Verdana"/>
                        <w:color w:val="888888"/>
                        <w:sz w:val="26"/>
                      </w:rPr>
                      <w:t>Fund</w:t>
                    </w:r>
                    <w:r>
                      <w:rPr>
                        <w:rFonts w:ascii="Verdana"/>
                        <w:color w:val="888888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Verdana"/>
                        <w:color w:val="888888"/>
                        <w:sz w:val="26"/>
                      </w:rPr>
                      <w:t>Reimbursible</w:t>
                    </w:r>
                    <w:r>
                      <w:rPr>
                        <w:rFonts w:ascii="Verdana"/>
                        <w:color w:val="888888"/>
                        <w:spacing w:val="-12"/>
                        <w:sz w:val="26"/>
                      </w:rPr>
                      <w:t> </w:t>
                    </w:r>
                    <w:r>
                      <w:rPr>
                        <w:rFonts w:ascii="Verdana"/>
                        <w:color w:val="888888"/>
                        <w:sz w:val="26"/>
                      </w:rPr>
                      <w:t>Salary </w:t>
                    </w:r>
                    <w:r>
                      <w:rPr>
                        <w:rFonts w:ascii="Verdana"/>
                        <w:color w:val="888888"/>
                        <w:spacing w:val="-2"/>
                        <w:sz w:val="26"/>
                      </w:rPr>
                      <w:t>Offset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2736">
              <wp:simplePos x="0" y="0"/>
              <wp:positionH relativeFrom="page">
                <wp:posOffset>560933</wp:posOffset>
              </wp:positionH>
              <wp:positionV relativeFrom="page">
                <wp:posOffset>7300091</wp:posOffset>
              </wp:positionV>
              <wp:extent cx="909955" cy="22606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909955" cy="226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sz w:val="26"/>
                            </w:rPr>
                          </w:pPr>
                          <w:r>
                            <w:rPr>
                              <w:rFonts w:ascii="Verdana"/>
                              <w:color w:val="888888"/>
                              <w:spacing w:val="-2"/>
                              <w:sz w:val="26"/>
                            </w:rPr>
                            <w:t>2/24/2009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.167999pt;margin-top:574.810364pt;width:71.650pt;height:17.8pt;mso-position-horizontal-relative:page;mso-position-vertical-relative:page;z-index:-15903744" type="#_x0000_t202" id="docshape2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sz w:val="26"/>
                      </w:rPr>
                    </w:pPr>
                    <w:r>
                      <w:rPr>
                        <w:rFonts w:ascii="Verdana"/>
                        <w:color w:val="888888"/>
                        <w:spacing w:val="-2"/>
                        <w:sz w:val="26"/>
                      </w:rPr>
                      <w:t>2/24/2009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3248">
              <wp:simplePos x="0" y="0"/>
              <wp:positionH relativeFrom="page">
                <wp:posOffset>8713089</wp:posOffset>
              </wp:positionH>
              <wp:positionV relativeFrom="page">
                <wp:posOffset>7300091</wp:posOffset>
              </wp:positionV>
              <wp:extent cx="274320" cy="22606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274320" cy="226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sz w:val="26"/>
                            </w:rPr>
                          </w:pPr>
                          <w:r>
                            <w:rPr>
                              <w:rFonts w:ascii="Verdana"/>
                              <w:color w:val="888888"/>
                              <w:spacing w:val="-5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color w:val="888888"/>
                              <w:spacing w:val="-5"/>
                              <w:sz w:val="26"/>
                            </w:rPr>
                            <w:instrText> PAGE </w:instrText>
                          </w:r>
                          <w:r>
                            <w:rPr>
                              <w:rFonts w:ascii="Verdana"/>
                              <w:color w:val="888888"/>
                              <w:spacing w:val="-5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color w:val="888888"/>
                              <w:spacing w:val="-5"/>
                              <w:sz w:val="26"/>
                            </w:rPr>
                            <w:t>10</w:t>
                          </w:r>
                          <w:r>
                            <w:rPr>
                              <w:rFonts w:ascii="Verdana"/>
                              <w:color w:val="888888"/>
                              <w:spacing w:val="-5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6.070007pt;margin-top:574.810364pt;width:21.6pt;height:17.8pt;mso-position-horizontal-relative:page;mso-position-vertical-relative:page;z-index:-15903232" type="#_x0000_t202" id="docshape2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sz w:val="26"/>
                      </w:rPr>
                    </w:pPr>
                    <w:r>
                      <w:rPr>
                        <w:rFonts w:ascii="Verdana"/>
                        <w:color w:val="888888"/>
                        <w:spacing w:val="-5"/>
                        <w:sz w:val="26"/>
                      </w:rPr>
                      <w:fldChar w:fldCharType="begin"/>
                    </w:r>
                    <w:r>
                      <w:rPr>
                        <w:rFonts w:ascii="Verdana"/>
                        <w:color w:val="888888"/>
                        <w:spacing w:val="-5"/>
                        <w:sz w:val="26"/>
                      </w:rPr>
                      <w:instrText> PAGE </w:instrText>
                    </w:r>
                    <w:r>
                      <w:rPr>
                        <w:rFonts w:ascii="Verdana"/>
                        <w:color w:val="888888"/>
                        <w:spacing w:val="-5"/>
                        <w:sz w:val="26"/>
                      </w:rPr>
                      <w:fldChar w:fldCharType="separate"/>
                    </w:r>
                    <w:r>
                      <w:rPr>
                        <w:rFonts w:ascii="Verdana"/>
                        <w:color w:val="888888"/>
                        <w:spacing w:val="-5"/>
                        <w:sz w:val="26"/>
                      </w:rPr>
                      <w:t>10</w:t>
                    </w:r>
                    <w:r>
                      <w:rPr>
                        <w:rFonts w:ascii="Verdana"/>
                        <w:color w:val="888888"/>
                        <w:spacing w:val="-5"/>
                        <w:sz w:val="2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6.666667pt;height:6.605505pt" o:bullet="t">
        <v:imagedata r:id="rId1" o:title="image11.png"/>
      </v:shape>
    </w:pict>
  </w:numPicBullet>
  <w:abstractNum w:abstractNumId="16">
    <w:multiLevelType w:val="hybridMultilevel"/>
    <w:lvl w:ilvl="0">
      <w:start w:val="0"/>
      <w:numFmt w:val="bullet"/>
      <w:lvlText w:val="•"/>
      <w:lvlJc w:val="left"/>
      <w:pPr>
        <w:ind w:left="1525" w:hanging="74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23" w:hanging="7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6" w:hanging="7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29" w:hanging="7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32" w:hanging="7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36" w:hanging="7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39" w:hanging="7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642" w:hanging="7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45" w:hanging="74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"/>
      <w:lvlJc w:val="left"/>
      <w:pPr>
        <w:ind w:left="1319" w:hanging="538"/>
      </w:pPr>
      <w:rPr>
        <w:rFonts w:hint="default" w:ascii="Wingdings" w:hAnsi="Wingdings" w:eastAsia="Wingdings" w:cs="Wingdings"/>
        <w:b w:val="0"/>
        <w:bCs w:val="0"/>
        <w:i w:val="0"/>
        <w:iCs w:val="0"/>
        <w:color w:val="C0504D"/>
        <w:spacing w:val="0"/>
        <w:w w:val="100"/>
        <w:sz w:val="34"/>
        <w:szCs w:val="3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43" w:hanging="5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66" w:hanging="5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89" w:hanging="5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12" w:hanging="5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36" w:hanging="5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59" w:hanging="5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82" w:hanging="5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05" w:hanging="538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1345" w:hanging="584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–"/>
      <w:lvlJc w:val="left"/>
      <w:pPr>
        <w:ind w:left="2024" w:hanging="485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12" w:hanging="4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4" w:hanging="4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97" w:hanging="4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89" w:hanging="4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2" w:hanging="4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74" w:hanging="4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67" w:hanging="485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"/>
      <w:lvlJc w:val="left"/>
      <w:pPr>
        <w:ind w:left="1605" w:hanging="5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42"/>
        <w:szCs w:val="4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95" w:hanging="5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90" w:hanging="5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85" w:hanging="5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80" w:hanging="5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76" w:hanging="5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71" w:hanging="5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666" w:hanging="5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61" w:hanging="584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1605" w:hanging="58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42"/>
        <w:szCs w:val="4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95" w:hanging="5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90" w:hanging="5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85" w:hanging="5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80" w:hanging="5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76" w:hanging="5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71" w:hanging="5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666" w:hanging="5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61" w:hanging="584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1365" w:hanging="58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70"/>
        <w:szCs w:val="7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79" w:hanging="5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98" w:hanging="5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17" w:hanging="5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36" w:hanging="5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56" w:hanging="5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75" w:hanging="5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94" w:hanging="5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13" w:hanging="584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1365" w:hanging="58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70"/>
        <w:szCs w:val="7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79" w:hanging="5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98" w:hanging="5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17" w:hanging="5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36" w:hanging="5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56" w:hanging="5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75" w:hanging="5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94" w:hanging="5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13" w:hanging="584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597" w:hanging="58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5" w:hanging="5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0" w:hanging="5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85" w:hanging="5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80" w:hanging="5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76" w:hanging="5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71" w:hanging="5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66" w:hanging="5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61" w:hanging="584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"/>
      <w:lvlJc w:val="left"/>
      <w:pPr>
        <w:ind w:left="597" w:hanging="5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"/>
      <w:lvlJc w:val="left"/>
      <w:pPr>
        <w:ind w:left="1365" w:hanging="584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5" w:hanging="58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42"/>
        <w:szCs w:val="42"/>
        <w:lang w:val="en-US" w:eastAsia="en-US" w:bidi="ar-SA"/>
      </w:rPr>
    </w:lvl>
    <w:lvl w:ilvl="3">
      <w:start w:val="0"/>
      <w:numFmt w:val="bullet"/>
      <w:lvlText w:val=""/>
      <w:lvlJc w:val="left"/>
      <w:pPr>
        <w:ind w:left="2285" w:hanging="485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42"/>
        <w:szCs w:val="4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80" w:hanging="4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5" w:hanging="4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0" w:hanging="4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6" w:hanging="4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61" w:hanging="485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597" w:hanging="58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5" w:hanging="5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0" w:hanging="5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85" w:hanging="5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80" w:hanging="5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76" w:hanging="5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71" w:hanging="5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66" w:hanging="5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61" w:hanging="58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245" w:hanging="58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70"/>
        <w:szCs w:val="7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5" w:hanging="58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70"/>
        <w:szCs w:val="70"/>
        <w:lang w:val="en-US" w:eastAsia="en-US" w:bidi="ar-SA"/>
      </w:rPr>
    </w:lvl>
    <w:lvl w:ilvl="2">
      <w:start w:val="0"/>
      <w:numFmt w:val="bullet"/>
      <w:lvlText w:val="–"/>
      <w:lvlJc w:val="left"/>
      <w:pPr>
        <w:ind w:left="2045" w:hanging="48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60"/>
        <w:szCs w:val="60"/>
        <w:lang w:val="en-US" w:eastAsia="en-US" w:bidi="ar-SA"/>
      </w:rPr>
    </w:lvl>
    <w:lvl w:ilvl="3">
      <w:start w:val="0"/>
      <w:numFmt w:val="bullet"/>
      <w:lvlText w:val="&amp;"/>
      <w:lvlPicBulletId w:val="0"/>
      <w:lvlJc w:val="left"/>
      <w:pPr>
        <w:ind w:left="2726" w:hanging="3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1"/>
        <w:w w:val="100"/>
        <w:position w:val="0"/>
        <w:sz w:val="33"/>
        <w:szCs w:val="33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0" w:hanging="3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0" w:hanging="3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90" w:hanging="3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81" w:hanging="3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171" w:hanging="33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345" w:hanging="58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70"/>
        <w:szCs w:val="7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61" w:hanging="5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82" w:hanging="5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03" w:hanging="5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24" w:hanging="5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46" w:hanging="5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67" w:hanging="5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88" w:hanging="5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09" w:hanging="58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345" w:hanging="58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70"/>
        <w:szCs w:val="7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61" w:hanging="5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82" w:hanging="5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03" w:hanging="5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24" w:hanging="5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46" w:hanging="5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67" w:hanging="5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88" w:hanging="5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09" w:hanging="58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"/>
      <w:lvlJc w:val="left"/>
      <w:pPr>
        <w:ind w:left="1274" w:hanging="5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42"/>
        <w:szCs w:val="4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4" w:hanging="5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9" w:hanging="5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4" w:hanging="5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9" w:hanging="5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54" w:hanging="5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89" w:hanging="5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24" w:hanging="5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59" w:hanging="58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"/>
      <w:lvlJc w:val="left"/>
      <w:pPr>
        <w:ind w:left="1274" w:hanging="5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42"/>
        <w:szCs w:val="4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4" w:hanging="5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9" w:hanging="5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4" w:hanging="5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9" w:hanging="5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54" w:hanging="5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89" w:hanging="5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24" w:hanging="5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59" w:hanging="58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"/>
      <w:lvlJc w:val="left"/>
      <w:pPr>
        <w:ind w:left="1525" w:hanging="5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42"/>
        <w:szCs w:val="4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5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5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8" w:hanging="5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64" w:hanging="5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1" w:hanging="5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37" w:hanging="5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3" w:hanging="5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09" w:hanging="5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345" w:hanging="584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5" w:hanging="58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60"/>
        <w:szCs w:val="6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5" w:hanging="5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1" w:hanging="5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5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03" w:hanging="5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99" w:hanging="5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94" w:hanging="5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90" w:hanging="584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42"/>
      <w:szCs w:val="4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1052" w:lineRule="exact"/>
      <w:ind w:left="1107" w:right="955"/>
      <w:jc w:val="center"/>
      <w:outlineLvl w:val="1"/>
    </w:pPr>
    <w:rPr>
      <w:rFonts w:ascii="Calibri" w:hAnsi="Calibri" w:eastAsia="Calibri" w:cs="Calibri"/>
      <w:sz w:val="96"/>
      <w:szCs w:val="9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7"/>
      <w:ind w:left="62"/>
      <w:outlineLvl w:val="2"/>
    </w:pPr>
    <w:rPr>
      <w:rFonts w:ascii="Verdana" w:hAnsi="Verdana" w:eastAsia="Verdana" w:cs="Verdana"/>
      <w:b/>
      <w:bCs/>
      <w:sz w:val="82"/>
      <w:szCs w:val="8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45" w:hanging="58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footer" Target="footer1.xml"/><Relationship Id="rId16" Type="http://schemas.openxmlformats.org/officeDocument/2006/relationships/hyperlink" Target="http://www.rfsuny.org/epss" TargetMode="External"/><Relationship Id="rId17" Type="http://schemas.openxmlformats.org/officeDocument/2006/relationships/hyperlink" Target="http://www.stonybrook.edu/research" TargetMode="External"/><Relationship Id="rId18" Type="http://schemas.openxmlformats.org/officeDocument/2006/relationships/hyperlink" Target="http://naples.cc.stonybrook.edu/Admin/HRSForms.nsf" TargetMode="External"/><Relationship Id="rId19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Marjorie Lundgren</dc:creator>
  <dc:title>Income Fund Reimbursible Salary Offset</dc:title>
  <dcterms:created xsi:type="dcterms:W3CDTF">2026-03-12T14:10:09Z</dcterms:created>
  <dcterms:modified xsi:type="dcterms:W3CDTF">2026-03-12T14:10:09Z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2009-02-24T00:00:00Z</vt:filetime>
  </property>
  <property fmtid="{D5CDD505-2E9C-101B-9397-08002B2CF9AE}" pid="3" name="Creator">
    <vt:lpwstr>Microsoft® Office PowerPoint® 2007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Office PowerPoint® 2007</vt:lpwstr>
  </property>
</Properties>
</file>